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1066" w14:textId="77777777" w:rsidR="005D657E" w:rsidRPr="00E842DE" w:rsidRDefault="00382728">
      <w:pPr>
        <w:spacing w:line="600" w:lineRule="exact"/>
        <w:jc w:val="center"/>
        <w:rPr>
          <w:rFonts w:ascii="方正小标宋简体" w:eastAsia="方正小标宋简体" w:hAnsi="Times New Roman" w:cs="宋体"/>
          <w:sz w:val="44"/>
          <w:szCs w:val="44"/>
        </w:rPr>
      </w:pPr>
      <w:r w:rsidRPr="00E842DE">
        <w:rPr>
          <w:rFonts w:ascii="方正小标宋简体" w:eastAsia="方正小标宋简体" w:hAnsi="Times New Roman" w:cs="宋体" w:hint="eastAsia"/>
          <w:sz w:val="44"/>
          <w:szCs w:val="44"/>
        </w:rPr>
        <w:t>中共湖北省委军民融合发展委员会办公室</w:t>
      </w:r>
    </w:p>
    <w:p w14:paraId="6E2AD705" w14:textId="77777777" w:rsidR="005D657E" w:rsidRPr="00E842DE" w:rsidRDefault="00CD27C6">
      <w:pPr>
        <w:spacing w:line="600" w:lineRule="exact"/>
        <w:jc w:val="center"/>
        <w:rPr>
          <w:rFonts w:ascii="方正小标宋简体" w:eastAsia="方正小标宋简体" w:hAnsi="Times New Roman" w:cs="宋体"/>
          <w:sz w:val="44"/>
          <w:szCs w:val="44"/>
        </w:rPr>
      </w:pPr>
      <w:r>
        <w:rPr>
          <w:rFonts w:ascii="方正小标宋简体" w:eastAsia="方正小标宋简体" w:hAnsi="Times New Roman" w:cs="宋体" w:hint="eastAsia"/>
          <w:sz w:val="44"/>
          <w:szCs w:val="44"/>
        </w:rPr>
        <w:t>2021年</w:t>
      </w:r>
      <w:r w:rsidR="00382728" w:rsidRPr="00E842DE">
        <w:rPr>
          <w:rFonts w:ascii="方正小标宋简体" w:eastAsia="方正小标宋简体" w:hAnsi="Times New Roman" w:cs="宋体" w:hint="eastAsia"/>
          <w:sz w:val="44"/>
          <w:szCs w:val="44"/>
        </w:rPr>
        <w:t>部门财务决算公开说明</w:t>
      </w:r>
    </w:p>
    <w:p w14:paraId="7C87BCF8" w14:textId="77777777" w:rsidR="005D657E" w:rsidRPr="00280992" w:rsidRDefault="005D657E">
      <w:pPr>
        <w:widowControl/>
        <w:spacing w:line="560" w:lineRule="exact"/>
        <w:jc w:val="left"/>
        <w:outlineLvl w:val="0"/>
        <w:rPr>
          <w:rFonts w:ascii="Times New Roman" w:eastAsia="黑体" w:hAnsi="Times New Roman" w:cs="宋体"/>
          <w:sz w:val="32"/>
          <w:szCs w:val="32"/>
        </w:rPr>
      </w:pPr>
    </w:p>
    <w:p w14:paraId="7E69747F" w14:textId="77777777" w:rsidR="005D657E" w:rsidRPr="0017664D" w:rsidRDefault="00382728" w:rsidP="00801647">
      <w:pPr>
        <w:widowControl/>
        <w:spacing w:after="100" w:line="276" w:lineRule="auto"/>
        <w:ind w:left="440"/>
        <w:jc w:val="center"/>
        <w:rPr>
          <w:rFonts w:ascii="方正小标宋简体" w:eastAsia="方正小标宋简体" w:hAnsi="黑体" w:cs="仿宋_GB2312"/>
          <w:sz w:val="40"/>
          <w:szCs w:val="40"/>
        </w:rPr>
      </w:pPr>
      <w:r w:rsidRPr="0017664D">
        <w:rPr>
          <w:rFonts w:ascii="方正小标宋简体" w:eastAsia="方正小标宋简体" w:hAnsi="黑体" w:cs="仿宋_GB2312" w:hint="eastAsia"/>
          <w:sz w:val="40"/>
          <w:szCs w:val="40"/>
        </w:rPr>
        <w:t>目录</w:t>
      </w:r>
    </w:p>
    <w:p w14:paraId="2EA71676" w14:textId="0BEE41A4" w:rsidR="00801647" w:rsidRPr="00801647" w:rsidRDefault="00E06245" w:rsidP="00F84A1F">
      <w:pPr>
        <w:pStyle w:val="TOC10"/>
        <w:rPr>
          <w:noProof/>
        </w:rPr>
      </w:pPr>
      <w:r w:rsidRPr="00801647">
        <w:rPr>
          <w:rFonts w:hAnsi="仿宋" w:cs="Times New Roman" w:hint="eastAsia"/>
          <w:kern w:val="0"/>
        </w:rPr>
        <w:fldChar w:fldCharType="begin"/>
      </w:r>
      <w:r w:rsidR="00382728" w:rsidRPr="00801647">
        <w:rPr>
          <w:rFonts w:cs="Times New Roman" w:hint="eastAsia"/>
          <w:kern w:val="0"/>
        </w:rPr>
        <w:instrText xml:space="preserve"> TOC \o "1-2" \h \z \u </w:instrText>
      </w:r>
      <w:r w:rsidRPr="00801647">
        <w:rPr>
          <w:rFonts w:hAnsi="仿宋" w:cs="Times New Roman" w:hint="eastAsia"/>
          <w:kern w:val="0"/>
        </w:rPr>
        <w:fldChar w:fldCharType="separate"/>
      </w:r>
      <w:hyperlink w:anchor="_Toc48562849" w:history="1">
        <w:r w:rsidR="00801647" w:rsidRPr="00801647">
          <w:rPr>
            <w:rStyle w:val="aa"/>
            <w:rFonts w:hint="eastAsia"/>
            <w:noProof/>
          </w:rPr>
          <w:t>一、单位情况概况</w:t>
        </w:r>
        <w:r w:rsidR="00801647" w:rsidRPr="00801647">
          <w:rPr>
            <w:rFonts w:hint="eastAsia"/>
            <w:noProof/>
            <w:webHidden/>
          </w:rPr>
          <w:tab/>
        </w:r>
        <w:r w:rsidRPr="00801647">
          <w:rPr>
            <w:rFonts w:hint="eastAsia"/>
            <w:noProof/>
            <w:webHidden/>
          </w:rPr>
          <w:fldChar w:fldCharType="begin"/>
        </w:r>
        <w:r w:rsidR="00801647" w:rsidRPr="00801647">
          <w:rPr>
            <w:rFonts w:hint="eastAsia"/>
            <w:noProof/>
            <w:webHidden/>
          </w:rPr>
          <w:instrText xml:space="preserve"> PAGEREF _Toc48562849 \h </w:instrText>
        </w:r>
        <w:r w:rsidRPr="00801647">
          <w:rPr>
            <w:rFonts w:hint="eastAsia"/>
            <w:noProof/>
            <w:webHidden/>
          </w:rPr>
        </w:r>
        <w:r w:rsidRPr="00801647">
          <w:rPr>
            <w:rFonts w:hint="eastAsia"/>
            <w:noProof/>
            <w:webHidden/>
          </w:rPr>
          <w:fldChar w:fldCharType="separate"/>
        </w:r>
        <w:r w:rsidR="004E005C">
          <w:rPr>
            <w:noProof/>
            <w:webHidden/>
          </w:rPr>
          <w:t>1</w:t>
        </w:r>
        <w:r w:rsidRPr="00801647">
          <w:rPr>
            <w:rFonts w:hint="eastAsia"/>
            <w:noProof/>
            <w:webHidden/>
          </w:rPr>
          <w:fldChar w:fldCharType="end"/>
        </w:r>
      </w:hyperlink>
    </w:p>
    <w:p w14:paraId="5B157D1D" w14:textId="1F5B1D58" w:rsidR="00801647" w:rsidRPr="00801647" w:rsidRDefault="00FF4097" w:rsidP="00F84A1F">
      <w:pPr>
        <w:pStyle w:val="TOC10"/>
        <w:rPr>
          <w:noProof/>
        </w:rPr>
      </w:pPr>
      <w:hyperlink w:anchor="_Toc48562850" w:history="1">
        <w:r w:rsidR="00801647" w:rsidRPr="00801647">
          <w:rPr>
            <w:rStyle w:val="aa"/>
            <w:rFonts w:hint="eastAsia"/>
            <w:noProof/>
          </w:rPr>
          <w:t>二、省委军民融合办</w:t>
        </w:r>
        <w:r w:rsidR="00CD27C6">
          <w:rPr>
            <w:rStyle w:val="aa"/>
            <w:rFonts w:hint="eastAsia"/>
            <w:noProof/>
          </w:rPr>
          <w:t>2021年</w:t>
        </w:r>
        <w:r w:rsidR="00801647" w:rsidRPr="00801647">
          <w:rPr>
            <w:rStyle w:val="aa"/>
            <w:rFonts w:hint="eastAsia"/>
            <w:noProof/>
          </w:rPr>
          <w:t>部门决算表</w:t>
        </w:r>
        <w:r w:rsidR="00801647" w:rsidRPr="00801647">
          <w:rPr>
            <w:rFonts w:hint="eastAsia"/>
            <w:noProof/>
            <w:webHidden/>
          </w:rPr>
          <w:tab/>
        </w:r>
        <w:r w:rsidR="00E06245" w:rsidRPr="00801647">
          <w:rPr>
            <w:rFonts w:hint="eastAsia"/>
            <w:noProof/>
            <w:webHidden/>
          </w:rPr>
          <w:fldChar w:fldCharType="begin"/>
        </w:r>
        <w:r w:rsidR="00801647" w:rsidRPr="00801647">
          <w:rPr>
            <w:rFonts w:hint="eastAsia"/>
            <w:noProof/>
            <w:webHidden/>
          </w:rPr>
          <w:instrText xml:space="preserve"> PAGEREF _Toc48562850 \h </w:instrText>
        </w:r>
        <w:r w:rsidR="00E06245" w:rsidRPr="00801647">
          <w:rPr>
            <w:rFonts w:hint="eastAsia"/>
            <w:noProof/>
            <w:webHidden/>
          </w:rPr>
        </w:r>
        <w:r w:rsidR="00E06245" w:rsidRPr="00801647">
          <w:rPr>
            <w:rFonts w:hint="eastAsia"/>
            <w:noProof/>
            <w:webHidden/>
          </w:rPr>
          <w:fldChar w:fldCharType="separate"/>
        </w:r>
        <w:r w:rsidR="004E005C">
          <w:rPr>
            <w:noProof/>
            <w:webHidden/>
          </w:rPr>
          <w:t>1</w:t>
        </w:r>
        <w:r w:rsidR="00E06245" w:rsidRPr="00801647">
          <w:rPr>
            <w:rFonts w:hint="eastAsia"/>
            <w:noProof/>
            <w:webHidden/>
          </w:rPr>
          <w:fldChar w:fldCharType="end"/>
        </w:r>
      </w:hyperlink>
    </w:p>
    <w:p w14:paraId="626DAFFA" w14:textId="525AD560" w:rsidR="00801647" w:rsidRPr="00801647" w:rsidRDefault="00FF4097" w:rsidP="00F84A1F">
      <w:pPr>
        <w:pStyle w:val="TOC10"/>
        <w:rPr>
          <w:noProof/>
        </w:rPr>
      </w:pPr>
      <w:hyperlink w:anchor="_Toc48562851" w:history="1">
        <w:r w:rsidR="00801647" w:rsidRPr="00801647">
          <w:rPr>
            <w:rStyle w:val="aa"/>
            <w:rFonts w:hint="eastAsia"/>
            <w:noProof/>
          </w:rPr>
          <w:t>三、</w:t>
        </w:r>
        <w:r w:rsidR="00CD27C6">
          <w:rPr>
            <w:rStyle w:val="aa"/>
            <w:rFonts w:hint="eastAsia"/>
            <w:noProof/>
          </w:rPr>
          <w:t>2021年</w:t>
        </w:r>
        <w:r w:rsidR="00801647" w:rsidRPr="00801647">
          <w:rPr>
            <w:rStyle w:val="aa"/>
            <w:rFonts w:hint="eastAsia"/>
            <w:noProof/>
          </w:rPr>
          <w:t>度部门决算情况说明</w:t>
        </w:r>
        <w:r w:rsidR="00801647" w:rsidRPr="00801647">
          <w:rPr>
            <w:rFonts w:hint="eastAsia"/>
            <w:noProof/>
            <w:webHidden/>
          </w:rPr>
          <w:tab/>
        </w:r>
        <w:r w:rsidR="00E06245" w:rsidRPr="00801647">
          <w:rPr>
            <w:rFonts w:hint="eastAsia"/>
            <w:noProof/>
            <w:webHidden/>
          </w:rPr>
          <w:fldChar w:fldCharType="begin"/>
        </w:r>
        <w:r w:rsidR="00801647" w:rsidRPr="00801647">
          <w:rPr>
            <w:rFonts w:hint="eastAsia"/>
            <w:noProof/>
            <w:webHidden/>
          </w:rPr>
          <w:instrText xml:space="preserve"> PAGEREF _Toc48562851 \h </w:instrText>
        </w:r>
        <w:r w:rsidR="00E06245" w:rsidRPr="00801647">
          <w:rPr>
            <w:rFonts w:hint="eastAsia"/>
            <w:noProof/>
            <w:webHidden/>
          </w:rPr>
        </w:r>
        <w:r w:rsidR="00E06245" w:rsidRPr="00801647">
          <w:rPr>
            <w:rFonts w:hint="eastAsia"/>
            <w:noProof/>
            <w:webHidden/>
          </w:rPr>
          <w:fldChar w:fldCharType="separate"/>
        </w:r>
        <w:r w:rsidR="004E005C">
          <w:rPr>
            <w:noProof/>
            <w:webHidden/>
          </w:rPr>
          <w:t>1</w:t>
        </w:r>
        <w:r w:rsidR="00E06245" w:rsidRPr="00801647">
          <w:rPr>
            <w:rFonts w:hint="eastAsia"/>
            <w:noProof/>
            <w:webHidden/>
          </w:rPr>
          <w:fldChar w:fldCharType="end"/>
        </w:r>
      </w:hyperlink>
    </w:p>
    <w:p w14:paraId="2504FFFC" w14:textId="25FC9F52" w:rsidR="00801647" w:rsidRPr="00801647" w:rsidRDefault="00FF4097" w:rsidP="00F84A1F">
      <w:pPr>
        <w:pStyle w:val="TOC10"/>
        <w:rPr>
          <w:noProof/>
        </w:rPr>
      </w:pPr>
      <w:hyperlink w:anchor="_Toc48562865" w:history="1">
        <w:r w:rsidR="00801647" w:rsidRPr="00801647">
          <w:rPr>
            <w:rStyle w:val="aa"/>
            <w:rFonts w:hint="eastAsia"/>
            <w:noProof/>
          </w:rPr>
          <w:t>四、关于“三公”经费支出说明</w:t>
        </w:r>
        <w:r w:rsidR="00801647" w:rsidRPr="00801647">
          <w:rPr>
            <w:rFonts w:hint="eastAsia"/>
            <w:noProof/>
            <w:webHidden/>
          </w:rPr>
          <w:tab/>
        </w:r>
        <w:r w:rsidR="00E06245" w:rsidRPr="00801647">
          <w:rPr>
            <w:rFonts w:hint="eastAsia"/>
            <w:noProof/>
            <w:webHidden/>
          </w:rPr>
          <w:fldChar w:fldCharType="begin"/>
        </w:r>
        <w:r w:rsidR="00801647" w:rsidRPr="00801647">
          <w:rPr>
            <w:rFonts w:hint="eastAsia"/>
            <w:noProof/>
            <w:webHidden/>
          </w:rPr>
          <w:instrText xml:space="preserve"> PAGEREF _Toc48562865 \h </w:instrText>
        </w:r>
        <w:r w:rsidR="00E06245" w:rsidRPr="00801647">
          <w:rPr>
            <w:rFonts w:hint="eastAsia"/>
            <w:noProof/>
            <w:webHidden/>
          </w:rPr>
        </w:r>
        <w:r w:rsidR="00E06245" w:rsidRPr="00801647">
          <w:rPr>
            <w:rFonts w:hint="eastAsia"/>
            <w:noProof/>
            <w:webHidden/>
          </w:rPr>
          <w:fldChar w:fldCharType="separate"/>
        </w:r>
        <w:r w:rsidR="004E005C">
          <w:rPr>
            <w:noProof/>
            <w:webHidden/>
          </w:rPr>
          <w:t>3</w:t>
        </w:r>
        <w:r w:rsidR="00E06245" w:rsidRPr="00801647">
          <w:rPr>
            <w:rFonts w:hint="eastAsia"/>
            <w:noProof/>
            <w:webHidden/>
          </w:rPr>
          <w:fldChar w:fldCharType="end"/>
        </w:r>
      </w:hyperlink>
    </w:p>
    <w:p w14:paraId="4BDD2B2E" w14:textId="23A4DDA2" w:rsidR="00801647" w:rsidRPr="00801647" w:rsidRDefault="00FF4097" w:rsidP="00F84A1F">
      <w:pPr>
        <w:pStyle w:val="TOC10"/>
        <w:rPr>
          <w:noProof/>
        </w:rPr>
      </w:pPr>
      <w:hyperlink w:anchor="_Toc48562866" w:history="1">
        <w:r w:rsidR="00801647" w:rsidRPr="00801647">
          <w:rPr>
            <w:rStyle w:val="aa"/>
            <w:rFonts w:cs="Times New Roman" w:hint="eastAsia"/>
            <w:noProof/>
          </w:rPr>
          <w:t>五、关于机关运行经费支出说明</w:t>
        </w:r>
        <w:r w:rsidR="00801647" w:rsidRPr="00801647">
          <w:rPr>
            <w:rFonts w:hint="eastAsia"/>
            <w:noProof/>
            <w:webHidden/>
          </w:rPr>
          <w:tab/>
        </w:r>
        <w:r w:rsidR="00E06245" w:rsidRPr="00801647">
          <w:rPr>
            <w:rFonts w:hint="eastAsia"/>
            <w:noProof/>
            <w:webHidden/>
          </w:rPr>
          <w:fldChar w:fldCharType="begin"/>
        </w:r>
        <w:r w:rsidR="00801647" w:rsidRPr="00801647">
          <w:rPr>
            <w:rFonts w:hint="eastAsia"/>
            <w:noProof/>
            <w:webHidden/>
          </w:rPr>
          <w:instrText xml:space="preserve"> PAGEREF _Toc48562866 \h </w:instrText>
        </w:r>
        <w:r w:rsidR="00E06245" w:rsidRPr="00801647">
          <w:rPr>
            <w:rFonts w:hint="eastAsia"/>
            <w:noProof/>
            <w:webHidden/>
          </w:rPr>
        </w:r>
        <w:r w:rsidR="00E06245" w:rsidRPr="00801647">
          <w:rPr>
            <w:rFonts w:hint="eastAsia"/>
            <w:noProof/>
            <w:webHidden/>
          </w:rPr>
          <w:fldChar w:fldCharType="separate"/>
        </w:r>
        <w:r w:rsidR="004E005C">
          <w:rPr>
            <w:noProof/>
            <w:webHidden/>
          </w:rPr>
          <w:t>4</w:t>
        </w:r>
        <w:r w:rsidR="00E06245" w:rsidRPr="00801647">
          <w:rPr>
            <w:rFonts w:hint="eastAsia"/>
            <w:noProof/>
            <w:webHidden/>
          </w:rPr>
          <w:fldChar w:fldCharType="end"/>
        </w:r>
      </w:hyperlink>
    </w:p>
    <w:p w14:paraId="7ECE6C3B" w14:textId="0BF3D70B" w:rsidR="00801647" w:rsidRPr="00801647" w:rsidRDefault="00FF4097" w:rsidP="00F84A1F">
      <w:pPr>
        <w:pStyle w:val="TOC10"/>
        <w:rPr>
          <w:noProof/>
        </w:rPr>
      </w:pPr>
      <w:hyperlink w:anchor="_Toc48562867" w:history="1">
        <w:r w:rsidR="00801647" w:rsidRPr="00801647">
          <w:rPr>
            <w:rStyle w:val="aa"/>
            <w:rFonts w:hint="eastAsia"/>
            <w:noProof/>
          </w:rPr>
          <w:t>六、关于政府采购支出说明</w:t>
        </w:r>
        <w:r w:rsidR="00801647" w:rsidRPr="00801647">
          <w:rPr>
            <w:rFonts w:hint="eastAsia"/>
            <w:noProof/>
            <w:webHidden/>
          </w:rPr>
          <w:tab/>
        </w:r>
        <w:r w:rsidR="00E06245" w:rsidRPr="00801647">
          <w:rPr>
            <w:rFonts w:hint="eastAsia"/>
            <w:noProof/>
            <w:webHidden/>
          </w:rPr>
          <w:fldChar w:fldCharType="begin"/>
        </w:r>
        <w:r w:rsidR="00801647" w:rsidRPr="00801647">
          <w:rPr>
            <w:rFonts w:hint="eastAsia"/>
            <w:noProof/>
            <w:webHidden/>
          </w:rPr>
          <w:instrText xml:space="preserve"> PAGEREF _Toc48562867 \h </w:instrText>
        </w:r>
        <w:r w:rsidR="00E06245" w:rsidRPr="00801647">
          <w:rPr>
            <w:rFonts w:hint="eastAsia"/>
            <w:noProof/>
            <w:webHidden/>
          </w:rPr>
        </w:r>
        <w:r w:rsidR="00E06245" w:rsidRPr="00801647">
          <w:rPr>
            <w:rFonts w:hint="eastAsia"/>
            <w:noProof/>
            <w:webHidden/>
          </w:rPr>
          <w:fldChar w:fldCharType="separate"/>
        </w:r>
        <w:r w:rsidR="004E005C">
          <w:rPr>
            <w:noProof/>
            <w:webHidden/>
          </w:rPr>
          <w:t>4</w:t>
        </w:r>
        <w:r w:rsidR="00E06245" w:rsidRPr="00801647">
          <w:rPr>
            <w:rFonts w:hint="eastAsia"/>
            <w:noProof/>
            <w:webHidden/>
          </w:rPr>
          <w:fldChar w:fldCharType="end"/>
        </w:r>
      </w:hyperlink>
    </w:p>
    <w:p w14:paraId="501B228C" w14:textId="62FEE903" w:rsidR="00801647" w:rsidRPr="00801647" w:rsidRDefault="00FF4097" w:rsidP="00F84A1F">
      <w:pPr>
        <w:pStyle w:val="TOC10"/>
        <w:rPr>
          <w:noProof/>
        </w:rPr>
      </w:pPr>
      <w:hyperlink w:anchor="_Toc48562868" w:history="1">
        <w:r w:rsidR="00801647" w:rsidRPr="00801647">
          <w:rPr>
            <w:rStyle w:val="aa"/>
            <w:rFonts w:hint="eastAsia"/>
            <w:noProof/>
          </w:rPr>
          <w:t>七、关于国有资产占用情况说明</w:t>
        </w:r>
        <w:r w:rsidR="00801647" w:rsidRPr="00801647">
          <w:rPr>
            <w:rFonts w:hint="eastAsia"/>
            <w:noProof/>
            <w:webHidden/>
          </w:rPr>
          <w:tab/>
        </w:r>
        <w:r w:rsidR="00E06245" w:rsidRPr="00801647">
          <w:rPr>
            <w:rFonts w:hint="eastAsia"/>
            <w:noProof/>
            <w:webHidden/>
          </w:rPr>
          <w:fldChar w:fldCharType="begin"/>
        </w:r>
        <w:r w:rsidR="00801647" w:rsidRPr="00801647">
          <w:rPr>
            <w:rFonts w:hint="eastAsia"/>
            <w:noProof/>
            <w:webHidden/>
          </w:rPr>
          <w:instrText xml:space="preserve"> PAGEREF _Toc48562868 \h </w:instrText>
        </w:r>
        <w:r w:rsidR="00E06245" w:rsidRPr="00801647">
          <w:rPr>
            <w:rFonts w:hint="eastAsia"/>
            <w:noProof/>
            <w:webHidden/>
          </w:rPr>
        </w:r>
        <w:r w:rsidR="00E06245" w:rsidRPr="00801647">
          <w:rPr>
            <w:rFonts w:hint="eastAsia"/>
            <w:noProof/>
            <w:webHidden/>
          </w:rPr>
          <w:fldChar w:fldCharType="separate"/>
        </w:r>
        <w:r w:rsidR="004E005C">
          <w:rPr>
            <w:noProof/>
            <w:webHidden/>
          </w:rPr>
          <w:t>4</w:t>
        </w:r>
        <w:r w:rsidR="00E06245" w:rsidRPr="00801647">
          <w:rPr>
            <w:rFonts w:hint="eastAsia"/>
            <w:noProof/>
            <w:webHidden/>
          </w:rPr>
          <w:fldChar w:fldCharType="end"/>
        </w:r>
      </w:hyperlink>
    </w:p>
    <w:p w14:paraId="3C092C4D" w14:textId="305970E1" w:rsidR="00801647" w:rsidRPr="00801647" w:rsidRDefault="00FF4097" w:rsidP="00F84A1F">
      <w:pPr>
        <w:pStyle w:val="TOC10"/>
        <w:rPr>
          <w:noProof/>
        </w:rPr>
      </w:pPr>
      <w:hyperlink w:anchor="_Toc48562870" w:history="1">
        <w:r w:rsidR="00801647" w:rsidRPr="00801647">
          <w:rPr>
            <w:rStyle w:val="aa"/>
            <w:rFonts w:hint="eastAsia"/>
            <w:noProof/>
          </w:rPr>
          <w:t>八、关于</w:t>
        </w:r>
        <w:r w:rsidR="00CD27C6">
          <w:rPr>
            <w:rStyle w:val="aa"/>
            <w:rFonts w:hint="eastAsia"/>
            <w:noProof/>
          </w:rPr>
          <w:t>2021年</w:t>
        </w:r>
        <w:r w:rsidR="00801647" w:rsidRPr="00801647">
          <w:rPr>
            <w:rStyle w:val="aa"/>
            <w:rFonts w:hint="eastAsia"/>
            <w:noProof/>
          </w:rPr>
          <w:t>度预算绩效情况的说明</w:t>
        </w:r>
        <w:r w:rsidR="00801647" w:rsidRPr="00801647">
          <w:rPr>
            <w:rFonts w:hint="eastAsia"/>
            <w:noProof/>
            <w:webHidden/>
          </w:rPr>
          <w:tab/>
        </w:r>
        <w:r w:rsidR="00E06245" w:rsidRPr="00801647">
          <w:rPr>
            <w:rFonts w:hint="eastAsia"/>
            <w:noProof/>
            <w:webHidden/>
          </w:rPr>
          <w:fldChar w:fldCharType="begin"/>
        </w:r>
        <w:r w:rsidR="00801647" w:rsidRPr="00801647">
          <w:rPr>
            <w:rFonts w:hint="eastAsia"/>
            <w:noProof/>
            <w:webHidden/>
          </w:rPr>
          <w:instrText xml:space="preserve"> PAGEREF _Toc48562870 \h </w:instrText>
        </w:r>
        <w:r w:rsidR="00E06245" w:rsidRPr="00801647">
          <w:rPr>
            <w:rFonts w:hint="eastAsia"/>
            <w:noProof/>
            <w:webHidden/>
          </w:rPr>
        </w:r>
        <w:r w:rsidR="00E06245" w:rsidRPr="00801647">
          <w:rPr>
            <w:rFonts w:hint="eastAsia"/>
            <w:noProof/>
            <w:webHidden/>
          </w:rPr>
          <w:fldChar w:fldCharType="separate"/>
        </w:r>
        <w:r w:rsidR="004E005C">
          <w:rPr>
            <w:noProof/>
            <w:webHidden/>
          </w:rPr>
          <w:t>5</w:t>
        </w:r>
        <w:r w:rsidR="00E06245" w:rsidRPr="00801647">
          <w:rPr>
            <w:rFonts w:hint="eastAsia"/>
            <w:noProof/>
            <w:webHidden/>
          </w:rPr>
          <w:fldChar w:fldCharType="end"/>
        </w:r>
      </w:hyperlink>
    </w:p>
    <w:p w14:paraId="46F55ED6" w14:textId="6E3B2D73" w:rsidR="00801647" w:rsidRDefault="00FF4097" w:rsidP="00F84A1F">
      <w:pPr>
        <w:pStyle w:val="TOC10"/>
        <w:rPr>
          <w:noProof/>
        </w:rPr>
      </w:pPr>
      <w:hyperlink w:anchor="_Toc48562873" w:history="1">
        <w:r w:rsidR="007B3A96">
          <w:rPr>
            <w:rStyle w:val="aa"/>
            <w:rFonts w:hint="eastAsia"/>
            <w:noProof/>
          </w:rPr>
          <w:t>九</w:t>
        </w:r>
        <w:r w:rsidR="00801647" w:rsidRPr="00801647">
          <w:rPr>
            <w:rStyle w:val="aa"/>
            <w:rFonts w:hint="eastAsia"/>
            <w:noProof/>
          </w:rPr>
          <w:t>、政府性基金预算财政拨款收入支出决算表</w:t>
        </w:r>
        <w:r w:rsidR="00801647" w:rsidRPr="00801647">
          <w:rPr>
            <w:rFonts w:hint="eastAsia"/>
            <w:noProof/>
            <w:webHidden/>
          </w:rPr>
          <w:tab/>
        </w:r>
        <w:r w:rsidR="00E06245" w:rsidRPr="00801647">
          <w:rPr>
            <w:rFonts w:hint="eastAsia"/>
            <w:noProof/>
            <w:webHidden/>
          </w:rPr>
          <w:fldChar w:fldCharType="begin"/>
        </w:r>
        <w:r w:rsidR="00801647" w:rsidRPr="00801647">
          <w:rPr>
            <w:rFonts w:hint="eastAsia"/>
            <w:noProof/>
            <w:webHidden/>
          </w:rPr>
          <w:instrText xml:space="preserve"> PAGEREF _Toc48562873 \h </w:instrText>
        </w:r>
        <w:r w:rsidR="00E06245" w:rsidRPr="00801647">
          <w:rPr>
            <w:rFonts w:hint="eastAsia"/>
            <w:noProof/>
            <w:webHidden/>
          </w:rPr>
        </w:r>
        <w:r w:rsidR="00E06245" w:rsidRPr="00801647">
          <w:rPr>
            <w:rFonts w:hint="eastAsia"/>
            <w:noProof/>
            <w:webHidden/>
          </w:rPr>
          <w:fldChar w:fldCharType="separate"/>
        </w:r>
        <w:r w:rsidR="004E005C">
          <w:rPr>
            <w:noProof/>
            <w:webHidden/>
          </w:rPr>
          <w:t>37</w:t>
        </w:r>
        <w:r w:rsidR="00E06245" w:rsidRPr="00801647">
          <w:rPr>
            <w:rFonts w:hint="eastAsia"/>
            <w:noProof/>
            <w:webHidden/>
          </w:rPr>
          <w:fldChar w:fldCharType="end"/>
        </w:r>
      </w:hyperlink>
    </w:p>
    <w:p w14:paraId="4E4421EA" w14:textId="70394767" w:rsidR="00DF3B77" w:rsidRPr="00F84A1F" w:rsidRDefault="00DF3B77" w:rsidP="00F84A1F">
      <w:pPr>
        <w:pStyle w:val="TOC10"/>
        <w:rPr>
          <w:rStyle w:val="aa"/>
          <w:color w:val="auto"/>
          <w:u w:val="none"/>
        </w:rPr>
      </w:pPr>
      <w:r w:rsidRPr="00F84A1F">
        <w:rPr>
          <w:rStyle w:val="aa"/>
          <w:rFonts w:hint="eastAsia"/>
          <w:color w:val="auto"/>
          <w:u w:val="none"/>
        </w:rPr>
        <w:t>十、国有资本经营预算财政拨款支出决算表</w:t>
      </w:r>
      <w:r w:rsidR="00CA3C97" w:rsidRPr="00F84A1F">
        <w:rPr>
          <w:rStyle w:val="aa"/>
          <w:rFonts w:hint="eastAsia"/>
          <w:webHidden/>
          <w:color w:val="auto"/>
          <w:u w:val="none"/>
        </w:rPr>
        <w:tab/>
        <w:t>3</w:t>
      </w:r>
      <w:r w:rsidR="00F84A1F">
        <w:rPr>
          <w:rStyle w:val="aa"/>
          <w:webHidden/>
          <w:color w:val="auto"/>
          <w:u w:val="none"/>
        </w:rPr>
        <w:t>7</w:t>
      </w:r>
    </w:p>
    <w:p w14:paraId="26D5F69C" w14:textId="51284D7E" w:rsidR="00801647" w:rsidRPr="00801647" w:rsidRDefault="00FF4097" w:rsidP="00F84A1F">
      <w:pPr>
        <w:pStyle w:val="TOC10"/>
        <w:rPr>
          <w:noProof/>
        </w:rPr>
      </w:pPr>
      <w:hyperlink w:anchor="_Toc48562874" w:history="1">
        <w:r w:rsidR="007B3A96">
          <w:rPr>
            <w:rStyle w:val="aa"/>
            <w:rFonts w:hint="eastAsia"/>
            <w:noProof/>
          </w:rPr>
          <w:t>十</w:t>
        </w:r>
        <w:r w:rsidR="00DF3B77">
          <w:rPr>
            <w:rStyle w:val="aa"/>
            <w:rFonts w:hint="eastAsia"/>
            <w:noProof/>
          </w:rPr>
          <w:t>一</w:t>
        </w:r>
        <w:r w:rsidR="00801647" w:rsidRPr="00801647">
          <w:rPr>
            <w:rStyle w:val="aa"/>
            <w:rFonts w:hint="eastAsia"/>
            <w:noProof/>
          </w:rPr>
          <w:t>、名词解释</w:t>
        </w:r>
        <w:r w:rsidR="00801647" w:rsidRPr="00801647">
          <w:rPr>
            <w:rFonts w:hint="eastAsia"/>
            <w:noProof/>
            <w:webHidden/>
          </w:rPr>
          <w:tab/>
        </w:r>
        <w:r w:rsidR="00054C5E">
          <w:rPr>
            <w:rFonts w:hint="eastAsia"/>
            <w:noProof/>
            <w:webHidden/>
          </w:rPr>
          <w:t>3</w:t>
        </w:r>
        <w:r>
          <w:rPr>
            <w:noProof/>
            <w:webHidden/>
          </w:rPr>
          <w:t>8</w:t>
        </w:r>
      </w:hyperlink>
    </w:p>
    <w:p w14:paraId="79628806" w14:textId="77777777" w:rsidR="005D657E" w:rsidRDefault="00E06245">
      <w:pPr>
        <w:widowControl/>
        <w:spacing w:line="560" w:lineRule="exact"/>
        <w:ind w:firstLineChars="196" w:firstLine="627"/>
        <w:rPr>
          <w:rFonts w:ascii="Times New Roman" w:eastAsia="黑体" w:hAnsi="Times New Roman" w:cs="宋体"/>
          <w:sz w:val="32"/>
          <w:szCs w:val="32"/>
        </w:rPr>
        <w:sectPr w:rsidR="005D657E">
          <w:headerReference w:type="even" r:id="rId8"/>
          <w:headerReference w:type="default" r:id="rId9"/>
          <w:footerReference w:type="even" r:id="rId10"/>
          <w:footerReference w:type="default" r:id="rId11"/>
          <w:headerReference w:type="first" r:id="rId12"/>
          <w:footerReference w:type="first" r:id="rId13"/>
          <w:pgSz w:w="11906" w:h="16838"/>
          <w:pgMar w:top="1474" w:right="1474" w:bottom="1474" w:left="1474" w:header="567" w:footer="567" w:gutter="0"/>
          <w:cols w:space="425"/>
          <w:titlePg/>
          <w:docGrid w:type="lines" w:linePitch="312"/>
        </w:sectPr>
      </w:pPr>
      <w:r w:rsidRPr="00801647">
        <w:rPr>
          <w:rFonts w:ascii="仿宋_GB2312" w:eastAsia="仿宋_GB2312" w:hAnsi="黑体" w:cs="宋体" w:hint="eastAsia"/>
          <w:sz w:val="32"/>
          <w:szCs w:val="32"/>
        </w:rPr>
        <w:fldChar w:fldCharType="end"/>
      </w:r>
    </w:p>
    <w:p w14:paraId="540947B6" w14:textId="77777777" w:rsidR="005D657E" w:rsidRPr="00382728" w:rsidRDefault="00CE1A2B" w:rsidP="00626793">
      <w:pPr>
        <w:widowControl/>
        <w:spacing w:line="580" w:lineRule="exact"/>
        <w:ind w:firstLineChars="196" w:firstLine="627"/>
        <w:outlineLvl w:val="0"/>
        <w:rPr>
          <w:rFonts w:ascii="黑体" w:eastAsia="黑体" w:hAnsi="黑体" w:cs="宋体"/>
          <w:sz w:val="32"/>
          <w:szCs w:val="32"/>
        </w:rPr>
      </w:pPr>
      <w:bookmarkStart w:id="0" w:name="_Toc48562849"/>
      <w:r>
        <w:rPr>
          <w:rFonts w:ascii="黑体" w:eastAsia="黑体" w:hAnsi="黑体" w:cs="宋体" w:hint="eastAsia"/>
          <w:sz w:val="32"/>
          <w:szCs w:val="32"/>
        </w:rPr>
        <w:lastRenderedPageBreak/>
        <w:t>一、单位</w:t>
      </w:r>
      <w:r w:rsidR="00382728" w:rsidRPr="00382728">
        <w:rPr>
          <w:rFonts w:ascii="黑体" w:eastAsia="黑体" w:hAnsi="黑体" w:cs="宋体" w:hint="eastAsia"/>
          <w:sz w:val="32"/>
          <w:szCs w:val="32"/>
        </w:rPr>
        <w:t>概况</w:t>
      </w:r>
      <w:bookmarkEnd w:id="0"/>
    </w:p>
    <w:p w14:paraId="031102F0" w14:textId="77777777" w:rsidR="005D657E" w:rsidRDefault="00382728" w:rsidP="00626793">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Pr>
          <w:rFonts w:ascii="Times New Roman" w:eastAsia="仿宋_GB2312" w:hAnsi="Times New Roman" w:cs="Tahoma" w:hint="eastAsia"/>
          <w:color w:val="000000"/>
          <w:kern w:val="0"/>
          <w:sz w:val="32"/>
          <w:szCs w:val="32"/>
          <w:shd w:val="clear" w:color="auto" w:fill="FFFFFF"/>
        </w:rPr>
        <w:t>（一）中共湖北省委军民融合发展委员会办公室</w:t>
      </w:r>
    </w:p>
    <w:p w14:paraId="3EAA614B" w14:textId="77777777" w:rsidR="005D657E" w:rsidRDefault="00382728" w:rsidP="00626793">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Pr>
          <w:rFonts w:ascii="Times New Roman" w:eastAsia="仿宋_GB2312" w:hAnsi="Times New Roman" w:cs="Tahoma" w:hint="eastAsia"/>
          <w:color w:val="000000"/>
          <w:kern w:val="0"/>
          <w:sz w:val="32"/>
          <w:szCs w:val="32"/>
          <w:shd w:val="clear" w:color="auto" w:fill="FFFFFF"/>
        </w:rPr>
        <w:t>中共湖北省委军民融合发展委员会办公室是</w:t>
      </w:r>
      <w:r w:rsidR="00E842DE" w:rsidRPr="00E842DE">
        <w:rPr>
          <w:rFonts w:ascii="Times New Roman" w:eastAsia="仿宋_GB2312" w:hAnsi="Times New Roman" w:cs="Tahoma" w:hint="eastAsia"/>
          <w:color w:val="000000"/>
          <w:kern w:val="0"/>
          <w:sz w:val="32"/>
          <w:szCs w:val="32"/>
          <w:shd w:val="clear" w:color="auto" w:fill="FFFFFF"/>
        </w:rPr>
        <w:t>省委军民融合发展委员会</w:t>
      </w:r>
      <w:r w:rsidR="00CE1A2B">
        <w:rPr>
          <w:rFonts w:ascii="Times New Roman" w:eastAsia="仿宋_GB2312" w:hAnsi="Times New Roman" w:cs="Tahoma" w:hint="eastAsia"/>
          <w:color w:val="000000"/>
          <w:kern w:val="0"/>
          <w:sz w:val="32"/>
          <w:szCs w:val="32"/>
          <w:shd w:val="clear" w:color="auto" w:fill="FFFFFF"/>
        </w:rPr>
        <w:t>的</w:t>
      </w:r>
      <w:r w:rsidR="00E842DE" w:rsidRPr="00E842DE">
        <w:rPr>
          <w:rFonts w:ascii="Times New Roman" w:eastAsia="仿宋_GB2312" w:hAnsi="Times New Roman" w:cs="Tahoma" w:hint="eastAsia"/>
          <w:color w:val="000000"/>
          <w:kern w:val="0"/>
          <w:sz w:val="32"/>
          <w:szCs w:val="32"/>
          <w:shd w:val="clear" w:color="auto" w:fill="FFFFFF"/>
        </w:rPr>
        <w:t>常设办事机构，受省委军民融合委领导，负责处理省委军民融合委日常事务，负责全省军民融合发展工作的综合协调、督导落实。</w:t>
      </w:r>
      <w:r w:rsidR="00EF14AE">
        <w:rPr>
          <w:rFonts w:ascii="Times New Roman" w:eastAsia="仿宋_GB2312" w:hAnsi="Times New Roman" w:cs="Tahoma" w:hint="eastAsia"/>
          <w:color w:val="000000"/>
          <w:kern w:val="0"/>
          <w:sz w:val="32"/>
          <w:szCs w:val="32"/>
          <w:shd w:val="clear" w:color="auto" w:fill="FFFFFF"/>
        </w:rPr>
        <w:t>主要职责略</w:t>
      </w:r>
      <w:r w:rsidR="00E842DE">
        <w:rPr>
          <w:rFonts w:ascii="Times New Roman" w:eastAsia="仿宋_GB2312" w:hAnsi="Times New Roman" w:cs="Tahoma" w:hint="eastAsia"/>
          <w:color w:val="000000"/>
          <w:kern w:val="0"/>
          <w:sz w:val="32"/>
          <w:szCs w:val="32"/>
          <w:shd w:val="clear" w:color="auto" w:fill="FFFFFF"/>
        </w:rPr>
        <w:t>。</w:t>
      </w:r>
    </w:p>
    <w:p w14:paraId="29634541" w14:textId="77777777" w:rsidR="005D657E" w:rsidRDefault="00382728" w:rsidP="00626793">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Pr>
          <w:rFonts w:ascii="Times New Roman" w:eastAsia="仿宋_GB2312" w:hAnsi="Times New Roman" w:cs="Tahoma" w:hint="eastAsia"/>
          <w:color w:val="000000"/>
          <w:kern w:val="0"/>
          <w:sz w:val="32"/>
          <w:szCs w:val="32"/>
          <w:shd w:val="clear" w:color="auto" w:fill="FFFFFF"/>
        </w:rPr>
        <w:t>（二）湖北省核工业地质局</w:t>
      </w:r>
    </w:p>
    <w:p w14:paraId="60649246" w14:textId="77777777" w:rsidR="005D657E" w:rsidRDefault="00382728" w:rsidP="00626793">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Pr>
          <w:rFonts w:ascii="Times New Roman" w:eastAsia="仿宋_GB2312" w:hAnsi="Times New Roman" w:cs="Tahoma" w:hint="eastAsia"/>
          <w:color w:val="000000"/>
          <w:kern w:val="0"/>
          <w:sz w:val="32"/>
          <w:szCs w:val="32"/>
          <w:shd w:val="clear" w:color="auto" w:fill="FFFFFF"/>
        </w:rPr>
        <w:t>湖北省核工业地质局是原属核工业部管辖的专业铀矿地勘队伍，原名核工业中南地质局三</w:t>
      </w:r>
      <w:r>
        <w:rPr>
          <w:rFonts w:ascii="Times New Roman" w:eastAsia="宋体" w:hAnsi="Times New Roman" w:cs="宋体" w:hint="eastAsia"/>
          <w:color w:val="000000"/>
          <w:kern w:val="0"/>
          <w:sz w:val="32"/>
          <w:szCs w:val="32"/>
          <w:shd w:val="clear" w:color="auto" w:fill="FFFFFF"/>
        </w:rPr>
        <w:t>〇</w:t>
      </w:r>
      <w:r>
        <w:rPr>
          <w:rFonts w:ascii="Times New Roman" w:eastAsia="仿宋_GB2312" w:hAnsi="Times New Roman" w:cs="仿宋_GB2312" w:hint="eastAsia"/>
          <w:color w:val="000000"/>
          <w:kern w:val="0"/>
          <w:sz w:val="32"/>
          <w:szCs w:val="32"/>
          <w:shd w:val="clear" w:color="auto" w:fill="FFFFFF"/>
        </w:rPr>
        <w:t>九大队，</w:t>
      </w:r>
      <w:r>
        <w:rPr>
          <w:rFonts w:ascii="Times New Roman" w:eastAsia="仿宋_GB2312" w:hAnsi="Times New Roman" w:cs="Tahoma"/>
          <w:color w:val="000000"/>
          <w:kern w:val="0"/>
          <w:sz w:val="32"/>
          <w:szCs w:val="32"/>
          <w:shd w:val="clear" w:color="auto" w:fill="FFFFFF"/>
        </w:rPr>
        <w:t>1955</w:t>
      </w:r>
      <w:r>
        <w:rPr>
          <w:rFonts w:ascii="Times New Roman" w:eastAsia="仿宋_GB2312" w:hAnsi="Times New Roman" w:cs="Tahoma" w:hint="eastAsia"/>
          <w:color w:val="000000"/>
          <w:kern w:val="0"/>
          <w:sz w:val="32"/>
          <w:szCs w:val="32"/>
          <w:shd w:val="clear" w:color="auto" w:fill="FFFFFF"/>
        </w:rPr>
        <w:t>年</w:t>
      </w:r>
      <w:r>
        <w:rPr>
          <w:rFonts w:ascii="Times New Roman" w:eastAsia="仿宋_GB2312" w:hAnsi="Times New Roman" w:cs="Tahoma"/>
          <w:color w:val="000000"/>
          <w:kern w:val="0"/>
          <w:sz w:val="32"/>
          <w:szCs w:val="32"/>
          <w:shd w:val="clear" w:color="auto" w:fill="FFFFFF"/>
        </w:rPr>
        <w:t>3</w:t>
      </w:r>
      <w:r>
        <w:rPr>
          <w:rFonts w:ascii="Times New Roman" w:eastAsia="仿宋_GB2312" w:hAnsi="Times New Roman" w:cs="Tahoma" w:hint="eastAsia"/>
          <w:color w:val="000000"/>
          <w:kern w:val="0"/>
          <w:sz w:val="32"/>
          <w:szCs w:val="32"/>
          <w:shd w:val="clear" w:color="auto" w:fill="FFFFFF"/>
        </w:rPr>
        <w:t>月</w:t>
      </w:r>
      <w:r>
        <w:rPr>
          <w:rFonts w:ascii="Times New Roman" w:eastAsia="仿宋_GB2312" w:hAnsi="Times New Roman" w:cs="Tahoma"/>
          <w:color w:val="000000"/>
          <w:kern w:val="0"/>
          <w:sz w:val="32"/>
          <w:szCs w:val="32"/>
          <w:shd w:val="clear" w:color="auto" w:fill="FFFFFF"/>
        </w:rPr>
        <w:t>24</w:t>
      </w:r>
      <w:r>
        <w:rPr>
          <w:rFonts w:ascii="Times New Roman" w:eastAsia="仿宋_GB2312" w:hAnsi="Times New Roman" w:cs="Tahoma" w:hint="eastAsia"/>
          <w:color w:val="000000"/>
          <w:kern w:val="0"/>
          <w:sz w:val="32"/>
          <w:szCs w:val="32"/>
          <w:shd w:val="clear" w:color="auto" w:fill="FFFFFF"/>
        </w:rPr>
        <w:t>日成立于湖南省长沙市，根据国防工业战略性结构调整需要，</w:t>
      </w:r>
      <w:r>
        <w:rPr>
          <w:rFonts w:ascii="Times New Roman" w:eastAsia="仿宋_GB2312" w:hAnsi="Times New Roman" w:cs="Tahoma"/>
          <w:color w:val="000000"/>
          <w:kern w:val="0"/>
          <w:sz w:val="32"/>
          <w:szCs w:val="32"/>
          <w:shd w:val="clear" w:color="auto" w:fill="FFFFFF"/>
        </w:rPr>
        <w:t>1999</w:t>
      </w:r>
      <w:r>
        <w:rPr>
          <w:rFonts w:ascii="Times New Roman" w:eastAsia="仿宋_GB2312" w:hAnsi="Times New Roman" w:cs="Tahoma" w:hint="eastAsia"/>
          <w:color w:val="000000"/>
          <w:kern w:val="0"/>
          <w:sz w:val="32"/>
          <w:szCs w:val="32"/>
          <w:shd w:val="clear" w:color="auto" w:fill="FFFFFF"/>
        </w:rPr>
        <w:t>年属地化，划归湖北省人民政府管理</w:t>
      </w:r>
      <w:r w:rsidR="00E842DE">
        <w:rPr>
          <w:rFonts w:ascii="Times New Roman" w:eastAsia="仿宋_GB2312" w:hAnsi="Times New Roman" w:cs="Tahoma" w:hint="eastAsia"/>
          <w:color w:val="000000"/>
          <w:kern w:val="0"/>
          <w:sz w:val="32"/>
          <w:szCs w:val="32"/>
          <w:shd w:val="clear" w:color="auto" w:fill="FFFFFF"/>
        </w:rPr>
        <w:t>，现由中共湖北省委军民融合发展委员会办公室管理</w:t>
      </w:r>
      <w:r>
        <w:rPr>
          <w:rFonts w:ascii="Times New Roman" w:eastAsia="仿宋_GB2312" w:hAnsi="Times New Roman" w:cs="Tahoma" w:hint="eastAsia"/>
          <w:color w:val="000000"/>
          <w:kern w:val="0"/>
          <w:sz w:val="32"/>
          <w:szCs w:val="32"/>
          <w:shd w:val="clear" w:color="auto" w:fill="FFFFFF"/>
        </w:rPr>
        <w:t>。主要职能</w:t>
      </w:r>
      <w:r w:rsidR="00701350">
        <w:rPr>
          <w:rFonts w:ascii="Times New Roman" w:eastAsia="仿宋_GB2312" w:hAnsi="Times New Roman" w:cs="Tahoma" w:hint="eastAsia"/>
          <w:color w:val="000000"/>
          <w:kern w:val="0"/>
          <w:sz w:val="32"/>
          <w:szCs w:val="32"/>
          <w:shd w:val="clear" w:color="auto" w:fill="FFFFFF"/>
        </w:rPr>
        <w:t>略。</w:t>
      </w:r>
    </w:p>
    <w:p w14:paraId="0D4C6219" w14:textId="77777777" w:rsidR="005D657E" w:rsidRDefault="00382728" w:rsidP="00626793">
      <w:pPr>
        <w:widowControl/>
        <w:spacing w:line="580" w:lineRule="exact"/>
        <w:ind w:firstLineChars="200" w:firstLine="640"/>
        <w:rPr>
          <w:rFonts w:ascii="Times New Roman" w:eastAsia="仿宋_GB2312" w:hAnsi="Times New Roman" w:cs="Tahoma"/>
          <w:color w:val="000000"/>
          <w:kern w:val="0"/>
          <w:sz w:val="32"/>
          <w:szCs w:val="32"/>
          <w:shd w:val="clear" w:color="auto" w:fill="FFFFFF"/>
        </w:rPr>
      </w:pPr>
      <w:r>
        <w:rPr>
          <w:rFonts w:ascii="Times New Roman" w:eastAsia="仿宋_GB2312" w:hAnsi="Times New Roman" w:cs="Tahoma" w:hint="eastAsia"/>
          <w:color w:val="000000"/>
          <w:kern w:val="0"/>
          <w:sz w:val="32"/>
          <w:szCs w:val="32"/>
          <w:shd w:val="clear" w:color="auto" w:fill="FFFFFF"/>
        </w:rPr>
        <w:t>部门决算单位由</w:t>
      </w:r>
      <w:r w:rsidR="00C945B5">
        <w:rPr>
          <w:rFonts w:ascii="Times New Roman" w:eastAsia="仿宋_GB2312" w:hAnsi="Times New Roman" w:cs="Tahoma" w:hint="eastAsia"/>
          <w:color w:val="000000"/>
          <w:kern w:val="0"/>
          <w:sz w:val="32"/>
          <w:szCs w:val="32"/>
          <w:shd w:val="clear" w:color="auto" w:fill="FFFFFF"/>
        </w:rPr>
        <w:t>中共湖北省委军民融合发展委员会办公室（办机关）</w:t>
      </w:r>
      <w:r>
        <w:rPr>
          <w:rFonts w:ascii="Times New Roman" w:eastAsia="仿宋_GB2312" w:hAnsi="Times New Roman" w:cs="Tahoma" w:hint="eastAsia"/>
          <w:color w:val="000000"/>
          <w:kern w:val="0"/>
          <w:sz w:val="32"/>
          <w:szCs w:val="32"/>
          <w:shd w:val="clear" w:color="auto" w:fill="FFFFFF"/>
        </w:rPr>
        <w:t>、湖北省核工业地质局</w:t>
      </w:r>
      <w:r w:rsidR="00C945B5">
        <w:rPr>
          <w:rFonts w:ascii="Times New Roman" w:eastAsia="仿宋_GB2312" w:hAnsi="Times New Roman" w:cs="Tahoma" w:hint="eastAsia"/>
          <w:color w:val="000000"/>
          <w:kern w:val="0"/>
          <w:sz w:val="32"/>
          <w:szCs w:val="32"/>
          <w:shd w:val="clear" w:color="auto" w:fill="FFFFFF"/>
        </w:rPr>
        <w:t>（直属事业单位）</w:t>
      </w:r>
      <w:r>
        <w:rPr>
          <w:rFonts w:ascii="Times New Roman" w:eastAsia="仿宋_GB2312" w:hAnsi="Times New Roman" w:cs="Tahoma" w:hint="eastAsia"/>
          <w:color w:val="000000"/>
          <w:kern w:val="0"/>
          <w:sz w:val="32"/>
          <w:szCs w:val="32"/>
          <w:shd w:val="clear" w:color="auto" w:fill="FFFFFF"/>
        </w:rPr>
        <w:t>等两家单位构成。</w:t>
      </w:r>
    </w:p>
    <w:p w14:paraId="465C0451" w14:textId="77777777" w:rsidR="005D657E" w:rsidRDefault="00382728" w:rsidP="00626793">
      <w:pPr>
        <w:widowControl/>
        <w:spacing w:line="580" w:lineRule="exact"/>
        <w:ind w:firstLineChars="196" w:firstLine="627"/>
        <w:outlineLvl w:val="0"/>
        <w:rPr>
          <w:rFonts w:ascii="Times New Roman" w:eastAsia="黑体" w:hAnsi="Times New Roman" w:cs="宋体"/>
          <w:sz w:val="32"/>
          <w:szCs w:val="32"/>
        </w:rPr>
      </w:pPr>
      <w:bookmarkStart w:id="1" w:name="_Toc48562850"/>
      <w:r>
        <w:rPr>
          <w:rFonts w:ascii="Times New Roman" w:eastAsia="黑体" w:hAnsi="Times New Roman" w:cs="宋体" w:hint="eastAsia"/>
          <w:sz w:val="32"/>
          <w:szCs w:val="32"/>
        </w:rPr>
        <w:t>二、省</w:t>
      </w:r>
      <w:r w:rsidRPr="00382728">
        <w:rPr>
          <w:rFonts w:ascii="黑体" w:eastAsia="黑体" w:hAnsi="黑体" w:cs="宋体" w:hint="eastAsia"/>
          <w:sz w:val="32"/>
          <w:szCs w:val="32"/>
        </w:rPr>
        <w:t>委军民融合办</w:t>
      </w:r>
      <w:r w:rsidR="00CD27C6">
        <w:rPr>
          <w:rFonts w:ascii="黑体" w:eastAsia="黑体" w:hAnsi="黑体" w:cs="宋体" w:hint="eastAsia"/>
          <w:sz w:val="32"/>
          <w:szCs w:val="32"/>
        </w:rPr>
        <w:t>2021年</w:t>
      </w:r>
      <w:r w:rsidRPr="00382728">
        <w:rPr>
          <w:rFonts w:ascii="黑体" w:eastAsia="黑体" w:hAnsi="黑体" w:cs="宋体" w:hint="eastAsia"/>
          <w:sz w:val="32"/>
          <w:szCs w:val="32"/>
        </w:rPr>
        <w:t>部门</w:t>
      </w:r>
      <w:r>
        <w:rPr>
          <w:rFonts w:ascii="Times New Roman" w:eastAsia="黑体" w:hAnsi="Times New Roman" w:cs="宋体" w:hint="eastAsia"/>
          <w:sz w:val="32"/>
          <w:szCs w:val="32"/>
        </w:rPr>
        <w:t>决算表</w:t>
      </w:r>
      <w:bookmarkEnd w:id="1"/>
    </w:p>
    <w:p w14:paraId="531E69D9" w14:textId="77777777" w:rsidR="005D657E" w:rsidRDefault="00382728" w:rsidP="00626793">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Pr>
          <w:rFonts w:ascii="Times New Roman" w:eastAsia="仿宋_GB2312" w:hAnsi="Times New Roman" w:cs="Tahoma" w:hint="eastAsia"/>
          <w:color w:val="000000"/>
          <w:kern w:val="0"/>
          <w:sz w:val="32"/>
          <w:szCs w:val="32"/>
          <w:shd w:val="clear" w:color="auto" w:fill="FFFFFF"/>
        </w:rPr>
        <w:t>详见附件。</w:t>
      </w:r>
    </w:p>
    <w:p w14:paraId="50CF7C2D" w14:textId="77777777" w:rsidR="005D657E" w:rsidRPr="00382728" w:rsidRDefault="00382728" w:rsidP="00626793">
      <w:pPr>
        <w:widowControl/>
        <w:spacing w:line="580" w:lineRule="exact"/>
        <w:ind w:firstLineChars="196" w:firstLine="627"/>
        <w:outlineLvl w:val="0"/>
        <w:rPr>
          <w:rFonts w:ascii="黑体" w:eastAsia="黑体" w:hAnsi="黑体" w:cs="宋体"/>
          <w:sz w:val="32"/>
          <w:szCs w:val="32"/>
        </w:rPr>
      </w:pPr>
      <w:bookmarkStart w:id="2" w:name="_Toc48562851"/>
      <w:r w:rsidRPr="00382728">
        <w:rPr>
          <w:rFonts w:ascii="黑体" w:eastAsia="黑体" w:hAnsi="黑体" w:cs="宋体" w:hint="eastAsia"/>
          <w:sz w:val="32"/>
          <w:szCs w:val="32"/>
        </w:rPr>
        <w:t>三、</w:t>
      </w:r>
      <w:r w:rsidR="00CD27C6">
        <w:rPr>
          <w:rFonts w:ascii="黑体" w:eastAsia="黑体" w:hAnsi="黑体" w:cs="宋体" w:hint="eastAsia"/>
          <w:sz w:val="32"/>
          <w:szCs w:val="32"/>
        </w:rPr>
        <w:t>2021年</w:t>
      </w:r>
      <w:r w:rsidRPr="00382728">
        <w:rPr>
          <w:rFonts w:ascii="黑体" w:eastAsia="黑体" w:hAnsi="黑体" w:cs="宋体" w:hint="eastAsia"/>
          <w:sz w:val="32"/>
          <w:szCs w:val="32"/>
        </w:rPr>
        <w:t>度部门决算情况说明</w:t>
      </w:r>
      <w:bookmarkEnd w:id="2"/>
    </w:p>
    <w:p w14:paraId="42DBBC17" w14:textId="77777777" w:rsidR="005D657E" w:rsidRDefault="00382728" w:rsidP="00626793">
      <w:pPr>
        <w:spacing w:line="580" w:lineRule="exact"/>
        <w:ind w:firstLine="600"/>
        <w:outlineLvl w:val="1"/>
        <w:rPr>
          <w:rFonts w:ascii="Times New Roman" w:eastAsia="楷体_GB2312" w:hAnsi="Times New Roman" w:cs="Times New Roman"/>
          <w:sz w:val="32"/>
          <w:szCs w:val="32"/>
        </w:rPr>
      </w:pPr>
      <w:bookmarkStart w:id="3" w:name="_Toc1123919"/>
      <w:bookmarkStart w:id="4" w:name="_Toc1123837"/>
      <w:bookmarkStart w:id="5" w:name="_Toc48562852"/>
      <w:r>
        <w:rPr>
          <w:rFonts w:ascii="Times New Roman" w:eastAsia="楷体_GB2312" w:hAnsi="Times New Roman" w:cs="Times New Roman" w:hint="eastAsia"/>
          <w:sz w:val="32"/>
          <w:szCs w:val="32"/>
        </w:rPr>
        <w:t>（一）收入支出总体情况</w:t>
      </w:r>
      <w:bookmarkEnd w:id="3"/>
      <w:bookmarkEnd w:id="4"/>
      <w:bookmarkEnd w:id="5"/>
    </w:p>
    <w:p w14:paraId="02CB8DDC" w14:textId="77777777" w:rsidR="00B942D7" w:rsidRPr="00B942D7" w:rsidRDefault="00B00948"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bookmarkStart w:id="6" w:name="_Toc1123920"/>
      <w:bookmarkStart w:id="7" w:name="_Toc1123838"/>
      <w:bookmarkStart w:id="8" w:name="_Toc48562853"/>
      <w:r>
        <w:rPr>
          <w:rFonts w:ascii="Times New Roman" w:eastAsia="仿宋_GB2312" w:hAnsi="Times New Roman" w:cs="Tahoma" w:hint="eastAsia"/>
          <w:color w:val="000000"/>
          <w:kern w:val="0"/>
          <w:sz w:val="32"/>
          <w:szCs w:val="32"/>
          <w:shd w:val="clear" w:color="auto" w:fill="FFFFFF"/>
        </w:rPr>
        <w:t>本</w:t>
      </w:r>
      <w:r w:rsidR="00B942D7">
        <w:rPr>
          <w:rFonts w:ascii="Times New Roman" w:eastAsia="仿宋_GB2312" w:hAnsi="Times New Roman" w:cs="Tahoma" w:hint="eastAsia"/>
          <w:color w:val="000000"/>
          <w:kern w:val="0"/>
          <w:sz w:val="32"/>
          <w:szCs w:val="32"/>
          <w:shd w:val="clear" w:color="auto" w:fill="FFFFFF"/>
        </w:rPr>
        <w:t>部门</w:t>
      </w:r>
      <w:r w:rsidR="00CD27C6">
        <w:rPr>
          <w:rFonts w:ascii="Times New Roman" w:eastAsia="仿宋_GB2312" w:hAnsi="Times New Roman" w:cs="Tahoma"/>
          <w:color w:val="000000"/>
          <w:kern w:val="0"/>
          <w:sz w:val="32"/>
          <w:szCs w:val="32"/>
          <w:shd w:val="clear" w:color="auto" w:fill="FFFFFF"/>
        </w:rPr>
        <w:t>2021</w:t>
      </w:r>
      <w:r w:rsidR="00CD27C6">
        <w:rPr>
          <w:rFonts w:ascii="Times New Roman" w:eastAsia="仿宋_GB2312" w:hAnsi="Times New Roman" w:cs="Tahoma"/>
          <w:color w:val="000000"/>
          <w:kern w:val="0"/>
          <w:sz w:val="32"/>
          <w:szCs w:val="32"/>
          <w:shd w:val="clear" w:color="auto" w:fill="FFFFFF"/>
        </w:rPr>
        <w:t>年</w:t>
      </w:r>
      <w:r w:rsidR="00B942D7" w:rsidRPr="00B942D7">
        <w:rPr>
          <w:rFonts w:ascii="Times New Roman" w:eastAsia="仿宋_GB2312" w:hAnsi="Times New Roman" w:cs="Tahoma"/>
          <w:color w:val="000000"/>
          <w:kern w:val="0"/>
          <w:sz w:val="32"/>
          <w:szCs w:val="32"/>
          <w:shd w:val="clear" w:color="auto" w:fill="FFFFFF"/>
        </w:rPr>
        <w:t>度收入总计</w:t>
      </w:r>
      <w:r w:rsidR="006E3C3D" w:rsidRPr="006E3C3D">
        <w:rPr>
          <w:rFonts w:ascii="Times New Roman" w:eastAsia="仿宋_GB2312" w:hAnsi="Times New Roman" w:cs="Tahoma"/>
          <w:color w:val="000000"/>
          <w:kern w:val="0"/>
          <w:sz w:val="32"/>
          <w:szCs w:val="32"/>
          <w:shd w:val="clear" w:color="auto" w:fill="FFFFFF"/>
        </w:rPr>
        <w:t>10,956.29</w:t>
      </w:r>
      <w:r w:rsidR="00B942D7" w:rsidRPr="00B942D7">
        <w:rPr>
          <w:rFonts w:ascii="Times New Roman" w:eastAsia="仿宋_GB2312" w:hAnsi="Times New Roman" w:cs="Tahoma"/>
          <w:color w:val="000000"/>
          <w:kern w:val="0"/>
          <w:sz w:val="32"/>
          <w:szCs w:val="32"/>
          <w:shd w:val="clear" w:color="auto" w:fill="FFFFFF"/>
        </w:rPr>
        <w:t>万元，支出总计</w:t>
      </w:r>
      <w:r w:rsidR="00EC5BBD" w:rsidRPr="006E3C3D">
        <w:rPr>
          <w:rFonts w:ascii="Times New Roman" w:eastAsia="仿宋_GB2312" w:hAnsi="Times New Roman" w:cs="Tahoma"/>
          <w:color w:val="000000"/>
          <w:kern w:val="0"/>
          <w:sz w:val="32"/>
          <w:szCs w:val="32"/>
          <w:shd w:val="clear" w:color="auto" w:fill="FFFFFF"/>
        </w:rPr>
        <w:t>10,956.29</w:t>
      </w:r>
      <w:r w:rsidR="00B942D7" w:rsidRPr="00B942D7">
        <w:rPr>
          <w:rFonts w:ascii="Times New Roman" w:eastAsia="仿宋_GB2312" w:hAnsi="Times New Roman" w:cs="Tahoma"/>
          <w:color w:val="000000"/>
          <w:kern w:val="0"/>
          <w:sz w:val="32"/>
          <w:szCs w:val="32"/>
          <w:shd w:val="clear" w:color="auto" w:fill="FFFFFF"/>
        </w:rPr>
        <w:t>万元。与上年度相比，收入支出总计均</w:t>
      </w:r>
      <w:r w:rsidR="00EC5BBD">
        <w:rPr>
          <w:rFonts w:ascii="Times New Roman" w:eastAsia="仿宋_GB2312" w:hAnsi="Times New Roman" w:cs="Tahoma" w:hint="eastAsia"/>
          <w:color w:val="000000"/>
          <w:kern w:val="0"/>
          <w:sz w:val="32"/>
          <w:szCs w:val="32"/>
          <w:shd w:val="clear" w:color="auto" w:fill="FFFFFF"/>
        </w:rPr>
        <w:t>增加</w:t>
      </w:r>
      <w:r w:rsidR="00EC5BBD" w:rsidRPr="00EC5BBD">
        <w:rPr>
          <w:rFonts w:ascii="Times New Roman" w:eastAsia="仿宋_GB2312" w:hAnsi="Times New Roman" w:cs="Tahoma"/>
          <w:color w:val="000000"/>
          <w:kern w:val="0"/>
          <w:sz w:val="32"/>
          <w:szCs w:val="32"/>
          <w:shd w:val="clear" w:color="auto" w:fill="FFFFFF"/>
        </w:rPr>
        <w:t>2</w:t>
      </w:r>
      <w:r w:rsidR="002C2178">
        <w:rPr>
          <w:rFonts w:ascii="Times New Roman" w:eastAsia="仿宋_GB2312" w:hAnsi="Times New Roman" w:cs="Tahoma"/>
          <w:color w:val="000000"/>
          <w:kern w:val="0"/>
          <w:sz w:val="32"/>
          <w:szCs w:val="32"/>
          <w:shd w:val="clear" w:color="auto" w:fill="FFFFFF"/>
        </w:rPr>
        <w:t>8</w:t>
      </w:r>
      <w:r w:rsidR="00EC5BBD" w:rsidRPr="00EC5BBD">
        <w:rPr>
          <w:rFonts w:ascii="Times New Roman" w:eastAsia="仿宋_GB2312" w:hAnsi="Times New Roman" w:cs="Tahoma"/>
          <w:color w:val="000000"/>
          <w:kern w:val="0"/>
          <w:sz w:val="32"/>
          <w:szCs w:val="32"/>
          <w:shd w:val="clear" w:color="auto" w:fill="FFFFFF"/>
        </w:rPr>
        <w:t>3.</w:t>
      </w:r>
      <w:r w:rsidR="002C2178">
        <w:rPr>
          <w:rFonts w:ascii="Times New Roman" w:eastAsia="仿宋_GB2312" w:hAnsi="Times New Roman" w:cs="Tahoma"/>
          <w:color w:val="000000"/>
          <w:kern w:val="0"/>
          <w:sz w:val="32"/>
          <w:szCs w:val="32"/>
          <w:shd w:val="clear" w:color="auto" w:fill="FFFFFF"/>
        </w:rPr>
        <w:t>85</w:t>
      </w:r>
      <w:r w:rsidR="00B942D7" w:rsidRPr="004C2463">
        <w:rPr>
          <w:rFonts w:ascii="Times New Roman" w:eastAsia="仿宋_GB2312" w:hAnsi="Times New Roman" w:cs="Tahoma"/>
          <w:color w:val="000000"/>
          <w:kern w:val="0"/>
          <w:sz w:val="32"/>
          <w:szCs w:val="32"/>
          <w:shd w:val="clear" w:color="auto" w:fill="FFFFFF"/>
        </w:rPr>
        <w:t>万元，</w:t>
      </w:r>
      <w:r w:rsidR="00B942D7" w:rsidRPr="00B942D7">
        <w:rPr>
          <w:rFonts w:ascii="Times New Roman" w:eastAsia="仿宋_GB2312" w:hAnsi="Times New Roman" w:cs="Tahoma"/>
          <w:color w:val="000000"/>
          <w:kern w:val="0"/>
          <w:sz w:val="32"/>
          <w:szCs w:val="32"/>
          <w:shd w:val="clear" w:color="auto" w:fill="FFFFFF"/>
        </w:rPr>
        <w:t>同比</w:t>
      </w:r>
      <w:r w:rsidR="00EC5BBD">
        <w:rPr>
          <w:rFonts w:ascii="Times New Roman" w:eastAsia="仿宋_GB2312" w:hAnsi="Times New Roman" w:cs="Tahoma" w:hint="eastAsia"/>
          <w:color w:val="000000"/>
          <w:kern w:val="0"/>
          <w:sz w:val="32"/>
          <w:szCs w:val="32"/>
          <w:shd w:val="clear" w:color="auto" w:fill="FFFFFF"/>
        </w:rPr>
        <w:t>增长</w:t>
      </w:r>
      <w:r w:rsidR="00EC5BBD" w:rsidRPr="00EC5BBD">
        <w:rPr>
          <w:rFonts w:ascii="Times New Roman" w:eastAsia="仿宋_GB2312" w:hAnsi="Times New Roman" w:cs="Tahoma"/>
          <w:color w:val="000000"/>
          <w:kern w:val="0"/>
          <w:sz w:val="32"/>
          <w:szCs w:val="32"/>
          <w:shd w:val="clear" w:color="auto" w:fill="FFFFFF"/>
        </w:rPr>
        <w:t>2.</w:t>
      </w:r>
      <w:r w:rsidR="002C2178">
        <w:rPr>
          <w:rFonts w:ascii="Times New Roman" w:eastAsia="仿宋_GB2312" w:hAnsi="Times New Roman" w:cs="Tahoma"/>
          <w:color w:val="000000"/>
          <w:kern w:val="0"/>
          <w:sz w:val="32"/>
          <w:szCs w:val="32"/>
          <w:shd w:val="clear" w:color="auto" w:fill="FFFFFF"/>
        </w:rPr>
        <w:t>66</w:t>
      </w:r>
      <w:r w:rsidR="00EC5BBD" w:rsidRPr="00EC5BBD">
        <w:rPr>
          <w:rFonts w:ascii="Times New Roman" w:eastAsia="仿宋_GB2312" w:hAnsi="Times New Roman" w:cs="Tahoma"/>
          <w:color w:val="000000"/>
          <w:kern w:val="0"/>
          <w:sz w:val="32"/>
          <w:szCs w:val="32"/>
          <w:shd w:val="clear" w:color="auto" w:fill="FFFFFF"/>
        </w:rPr>
        <w:t>%</w:t>
      </w:r>
      <w:r w:rsidR="00B942D7" w:rsidRPr="004C2463">
        <w:rPr>
          <w:rFonts w:ascii="Times New Roman" w:eastAsia="仿宋_GB2312" w:hAnsi="Times New Roman" w:cs="Tahoma"/>
          <w:color w:val="000000"/>
          <w:kern w:val="0"/>
          <w:sz w:val="32"/>
          <w:szCs w:val="32"/>
          <w:shd w:val="clear" w:color="auto" w:fill="FFFFFF"/>
        </w:rPr>
        <w:t>。</w:t>
      </w:r>
    </w:p>
    <w:p w14:paraId="560DD9AF" w14:textId="77777777" w:rsidR="0054622A" w:rsidRDefault="00B942D7"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sidRPr="00B942D7">
        <w:rPr>
          <w:rFonts w:ascii="Times New Roman" w:eastAsia="仿宋_GB2312" w:hAnsi="Times New Roman" w:cs="Tahoma" w:hint="eastAsia"/>
          <w:color w:val="000000"/>
          <w:kern w:val="0"/>
          <w:sz w:val="32"/>
          <w:szCs w:val="32"/>
          <w:shd w:val="clear" w:color="auto" w:fill="FFFFFF"/>
        </w:rPr>
        <w:lastRenderedPageBreak/>
        <w:t>收入支出情况变动主要原因：</w:t>
      </w:r>
      <w:r w:rsidR="00EC5BBD">
        <w:rPr>
          <w:rFonts w:ascii="Times New Roman" w:eastAsia="仿宋_GB2312" w:hAnsi="Times New Roman" w:cs="Tahoma" w:hint="eastAsia"/>
          <w:color w:val="000000"/>
          <w:kern w:val="0"/>
          <w:sz w:val="32"/>
          <w:szCs w:val="32"/>
          <w:shd w:val="clear" w:color="auto" w:fill="FFFFFF"/>
        </w:rPr>
        <w:t>部门所属</w:t>
      </w:r>
      <w:r w:rsidR="00DD5869">
        <w:rPr>
          <w:rFonts w:ascii="Times New Roman" w:eastAsia="仿宋_GB2312" w:hAnsi="Times New Roman" w:cs="Tahoma" w:hint="eastAsia"/>
          <w:color w:val="000000"/>
          <w:kern w:val="0"/>
          <w:sz w:val="32"/>
          <w:szCs w:val="32"/>
          <w:shd w:val="clear" w:color="auto" w:fill="FFFFFF"/>
        </w:rPr>
        <w:t>事业</w:t>
      </w:r>
      <w:r w:rsidR="00EC5BBD">
        <w:rPr>
          <w:rFonts w:ascii="Times New Roman" w:eastAsia="仿宋_GB2312" w:hAnsi="Times New Roman" w:cs="Tahoma" w:hint="eastAsia"/>
          <w:color w:val="000000"/>
          <w:kern w:val="0"/>
          <w:sz w:val="32"/>
          <w:szCs w:val="32"/>
          <w:shd w:val="clear" w:color="auto" w:fill="FFFFFF"/>
        </w:rPr>
        <w:t>单位</w:t>
      </w:r>
      <w:r w:rsidR="00EC5BBD" w:rsidRPr="00EC5BBD">
        <w:rPr>
          <w:rFonts w:ascii="Times New Roman" w:eastAsia="仿宋_GB2312" w:hAnsi="Times New Roman" w:cs="Tahoma" w:hint="eastAsia"/>
          <w:color w:val="000000"/>
          <w:kern w:val="0"/>
          <w:sz w:val="32"/>
          <w:szCs w:val="32"/>
          <w:shd w:val="clear" w:color="auto" w:fill="FFFFFF"/>
        </w:rPr>
        <w:t>安陆老基地处置增加非税收入列支，用于弥补人员和公用经费不足</w:t>
      </w:r>
      <w:r w:rsidR="0054622A" w:rsidRPr="004C2463">
        <w:rPr>
          <w:rFonts w:ascii="Times New Roman" w:eastAsia="仿宋_GB2312" w:hAnsi="Times New Roman" w:cs="Tahoma"/>
          <w:color w:val="000000"/>
          <w:kern w:val="0"/>
          <w:sz w:val="32"/>
          <w:szCs w:val="32"/>
          <w:shd w:val="clear" w:color="auto" w:fill="FFFFFF"/>
        </w:rPr>
        <w:t>。</w:t>
      </w:r>
    </w:p>
    <w:p w14:paraId="6C64E138" w14:textId="77777777" w:rsidR="005D657E" w:rsidRDefault="00382728" w:rsidP="00626793">
      <w:pPr>
        <w:spacing w:line="580" w:lineRule="exact"/>
        <w:ind w:firstLine="600"/>
        <w:outlineLvl w:val="1"/>
        <w:rPr>
          <w:rFonts w:ascii="Times New Roman" w:eastAsia="楷体_GB2312" w:hAnsi="Times New Roman" w:cs="Times New Roman"/>
          <w:sz w:val="32"/>
          <w:szCs w:val="32"/>
        </w:rPr>
      </w:pPr>
      <w:bookmarkStart w:id="9" w:name="_Toc1123922"/>
      <w:bookmarkStart w:id="10" w:name="_Toc1123840"/>
      <w:bookmarkStart w:id="11" w:name="_Toc48562855"/>
      <w:bookmarkEnd w:id="6"/>
      <w:bookmarkEnd w:id="7"/>
      <w:bookmarkEnd w:id="8"/>
      <w:r>
        <w:rPr>
          <w:rFonts w:ascii="Times New Roman" w:eastAsia="仿宋_GB2312" w:hAnsi="Times New Roman" w:cs="Tahoma" w:hint="eastAsia"/>
          <w:color w:val="000000"/>
          <w:kern w:val="0"/>
          <w:sz w:val="32"/>
          <w:szCs w:val="32"/>
          <w:shd w:val="clear" w:color="auto" w:fill="FFFFFF"/>
        </w:rPr>
        <w:t>（二）</w:t>
      </w:r>
      <w:r>
        <w:rPr>
          <w:rFonts w:ascii="Times New Roman" w:eastAsia="楷体_GB2312" w:hAnsi="Times New Roman" w:cs="Times New Roman" w:hint="eastAsia"/>
          <w:sz w:val="32"/>
          <w:szCs w:val="32"/>
        </w:rPr>
        <w:t>收入情况说明</w:t>
      </w:r>
      <w:bookmarkEnd w:id="9"/>
      <w:bookmarkEnd w:id="10"/>
      <w:bookmarkEnd w:id="11"/>
    </w:p>
    <w:p w14:paraId="75211F98" w14:textId="77777777" w:rsidR="005D657E" w:rsidRDefault="00CD27C6"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bookmarkStart w:id="12" w:name="_Toc1123923"/>
      <w:bookmarkStart w:id="13" w:name="_Toc1123841"/>
      <w:bookmarkStart w:id="14" w:name="_Toc48562856"/>
      <w:r>
        <w:rPr>
          <w:rFonts w:ascii="Times New Roman" w:eastAsia="仿宋_GB2312" w:hAnsi="Times New Roman" w:cs="Tahoma" w:hint="eastAsia"/>
          <w:color w:val="000000"/>
          <w:kern w:val="0"/>
          <w:sz w:val="32"/>
          <w:szCs w:val="32"/>
          <w:shd w:val="clear" w:color="auto" w:fill="FFFFFF"/>
        </w:rPr>
        <w:t>2021</w:t>
      </w:r>
      <w:r>
        <w:rPr>
          <w:rFonts w:ascii="Times New Roman" w:eastAsia="仿宋_GB2312" w:hAnsi="Times New Roman" w:cs="Tahoma" w:hint="eastAsia"/>
          <w:color w:val="000000"/>
          <w:kern w:val="0"/>
          <w:sz w:val="32"/>
          <w:szCs w:val="32"/>
          <w:shd w:val="clear" w:color="auto" w:fill="FFFFFF"/>
        </w:rPr>
        <w:t>年</w:t>
      </w:r>
      <w:r w:rsidR="00382728">
        <w:rPr>
          <w:rFonts w:ascii="Times New Roman" w:eastAsia="仿宋_GB2312" w:hAnsi="Times New Roman" w:cs="Tahoma" w:hint="eastAsia"/>
          <w:color w:val="000000"/>
          <w:kern w:val="0"/>
          <w:sz w:val="32"/>
          <w:szCs w:val="32"/>
          <w:shd w:val="clear" w:color="auto" w:fill="FFFFFF"/>
        </w:rPr>
        <w:t>收入决算数</w:t>
      </w:r>
      <w:r w:rsidR="00EC5BBD" w:rsidRPr="00EC5BBD">
        <w:rPr>
          <w:rFonts w:ascii="Times New Roman" w:eastAsia="仿宋_GB2312" w:hAnsi="Times New Roman" w:cs="Tahoma"/>
          <w:color w:val="000000"/>
          <w:kern w:val="0"/>
          <w:sz w:val="32"/>
          <w:szCs w:val="32"/>
          <w:shd w:val="clear" w:color="auto" w:fill="FFFFFF"/>
        </w:rPr>
        <w:t>10,956.29</w:t>
      </w:r>
      <w:r w:rsidR="00A53B2F" w:rsidRPr="00B942D7">
        <w:rPr>
          <w:rFonts w:ascii="Times New Roman" w:eastAsia="仿宋_GB2312" w:hAnsi="Times New Roman" w:cs="Tahoma"/>
          <w:color w:val="000000"/>
          <w:kern w:val="0"/>
          <w:sz w:val="32"/>
          <w:szCs w:val="32"/>
          <w:shd w:val="clear" w:color="auto" w:fill="FFFFFF"/>
        </w:rPr>
        <w:t>万元</w:t>
      </w:r>
      <w:r w:rsidR="00382728">
        <w:rPr>
          <w:rFonts w:ascii="Times New Roman" w:eastAsia="仿宋_GB2312" w:hAnsi="Times New Roman" w:cs="Tahoma" w:hint="eastAsia"/>
          <w:color w:val="000000"/>
          <w:kern w:val="0"/>
          <w:sz w:val="32"/>
          <w:szCs w:val="32"/>
          <w:shd w:val="clear" w:color="auto" w:fill="FFFFFF"/>
        </w:rPr>
        <w:t>，其中：财政拨款收入</w:t>
      </w:r>
      <w:r w:rsidR="00EC5BBD" w:rsidRPr="00EC5BBD">
        <w:rPr>
          <w:rFonts w:ascii="Times New Roman" w:eastAsia="仿宋_GB2312" w:hAnsi="Times New Roman" w:cs="Tahoma"/>
          <w:color w:val="000000"/>
          <w:kern w:val="0"/>
          <w:sz w:val="32"/>
          <w:szCs w:val="32"/>
          <w:shd w:val="clear" w:color="auto" w:fill="FFFFFF"/>
        </w:rPr>
        <w:t>10,95</w:t>
      </w:r>
      <w:r w:rsidR="00EC5BBD">
        <w:rPr>
          <w:rFonts w:ascii="Times New Roman" w:eastAsia="仿宋_GB2312" w:hAnsi="Times New Roman" w:cs="Tahoma"/>
          <w:color w:val="000000"/>
          <w:kern w:val="0"/>
          <w:sz w:val="32"/>
          <w:szCs w:val="32"/>
          <w:shd w:val="clear" w:color="auto" w:fill="FFFFFF"/>
        </w:rPr>
        <w:t>6.1</w:t>
      </w:r>
      <w:r w:rsidR="002C2178">
        <w:rPr>
          <w:rFonts w:ascii="Times New Roman" w:eastAsia="仿宋_GB2312" w:hAnsi="Times New Roman" w:cs="Tahoma"/>
          <w:color w:val="000000"/>
          <w:kern w:val="0"/>
          <w:sz w:val="32"/>
          <w:szCs w:val="32"/>
          <w:shd w:val="clear" w:color="auto" w:fill="FFFFFF"/>
        </w:rPr>
        <w:t>3</w:t>
      </w:r>
      <w:r w:rsidR="00382728">
        <w:rPr>
          <w:rFonts w:ascii="Times New Roman" w:eastAsia="仿宋_GB2312" w:hAnsi="Times New Roman" w:cs="Tahoma" w:hint="eastAsia"/>
          <w:color w:val="000000"/>
          <w:kern w:val="0"/>
          <w:sz w:val="32"/>
          <w:szCs w:val="32"/>
          <w:shd w:val="clear" w:color="auto" w:fill="FFFFFF"/>
        </w:rPr>
        <w:t>万元，占比</w:t>
      </w:r>
      <w:r w:rsidR="00EC5BBD">
        <w:rPr>
          <w:rFonts w:ascii="Times New Roman" w:eastAsia="仿宋_GB2312" w:hAnsi="Times New Roman" w:cs="Tahoma"/>
          <w:color w:val="000000"/>
          <w:kern w:val="0"/>
          <w:sz w:val="32"/>
          <w:szCs w:val="32"/>
          <w:shd w:val="clear" w:color="auto" w:fill="FFFFFF"/>
        </w:rPr>
        <w:t>100.0</w:t>
      </w:r>
      <w:r w:rsidR="00EC5BBD" w:rsidRPr="00EC5BBD">
        <w:rPr>
          <w:rFonts w:ascii="Times New Roman" w:eastAsia="仿宋_GB2312" w:hAnsi="Times New Roman" w:cs="Tahoma"/>
          <w:color w:val="000000"/>
          <w:kern w:val="0"/>
          <w:sz w:val="32"/>
          <w:szCs w:val="32"/>
          <w:shd w:val="clear" w:color="auto" w:fill="FFFFFF"/>
        </w:rPr>
        <w:t>%</w:t>
      </w:r>
      <w:r w:rsidR="00382728">
        <w:rPr>
          <w:rFonts w:ascii="Times New Roman" w:eastAsia="仿宋_GB2312" w:hAnsi="Times New Roman" w:cs="Tahoma" w:hint="eastAsia"/>
          <w:color w:val="000000"/>
          <w:kern w:val="0"/>
          <w:sz w:val="32"/>
          <w:szCs w:val="32"/>
          <w:shd w:val="clear" w:color="auto" w:fill="FFFFFF"/>
        </w:rPr>
        <w:t>；其他收入</w:t>
      </w:r>
      <w:r w:rsidR="006C3706">
        <w:rPr>
          <w:rFonts w:ascii="Times New Roman" w:eastAsia="仿宋_GB2312" w:hAnsi="Times New Roman" w:cs="Tahoma"/>
          <w:color w:val="000000"/>
          <w:kern w:val="0"/>
          <w:sz w:val="32"/>
          <w:szCs w:val="32"/>
          <w:shd w:val="clear" w:color="auto" w:fill="FFFFFF"/>
        </w:rPr>
        <w:t>0.16</w:t>
      </w:r>
      <w:r w:rsidR="00382728">
        <w:rPr>
          <w:rFonts w:ascii="Times New Roman" w:eastAsia="仿宋_GB2312" w:hAnsi="Times New Roman" w:cs="Tahoma" w:hint="eastAsia"/>
          <w:color w:val="000000"/>
          <w:kern w:val="0"/>
          <w:sz w:val="32"/>
          <w:szCs w:val="32"/>
          <w:shd w:val="clear" w:color="auto" w:fill="FFFFFF"/>
        </w:rPr>
        <w:t>万元，占比</w:t>
      </w:r>
      <w:r w:rsidR="00F36030">
        <w:rPr>
          <w:rFonts w:ascii="Times New Roman" w:eastAsia="仿宋_GB2312" w:hAnsi="Times New Roman" w:cs="Tahoma" w:hint="eastAsia"/>
          <w:color w:val="000000"/>
          <w:kern w:val="0"/>
          <w:sz w:val="32"/>
          <w:szCs w:val="32"/>
          <w:shd w:val="clear" w:color="auto" w:fill="FFFFFF"/>
        </w:rPr>
        <w:t>0.</w:t>
      </w:r>
      <w:r w:rsidR="006C3706">
        <w:rPr>
          <w:rFonts w:ascii="Times New Roman" w:eastAsia="仿宋_GB2312" w:hAnsi="Times New Roman" w:cs="Tahoma"/>
          <w:color w:val="000000"/>
          <w:kern w:val="0"/>
          <w:sz w:val="32"/>
          <w:szCs w:val="32"/>
          <w:shd w:val="clear" w:color="auto" w:fill="FFFFFF"/>
        </w:rPr>
        <w:t>0</w:t>
      </w:r>
      <w:r w:rsidR="00382728">
        <w:rPr>
          <w:rFonts w:ascii="Times New Roman" w:eastAsia="仿宋_GB2312" w:hAnsi="Times New Roman" w:cs="Tahoma" w:hint="eastAsia"/>
          <w:color w:val="000000"/>
          <w:kern w:val="0"/>
          <w:sz w:val="32"/>
          <w:szCs w:val="32"/>
          <w:shd w:val="clear" w:color="auto" w:fill="FFFFFF"/>
        </w:rPr>
        <w:t>%</w:t>
      </w:r>
      <w:r w:rsidR="00E3169F">
        <w:rPr>
          <w:rFonts w:ascii="Times New Roman" w:eastAsia="仿宋_GB2312" w:hAnsi="Times New Roman" w:cs="Tahoma" w:hint="eastAsia"/>
          <w:color w:val="000000"/>
          <w:kern w:val="0"/>
          <w:sz w:val="32"/>
          <w:szCs w:val="32"/>
          <w:shd w:val="clear" w:color="auto" w:fill="FFFFFF"/>
        </w:rPr>
        <w:t>。</w:t>
      </w:r>
      <w:bookmarkEnd w:id="12"/>
      <w:bookmarkEnd w:id="13"/>
      <w:bookmarkEnd w:id="14"/>
    </w:p>
    <w:p w14:paraId="12C60CF9" w14:textId="77777777" w:rsidR="005D657E" w:rsidRDefault="00382728" w:rsidP="00626793">
      <w:pPr>
        <w:spacing w:line="580" w:lineRule="exact"/>
        <w:ind w:firstLine="600"/>
        <w:outlineLvl w:val="1"/>
        <w:rPr>
          <w:rFonts w:ascii="Times New Roman" w:eastAsia="楷体_GB2312" w:hAnsi="Times New Roman" w:cs="Times New Roman"/>
          <w:sz w:val="32"/>
          <w:szCs w:val="32"/>
        </w:rPr>
      </w:pPr>
      <w:bookmarkStart w:id="15" w:name="_Toc1123843"/>
      <w:bookmarkStart w:id="16" w:name="_Toc1123925"/>
      <w:bookmarkStart w:id="17" w:name="_Toc48562857"/>
      <w:r>
        <w:rPr>
          <w:rFonts w:ascii="Times New Roman" w:eastAsia="楷体_GB2312" w:hAnsi="Times New Roman" w:cs="Times New Roman" w:hint="eastAsia"/>
          <w:sz w:val="32"/>
          <w:szCs w:val="32"/>
        </w:rPr>
        <w:t>（三）支出情况说明</w:t>
      </w:r>
      <w:bookmarkEnd w:id="15"/>
      <w:bookmarkEnd w:id="16"/>
      <w:bookmarkEnd w:id="17"/>
    </w:p>
    <w:p w14:paraId="52EC5E95" w14:textId="77777777" w:rsidR="005D657E" w:rsidRDefault="00CD27C6"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bookmarkStart w:id="18" w:name="_Toc1123844"/>
      <w:bookmarkStart w:id="19" w:name="_Toc1123926"/>
      <w:bookmarkStart w:id="20" w:name="_Toc48562858"/>
      <w:r>
        <w:rPr>
          <w:rFonts w:ascii="Times New Roman" w:eastAsia="仿宋_GB2312" w:hAnsi="Times New Roman" w:cs="Tahoma" w:hint="eastAsia"/>
          <w:color w:val="000000"/>
          <w:kern w:val="0"/>
          <w:sz w:val="32"/>
          <w:szCs w:val="32"/>
          <w:shd w:val="clear" w:color="auto" w:fill="FFFFFF"/>
        </w:rPr>
        <w:t>2021</w:t>
      </w:r>
      <w:r>
        <w:rPr>
          <w:rFonts w:ascii="Times New Roman" w:eastAsia="仿宋_GB2312" w:hAnsi="Times New Roman" w:cs="Tahoma" w:hint="eastAsia"/>
          <w:color w:val="000000"/>
          <w:kern w:val="0"/>
          <w:sz w:val="32"/>
          <w:szCs w:val="32"/>
          <w:shd w:val="clear" w:color="auto" w:fill="FFFFFF"/>
        </w:rPr>
        <w:t>年</w:t>
      </w:r>
      <w:r w:rsidR="00382728">
        <w:rPr>
          <w:rFonts w:ascii="Times New Roman" w:eastAsia="仿宋_GB2312" w:hAnsi="Times New Roman" w:cs="Tahoma" w:hint="eastAsia"/>
          <w:color w:val="000000"/>
          <w:kern w:val="0"/>
          <w:sz w:val="32"/>
          <w:szCs w:val="32"/>
          <w:shd w:val="clear" w:color="auto" w:fill="FFFFFF"/>
        </w:rPr>
        <w:t>支出决算数</w:t>
      </w:r>
      <w:r w:rsidR="00014E9C" w:rsidRPr="00014E9C">
        <w:rPr>
          <w:rFonts w:ascii="Times New Roman" w:eastAsia="仿宋_GB2312" w:hAnsi="Times New Roman" w:cs="Tahoma"/>
          <w:color w:val="000000"/>
          <w:kern w:val="0"/>
          <w:sz w:val="32"/>
          <w:szCs w:val="32"/>
          <w:shd w:val="clear" w:color="auto" w:fill="FFFFFF"/>
        </w:rPr>
        <w:t>10,956.29</w:t>
      </w:r>
      <w:r w:rsidR="00A53B2F" w:rsidRPr="00B942D7">
        <w:rPr>
          <w:rFonts w:ascii="Times New Roman" w:eastAsia="仿宋_GB2312" w:hAnsi="Times New Roman" w:cs="Tahoma"/>
          <w:color w:val="000000"/>
          <w:kern w:val="0"/>
          <w:sz w:val="32"/>
          <w:szCs w:val="32"/>
          <w:shd w:val="clear" w:color="auto" w:fill="FFFFFF"/>
        </w:rPr>
        <w:t>万元</w:t>
      </w:r>
      <w:r w:rsidR="00382728">
        <w:rPr>
          <w:rFonts w:ascii="Times New Roman" w:eastAsia="仿宋_GB2312" w:hAnsi="Times New Roman" w:cs="Tahoma" w:hint="eastAsia"/>
          <w:color w:val="000000"/>
          <w:kern w:val="0"/>
          <w:sz w:val="32"/>
          <w:szCs w:val="32"/>
          <w:shd w:val="clear" w:color="auto" w:fill="FFFFFF"/>
        </w:rPr>
        <w:t>，其中：一般公共服务支出</w:t>
      </w:r>
      <w:r w:rsidR="008F6955" w:rsidRPr="008F6955">
        <w:rPr>
          <w:rFonts w:ascii="Times New Roman" w:eastAsia="仿宋_GB2312" w:hAnsi="Times New Roman" w:cs="Tahoma"/>
          <w:color w:val="000000"/>
          <w:kern w:val="0"/>
          <w:sz w:val="32"/>
          <w:szCs w:val="32"/>
          <w:shd w:val="clear" w:color="auto" w:fill="FFFFFF"/>
        </w:rPr>
        <w:t>10,178.10</w:t>
      </w:r>
      <w:r w:rsidR="00382728">
        <w:rPr>
          <w:rFonts w:ascii="Times New Roman" w:eastAsia="仿宋_GB2312" w:hAnsi="Times New Roman" w:cs="Tahoma" w:hint="eastAsia"/>
          <w:color w:val="000000"/>
          <w:kern w:val="0"/>
          <w:sz w:val="32"/>
          <w:szCs w:val="32"/>
          <w:shd w:val="clear" w:color="auto" w:fill="FFFFFF"/>
        </w:rPr>
        <w:t>万元，占比</w:t>
      </w:r>
      <w:r w:rsidR="00000C56">
        <w:rPr>
          <w:rFonts w:ascii="Times New Roman" w:eastAsia="仿宋_GB2312" w:hAnsi="Times New Roman" w:cs="Tahoma"/>
          <w:color w:val="000000"/>
          <w:kern w:val="0"/>
          <w:sz w:val="32"/>
          <w:szCs w:val="32"/>
          <w:shd w:val="clear" w:color="auto" w:fill="FFFFFF"/>
        </w:rPr>
        <w:t>9</w:t>
      </w:r>
      <w:r w:rsidR="002A1658">
        <w:rPr>
          <w:rFonts w:ascii="Times New Roman" w:eastAsia="仿宋_GB2312" w:hAnsi="Times New Roman" w:cs="Tahoma"/>
          <w:color w:val="000000"/>
          <w:kern w:val="0"/>
          <w:sz w:val="32"/>
          <w:szCs w:val="32"/>
          <w:shd w:val="clear" w:color="auto" w:fill="FFFFFF"/>
        </w:rPr>
        <w:t>2.</w:t>
      </w:r>
      <w:r w:rsidR="008F6955">
        <w:rPr>
          <w:rFonts w:ascii="Times New Roman" w:eastAsia="仿宋_GB2312" w:hAnsi="Times New Roman" w:cs="Tahoma"/>
          <w:color w:val="000000"/>
          <w:kern w:val="0"/>
          <w:sz w:val="32"/>
          <w:szCs w:val="32"/>
          <w:shd w:val="clear" w:color="auto" w:fill="FFFFFF"/>
        </w:rPr>
        <w:t>9</w:t>
      </w:r>
      <w:r w:rsidR="00382728">
        <w:rPr>
          <w:rFonts w:ascii="Times New Roman" w:eastAsia="仿宋_GB2312" w:hAnsi="Times New Roman" w:cs="Tahoma" w:hint="eastAsia"/>
          <w:color w:val="000000"/>
          <w:kern w:val="0"/>
          <w:sz w:val="32"/>
          <w:szCs w:val="32"/>
          <w:shd w:val="clear" w:color="auto" w:fill="FFFFFF"/>
        </w:rPr>
        <w:t>%</w:t>
      </w:r>
      <w:r w:rsidR="00382728">
        <w:rPr>
          <w:rFonts w:ascii="Times New Roman" w:eastAsia="仿宋_GB2312" w:hAnsi="Times New Roman" w:cs="Tahoma" w:hint="eastAsia"/>
          <w:color w:val="000000"/>
          <w:kern w:val="0"/>
          <w:sz w:val="32"/>
          <w:szCs w:val="32"/>
          <w:shd w:val="clear" w:color="auto" w:fill="FFFFFF"/>
        </w:rPr>
        <w:t>；社会保障和就业支出</w:t>
      </w:r>
      <w:r w:rsidR="008F6955" w:rsidRPr="008F6955">
        <w:rPr>
          <w:rFonts w:ascii="Times New Roman" w:eastAsia="仿宋_GB2312" w:hAnsi="Times New Roman" w:cs="Tahoma"/>
          <w:color w:val="000000"/>
          <w:kern w:val="0"/>
          <w:sz w:val="32"/>
          <w:szCs w:val="32"/>
          <w:shd w:val="clear" w:color="auto" w:fill="FFFFFF"/>
        </w:rPr>
        <w:t>647.28</w:t>
      </w:r>
      <w:r w:rsidR="00382728">
        <w:rPr>
          <w:rFonts w:ascii="Times New Roman" w:eastAsia="仿宋_GB2312" w:hAnsi="Times New Roman" w:cs="Tahoma" w:hint="eastAsia"/>
          <w:color w:val="000000"/>
          <w:kern w:val="0"/>
          <w:sz w:val="32"/>
          <w:szCs w:val="32"/>
          <w:shd w:val="clear" w:color="auto" w:fill="FFFFFF"/>
        </w:rPr>
        <w:t>万元，占比</w:t>
      </w:r>
      <w:r w:rsidR="002A1658">
        <w:rPr>
          <w:rFonts w:ascii="Times New Roman" w:eastAsia="仿宋_GB2312" w:hAnsi="Times New Roman" w:cs="Tahoma"/>
          <w:color w:val="000000"/>
          <w:kern w:val="0"/>
          <w:sz w:val="32"/>
          <w:szCs w:val="32"/>
          <w:shd w:val="clear" w:color="auto" w:fill="FFFFFF"/>
        </w:rPr>
        <w:t>5.9</w:t>
      </w:r>
      <w:r w:rsidR="00382728">
        <w:rPr>
          <w:rFonts w:ascii="Times New Roman" w:eastAsia="仿宋_GB2312" w:hAnsi="Times New Roman" w:cs="Tahoma" w:hint="eastAsia"/>
          <w:color w:val="000000"/>
          <w:kern w:val="0"/>
          <w:sz w:val="32"/>
          <w:szCs w:val="32"/>
          <w:shd w:val="clear" w:color="auto" w:fill="FFFFFF"/>
        </w:rPr>
        <w:t>%</w:t>
      </w:r>
      <w:r w:rsidR="00382728">
        <w:rPr>
          <w:rFonts w:ascii="Times New Roman" w:eastAsia="仿宋_GB2312" w:hAnsi="Times New Roman" w:cs="Tahoma" w:hint="eastAsia"/>
          <w:color w:val="000000"/>
          <w:kern w:val="0"/>
          <w:sz w:val="32"/>
          <w:szCs w:val="32"/>
          <w:shd w:val="clear" w:color="auto" w:fill="FFFFFF"/>
        </w:rPr>
        <w:t>；</w:t>
      </w:r>
      <w:r w:rsidR="00000C56">
        <w:rPr>
          <w:rFonts w:ascii="Times New Roman" w:eastAsia="仿宋_GB2312" w:hAnsi="Times New Roman" w:cs="Tahoma" w:hint="eastAsia"/>
          <w:color w:val="000000"/>
          <w:kern w:val="0"/>
          <w:sz w:val="32"/>
          <w:szCs w:val="32"/>
          <w:shd w:val="clear" w:color="auto" w:fill="FFFFFF"/>
        </w:rPr>
        <w:t>卫生健康</w:t>
      </w:r>
      <w:r w:rsidR="00382728">
        <w:rPr>
          <w:rFonts w:ascii="Times New Roman" w:eastAsia="仿宋_GB2312" w:hAnsi="Times New Roman" w:cs="Tahoma" w:hint="eastAsia"/>
          <w:color w:val="000000"/>
          <w:kern w:val="0"/>
          <w:sz w:val="32"/>
          <w:szCs w:val="32"/>
          <w:shd w:val="clear" w:color="auto" w:fill="FFFFFF"/>
        </w:rPr>
        <w:t>支出</w:t>
      </w:r>
      <w:r w:rsidR="008F6955" w:rsidRPr="008F6955">
        <w:rPr>
          <w:rFonts w:ascii="Times New Roman" w:eastAsia="仿宋_GB2312" w:hAnsi="Times New Roman" w:cs="Tahoma"/>
          <w:color w:val="000000"/>
          <w:kern w:val="0"/>
          <w:sz w:val="32"/>
          <w:szCs w:val="32"/>
          <w:shd w:val="clear" w:color="auto" w:fill="FFFFFF"/>
        </w:rPr>
        <w:t>125.56</w:t>
      </w:r>
      <w:r w:rsidR="00382728">
        <w:rPr>
          <w:rFonts w:ascii="Times New Roman" w:eastAsia="仿宋_GB2312" w:hAnsi="Times New Roman" w:cs="Tahoma" w:hint="eastAsia"/>
          <w:color w:val="000000"/>
          <w:kern w:val="0"/>
          <w:sz w:val="32"/>
          <w:szCs w:val="32"/>
          <w:shd w:val="clear" w:color="auto" w:fill="FFFFFF"/>
        </w:rPr>
        <w:t>万元，占比</w:t>
      </w:r>
      <w:r w:rsidR="00000C56">
        <w:rPr>
          <w:rFonts w:ascii="Times New Roman" w:eastAsia="仿宋_GB2312" w:hAnsi="Times New Roman" w:cs="Tahoma"/>
          <w:color w:val="000000"/>
          <w:kern w:val="0"/>
          <w:sz w:val="32"/>
          <w:szCs w:val="32"/>
          <w:shd w:val="clear" w:color="auto" w:fill="FFFFFF"/>
        </w:rPr>
        <w:t>1.</w:t>
      </w:r>
      <w:r w:rsidR="00C44C93">
        <w:rPr>
          <w:rFonts w:ascii="Times New Roman" w:eastAsia="仿宋_GB2312" w:hAnsi="Times New Roman" w:cs="Tahoma"/>
          <w:color w:val="000000"/>
          <w:kern w:val="0"/>
          <w:sz w:val="32"/>
          <w:szCs w:val="32"/>
          <w:shd w:val="clear" w:color="auto" w:fill="FFFFFF"/>
        </w:rPr>
        <w:t>2</w:t>
      </w:r>
      <w:r w:rsidR="00382728">
        <w:rPr>
          <w:rFonts w:ascii="Times New Roman" w:eastAsia="仿宋_GB2312" w:hAnsi="Times New Roman" w:cs="Tahoma" w:hint="eastAsia"/>
          <w:color w:val="000000"/>
          <w:kern w:val="0"/>
          <w:sz w:val="32"/>
          <w:szCs w:val="32"/>
          <w:shd w:val="clear" w:color="auto" w:fill="FFFFFF"/>
        </w:rPr>
        <w:t>%</w:t>
      </w:r>
      <w:bookmarkEnd w:id="18"/>
      <w:bookmarkEnd w:id="19"/>
      <w:r w:rsidR="00F36030">
        <w:rPr>
          <w:rFonts w:ascii="Times New Roman" w:eastAsia="仿宋_GB2312" w:hAnsi="Times New Roman" w:cs="Tahoma" w:hint="eastAsia"/>
          <w:color w:val="000000"/>
          <w:kern w:val="0"/>
          <w:sz w:val="32"/>
          <w:szCs w:val="32"/>
          <w:shd w:val="clear" w:color="auto" w:fill="FFFFFF"/>
        </w:rPr>
        <w:t>；</w:t>
      </w:r>
      <w:r w:rsidR="008F6955">
        <w:rPr>
          <w:rFonts w:ascii="Times New Roman" w:eastAsia="仿宋_GB2312" w:hAnsi="Times New Roman" w:cs="Tahoma" w:hint="eastAsia"/>
          <w:color w:val="000000"/>
          <w:kern w:val="0"/>
          <w:sz w:val="32"/>
          <w:szCs w:val="32"/>
          <w:shd w:val="clear" w:color="auto" w:fill="FFFFFF"/>
        </w:rPr>
        <w:t>住房保障支出</w:t>
      </w:r>
      <w:r w:rsidR="008F6955" w:rsidRPr="008F6955">
        <w:rPr>
          <w:rFonts w:ascii="Times New Roman" w:eastAsia="仿宋_GB2312" w:hAnsi="Times New Roman" w:cs="Tahoma"/>
          <w:color w:val="000000"/>
          <w:kern w:val="0"/>
          <w:sz w:val="32"/>
          <w:szCs w:val="32"/>
          <w:shd w:val="clear" w:color="auto" w:fill="FFFFFF"/>
        </w:rPr>
        <w:t>2.</w:t>
      </w:r>
      <w:r w:rsidR="002C2178">
        <w:rPr>
          <w:rFonts w:ascii="Times New Roman" w:eastAsia="仿宋_GB2312" w:hAnsi="Times New Roman" w:cs="Tahoma"/>
          <w:color w:val="000000"/>
          <w:kern w:val="0"/>
          <w:sz w:val="32"/>
          <w:szCs w:val="32"/>
          <w:shd w:val="clear" w:color="auto" w:fill="FFFFFF"/>
        </w:rPr>
        <w:t>10</w:t>
      </w:r>
      <w:r w:rsidR="008F6955">
        <w:rPr>
          <w:rFonts w:ascii="Times New Roman" w:eastAsia="仿宋_GB2312" w:hAnsi="Times New Roman" w:cs="Tahoma" w:hint="eastAsia"/>
          <w:color w:val="000000"/>
          <w:kern w:val="0"/>
          <w:sz w:val="32"/>
          <w:szCs w:val="32"/>
          <w:shd w:val="clear" w:color="auto" w:fill="FFFFFF"/>
        </w:rPr>
        <w:t>万元，占比</w:t>
      </w:r>
      <w:r w:rsidR="008F6955" w:rsidRPr="00C44C93">
        <w:rPr>
          <w:rFonts w:ascii="Times New Roman" w:eastAsia="仿宋_GB2312" w:hAnsi="Times New Roman" w:cs="Tahoma"/>
          <w:color w:val="000000"/>
          <w:kern w:val="0"/>
          <w:sz w:val="32"/>
          <w:szCs w:val="32"/>
          <w:shd w:val="clear" w:color="auto" w:fill="FFFFFF"/>
        </w:rPr>
        <w:t>0.</w:t>
      </w:r>
      <w:r w:rsidR="008F6955">
        <w:rPr>
          <w:rFonts w:ascii="Times New Roman" w:eastAsia="仿宋_GB2312" w:hAnsi="Times New Roman" w:cs="Tahoma"/>
          <w:color w:val="000000"/>
          <w:kern w:val="0"/>
          <w:sz w:val="32"/>
          <w:szCs w:val="32"/>
          <w:shd w:val="clear" w:color="auto" w:fill="FFFFFF"/>
        </w:rPr>
        <w:t>0</w:t>
      </w:r>
      <w:r w:rsidR="008F6955" w:rsidRPr="00C44C93">
        <w:rPr>
          <w:rFonts w:ascii="Times New Roman" w:eastAsia="仿宋_GB2312" w:hAnsi="Times New Roman" w:cs="Tahoma"/>
          <w:color w:val="000000"/>
          <w:kern w:val="0"/>
          <w:sz w:val="32"/>
          <w:szCs w:val="32"/>
          <w:shd w:val="clear" w:color="auto" w:fill="FFFFFF"/>
        </w:rPr>
        <w:t>%</w:t>
      </w:r>
      <w:r w:rsidR="008F6955">
        <w:rPr>
          <w:rFonts w:ascii="Times New Roman" w:eastAsia="仿宋_GB2312" w:hAnsi="Times New Roman" w:cs="Tahoma" w:hint="eastAsia"/>
          <w:color w:val="000000"/>
          <w:kern w:val="0"/>
          <w:sz w:val="32"/>
          <w:szCs w:val="32"/>
          <w:shd w:val="clear" w:color="auto" w:fill="FFFFFF"/>
        </w:rPr>
        <w:t>；</w:t>
      </w:r>
      <w:r w:rsidR="008F6955" w:rsidRPr="008F6955">
        <w:rPr>
          <w:rFonts w:ascii="Times New Roman" w:eastAsia="仿宋_GB2312" w:hAnsi="Times New Roman" w:cs="Tahoma" w:hint="eastAsia"/>
          <w:color w:val="000000"/>
          <w:kern w:val="0"/>
          <w:sz w:val="32"/>
          <w:szCs w:val="32"/>
          <w:shd w:val="clear" w:color="auto" w:fill="FFFFFF"/>
        </w:rPr>
        <w:t>国有资本经营预算支出</w:t>
      </w:r>
      <w:r w:rsidR="008F6955" w:rsidRPr="008F6955">
        <w:rPr>
          <w:rFonts w:ascii="Times New Roman" w:eastAsia="仿宋_GB2312" w:hAnsi="Times New Roman" w:cs="Tahoma"/>
          <w:color w:val="000000"/>
          <w:kern w:val="0"/>
          <w:sz w:val="32"/>
          <w:szCs w:val="32"/>
          <w:shd w:val="clear" w:color="auto" w:fill="FFFFFF"/>
        </w:rPr>
        <w:t>3.09</w:t>
      </w:r>
      <w:r w:rsidR="00F36030">
        <w:rPr>
          <w:rFonts w:ascii="Times New Roman" w:eastAsia="仿宋_GB2312" w:hAnsi="Times New Roman" w:cs="Tahoma" w:hint="eastAsia"/>
          <w:color w:val="000000"/>
          <w:kern w:val="0"/>
          <w:sz w:val="32"/>
          <w:szCs w:val="32"/>
          <w:shd w:val="clear" w:color="auto" w:fill="FFFFFF"/>
        </w:rPr>
        <w:t>万元，占比</w:t>
      </w:r>
      <w:r w:rsidR="00C44C93" w:rsidRPr="00C44C93">
        <w:rPr>
          <w:rFonts w:ascii="Times New Roman" w:eastAsia="仿宋_GB2312" w:hAnsi="Times New Roman" w:cs="Tahoma"/>
          <w:color w:val="000000"/>
          <w:kern w:val="0"/>
          <w:sz w:val="32"/>
          <w:szCs w:val="32"/>
          <w:shd w:val="clear" w:color="auto" w:fill="FFFFFF"/>
        </w:rPr>
        <w:t>0.0%</w:t>
      </w:r>
      <w:r w:rsidR="00F36030">
        <w:rPr>
          <w:rFonts w:ascii="Times New Roman" w:eastAsia="仿宋_GB2312" w:hAnsi="Times New Roman" w:cs="Tahoma" w:hint="eastAsia"/>
          <w:color w:val="000000"/>
          <w:kern w:val="0"/>
          <w:sz w:val="32"/>
          <w:szCs w:val="32"/>
          <w:shd w:val="clear" w:color="auto" w:fill="FFFFFF"/>
        </w:rPr>
        <w:t>；其他支出</w:t>
      </w:r>
      <w:r w:rsidR="008F6955" w:rsidRPr="008F6955">
        <w:rPr>
          <w:rFonts w:ascii="Times New Roman" w:eastAsia="仿宋_GB2312" w:hAnsi="Times New Roman" w:cs="Tahoma"/>
          <w:color w:val="000000"/>
          <w:kern w:val="0"/>
          <w:sz w:val="32"/>
          <w:szCs w:val="32"/>
          <w:shd w:val="clear" w:color="auto" w:fill="FFFFFF"/>
        </w:rPr>
        <w:t>0.16</w:t>
      </w:r>
      <w:r w:rsidR="005E5696">
        <w:rPr>
          <w:rFonts w:ascii="Times New Roman" w:eastAsia="仿宋_GB2312" w:hAnsi="Times New Roman" w:cs="Tahoma" w:hint="eastAsia"/>
          <w:color w:val="000000"/>
          <w:kern w:val="0"/>
          <w:sz w:val="32"/>
          <w:szCs w:val="32"/>
          <w:shd w:val="clear" w:color="auto" w:fill="FFFFFF"/>
        </w:rPr>
        <w:t>万元，占比</w:t>
      </w:r>
      <w:r w:rsidR="00C44C93">
        <w:rPr>
          <w:rFonts w:ascii="Times New Roman" w:eastAsia="仿宋_GB2312" w:hAnsi="Times New Roman" w:cs="Tahoma" w:hint="eastAsia"/>
          <w:color w:val="000000"/>
          <w:kern w:val="0"/>
          <w:sz w:val="32"/>
          <w:szCs w:val="32"/>
          <w:shd w:val="clear" w:color="auto" w:fill="FFFFFF"/>
        </w:rPr>
        <w:t>0</w:t>
      </w:r>
      <w:r w:rsidR="00C44C93">
        <w:rPr>
          <w:rFonts w:ascii="Times New Roman" w:eastAsia="仿宋_GB2312" w:hAnsi="Times New Roman" w:cs="Tahoma"/>
          <w:color w:val="000000"/>
          <w:kern w:val="0"/>
          <w:sz w:val="32"/>
          <w:szCs w:val="32"/>
          <w:shd w:val="clear" w:color="auto" w:fill="FFFFFF"/>
        </w:rPr>
        <w:t>.0</w:t>
      </w:r>
      <w:r w:rsidR="00C44C93">
        <w:rPr>
          <w:rFonts w:ascii="Times New Roman" w:eastAsia="仿宋_GB2312" w:hAnsi="Times New Roman" w:cs="Tahoma" w:hint="eastAsia"/>
          <w:color w:val="000000"/>
          <w:kern w:val="0"/>
          <w:sz w:val="32"/>
          <w:szCs w:val="32"/>
          <w:shd w:val="clear" w:color="auto" w:fill="FFFFFF"/>
        </w:rPr>
        <w:t>%</w:t>
      </w:r>
      <w:r w:rsidR="00000C56">
        <w:rPr>
          <w:rFonts w:ascii="Times New Roman" w:eastAsia="仿宋_GB2312" w:hAnsi="Times New Roman" w:cs="Tahoma" w:hint="eastAsia"/>
          <w:color w:val="000000"/>
          <w:kern w:val="0"/>
          <w:sz w:val="32"/>
          <w:szCs w:val="32"/>
          <w:shd w:val="clear" w:color="auto" w:fill="FFFFFF"/>
        </w:rPr>
        <w:t>。</w:t>
      </w:r>
      <w:bookmarkEnd w:id="20"/>
    </w:p>
    <w:p w14:paraId="50F567D3" w14:textId="77777777" w:rsidR="005D657E" w:rsidRDefault="00382728"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bookmarkStart w:id="21" w:name="_Toc1123927"/>
      <w:bookmarkStart w:id="22" w:name="_Toc1123845"/>
      <w:bookmarkStart w:id="23" w:name="_Toc48562859"/>
      <w:r>
        <w:rPr>
          <w:rFonts w:ascii="Times New Roman" w:eastAsia="仿宋_GB2312" w:hAnsi="Times New Roman" w:cs="Tahoma" w:hint="eastAsia"/>
          <w:color w:val="000000"/>
          <w:kern w:val="0"/>
          <w:sz w:val="32"/>
          <w:szCs w:val="32"/>
          <w:shd w:val="clear" w:color="auto" w:fill="FFFFFF"/>
        </w:rPr>
        <w:t>按支出性质分类：基本支出</w:t>
      </w:r>
      <w:r w:rsidR="0026172A" w:rsidRPr="0026172A">
        <w:rPr>
          <w:rFonts w:ascii="Times New Roman" w:eastAsia="仿宋_GB2312" w:hAnsi="Times New Roman" w:cs="Tahoma"/>
          <w:color w:val="000000"/>
          <w:kern w:val="0"/>
          <w:sz w:val="32"/>
          <w:szCs w:val="32"/>
          <w:shd w:val="clear" w:color="auto" w:fill="FFFFFF"/>
        </w:rPr>
        <w:t>8,034.43</w:t>
      </w:r>
      <w:r>
        <w:rPr>
          <w:rFonts w:ascii="Times New Roman" w:eastAsia="仿宋_GB2312" w:hAnsi="Times New Roman" w:cs="Tahoma" w:hint="eastAsia"/>
          <w:color w:val="000000"/>
          <w:kern w:val="0"/>
          <w:sz w:val="32"/>
          <w:szCs w:val="32"/>
          <w:shd w:val="clear" w:color="auto" w:fill="FFFFFF"/>
        </w:rPr>
        <w:t>万元，占比</w:t>
      </w:r>
      <w:r w:rsidR="00000C56">
        <w:rPr>
          <w:rFonts w:ascii="Times New Roman" w:eastAsia="仿宋_GB2312" w:hAnsi="Times New Roman" w:cs="Tahoma"/>
          <w:color w:val="000000"/>
          <w:kern w:val="0"/>
          <w:sz w:val="32"/>
          <w:szCs w:val="32"/>
          <w:shd w:val="clear" w:color="auto" w:fill="FFFFFF"/>
        </w:rPr>
        <w:t>7</w:t>
      </w:r>
      <w:r w:rsidR="0026172A">
        <w:rPr>
          <w:rFonts w:ascii="Times New Roman" w:eastAsia="仿宋_GB2312" w:hAnsi="Times New Roman" w:cs="Tahoma"/>
          <w:color w:val="000000"/>
          <w:kern w:val="0"/>
          <w:sz w:val="32"/>
          <w:szCs w:val="32"/>
          <w:shd w:val="clear" w:color="auto" w:fill="FFFFFF"/>
        </w:rPr>
        <w:t>3.3</w:t>
      </w:r>
      <w:r>
        <w:rPr>
          <w:rFonts w:ascii="Times New Roman" w:eastAsia="仿宋_GB2312" w:hAnsi="Times New Roman" w:cs="Tahoma" w:hint="eastAsia"/>
          <w:color w:val="000000"/>
          <w:kern w:val="0"/>
          <w:sz w:val="32"/>
          <w:szCs w:val="32"/>
          <w:shd w:val="clear" w:color="auto" w:fill="FFFFFF"/>
        </w:rPr>
        <w:t>%</w:t>
      </w:r>
      <w:r>
        <w:rPr>
          <w:rFonts w:ascii="Times New Roman" w:eastAsia="仿宋_GB2312" w:hAnsi="Times New Roman" w:cs="Tahoma" w:hint="eastAsia"/>
          <w:color w:val="000000"/>
          <w:kern w:val="0"/>
          <w:sz w:val="32"/>
          <w:szCs w:val="32"/>
          <w:shd w:val="clear" w:color="auto" w:fill="FFFFFF"/>
        </w:rPr>
        <w:t>；项目支出</w:t>
      </w:r>
      <w:r w:rsidR="0026172A" w:rsidRPr="0026172A">
        <w:rPr>
          <w:rFonts w:ascii="Times New Roman" w:eastAsia="仿宋_GB2312" w:hAnsi="Times New Roman" w:cs="Tahoma"/>
          <w:color w:val="000000"/>
          <w:kern w:val="0"/>
          <w:sz w:val="32"/>
          <w:szCs w:val="32"/>
          <w:shd w:val="clear" w:color="auto" w:fill="FFFFFF"/>
        </w:rPr>
        <w:t>2,921.86</w:t>
      </w:r>
      <w:r>
        <w:rPr>
          <w:rFonts w:ascii="Times New Roman" w:eastAsia="仿宋_GB2312" w:hAnsi="Times New Roman" w:cs="Tahoma" w:hint="eastAsia"/>
          <w:color w:val="000000"/>
          <w:kern w:val="0"/>
          <w:sz w:val="32"/>
          <w:szCs w:val="32"/>
          <w:shd w:val="clear" w:color="auto" w:fill="FFFFFF"/>
        </w:rPr>
        <w:t>万元，占比</w:t>
      </w:r>
      <w:r w:rsidR="00000C56">
        <w:rPr>
          <w:rFonts w:ascii="Times New Roman" w:eastAsia="仿宋_GB2312" w:hAnsi="Times New Roman" w:cs="Tahoma"/>
          <w:color w:val="000000"/>
          <w:kern w:val="0"/>
          <w:sz w:val="32"/>
          <w:szCs w:val="32"/>
          <w:shd w:val="clear" w:color="auto" w:fill="FFFFFF"/>
        </w:rPr>
        <w:t>2</w:t>
      </w:r>
      <w:r w:rsidR="0026172A">
        <w:rPr>
          <w:rFonts w:ascii="Times New Roman" w:eastAsia="仿宋_GB2312" w:hAnsi="Times New Roman" w:cs="Tahoma"/>
          <w:color w:val="000000"/>
          <w:kern w:val="0"/>
          <w:sz w:val="32"/>
          <w:szCs w:val="32"/>
          <w:shd w:val="clear" w:color="auto" w:fill="FFFFFF"/>
        </w:rPr>
        <w:t>6.7</w:t>
      </w:r>
      <w:r>
        <w:rPr>
          <w:rFonts w:ascii="Times New Roman" w:eastAsia="仿宋_GB2312" w:hAnsi="Times New Roman" w:cs="Tahoma" w:hint="eastAsia"/>
          <w:color w:val="000000"/>
          <w:kern w:val="0"/>
          <w:sz w:val="32"/>
          <w:szCs w:val="32"/>
          <w:shd w:val="clear" w:color="auto" w:fill="FFFFFF"/>
        </w:rPr>
        <w:t>%</w:t>
      </w:r>
      <w:r>
        <w:rPr>
          <w:rFonts w:ascii="Times New Roman" w:eastAsia="仿宋_GB2312" w:hAnsi="Times New Roman" w:cs="Tahoma" w:hint="eastAsia"/>
          <w:color w:val="000000"/>
          <w:kern w:val="0"/>
          <w:sz w:val="32"/>
          <w:szCs w:val="32"/>
          <w:shd w:val="clear" w:color="auto" w:fill="FFFFFF"/>
        </w:rPr>
        <w:t>。</w:t>
      </w:r>
      <w:bookmarkEnd w:id="21"/>
      <w:bookmarkEnd w:id="22"/>
      <w:bookmarkEnd w:id="23"/>
    </w:p>
    <w:p w14:paraId="719CE07E" w14:textId="77777777" w:rsidR="005D657E" w:rsidRDefault="00382728" w:rsidP="00626793">
      <w:pPr>
        <w:spacing w:line="580" w:lineRule="exact"/>
        <w:ind w:firstLine="600"/>
        <w:outlineLvl w:val="1"/>
        <w:rPr>
          <w:rFonts w:ascii="Times New Roman" w:eastAsia="楷体_GB2312" w:hAnsi="Times New Roman" w:cs="Times New Roman"/>
          <w:sz w:val="32"/>
          <w:szCs w:val="32"/>
        </w:rPr>
      </w:pPr>
      <w:bookmarkStart w:id="24" w:name="_Toc1123847"/>
      <w:bookmarkStart w:id="25" w:name="_Toc1123929"/>
      <w:bookmarkStart w:id="26" w:name="_Toc48562860"/>
      <w:r>
        <w:rPr>
          <w:rFonts w:ascii="Times New Roman" w:eastAsia="楷体_GB2312" w:hAnsi="Times New Roman" w:cs="Times New Roman" w:hint="eastAsia"/>
          <w:sz w:val="32"/>
          <w:szCs w:val="32"/>
        </w:rPr>
        <w:t>（四）一般公共预算财政拨款基本支出情况</w:t>
      </w:r>
      <w:bookmarkEnd w:id="24"/>
      <w:bookmarkEnd w:id="25"/>
      <w:bookmarkEnd w:id="26"/>
    </w:p>
    <w:p w14:paraId="2A5D2F9F" w14:textId="77777777" w:rsidR="00364F60" w:rsidRPr="00CD27C6" w:rsidRDefault="00CD27C6"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bookmarkStart w:id="27" w:name="_Toc1123848"/>
      <w:bookmarkStart w:id="28" w:name="_Toc1123930"/>
      <w:r w:rsidRPr="00CD27C6">
        <w:rPr>
          <w:rFonts w:ascii="Times New Roman" w:eastAsia="仿宋_GB2312" w:hAnsi="Times New Roman" w:cs="Tahoma" w:hint="eastAsia"/>
          <w:color w:val="000000"/>
          <w:kern w:val="0"/>
          <w:sz w:val="32"/>
          <w:szCs w:val="32"/>
          <w:shd w:val="clear" w:color="auto" w:fill="FFFFFF"/>
        </w:rPr>
        <w:t>2021</w:t>
      </w:r>
      <w:r w:rsidRPr="00CD27C6">
        <w:rPr>
          <w:rFonts w:ascii="Times New Roman" w:eastAsia="仿宋_GB2312" w:hAnsi="Times New Roman" w:cs="Tahoma" w:hint="eastAsia"/>
          <w:color w:val="000000"/>
          <w:kern w:val="0"/>
          <w:sz w:val="32"/>
          <w:szCs w:val="32"/>
          <w:shd w:val="clear" w:color="auto" w:fill="FFFFFF"/>
        </w:rPr>
        <w:t>年</w:t>
      </w:r>
      <w:r w:rsidR="00382728" w:rsidRPr="00CD27C6">
        <w:rPr>
          <w:rFonts w:ascii="Times New Roman" w:eastAsia="仿宋_GB2312" w:hAnsi="Times New Roman" w:cs="Tahoma" w:hint="eastAsia"/>
          <w:color w:val="000000"/>
          <w:kern w:val="0"/>
          <w:sz w:val="32"/>
          <w:szCs w:val="32"/>
          <w:shd w:val="clear" w:color="auto" w:fill="FFFFFF"/>
        </w:rPr>
        <w:t>度一般公用预算财政拨款基本支出</w:t>
      </w:r>
      <w:r w:rsidR="005944F9" w:rsidRPr="005944F9">
        <w:rPr>
          <w:rFonts w:ascii="Times New Roman" w:eastAsia="仿宋_GB2312" w:hAnsi="Times New Roman" w:cs="Tahoma"/>
          <w:color w:val="000000"/>
          <w:kern w:val="0"/>
          <w:sz w:val="32"/>
          <w:szCs w:val="32"/>
          <w:shd w:val="clear" w:color="auto" w:fill="FFFFFF"/>
        </w:rPr>
        <w:t>8,034.27</w:t>
      </w:r>
      <w:r w:rsidR="00382728" w:rsidRPr="00CD27C6">
        <w:rPr>
          <w:rFonts w:ascii="Times New Roman" w:eastAsia="仿宋_GB2312" w:hAnsi="Times New Roman" w:cs="Tahoma" w:hint="eastAsia"/>
          <w:color w:val="000000"/>
          <w:kern w:val="0"/>
          <w:sz w:val="32"/>
          <w:szCs w:val="32"/>
          <w:shd w:val="clear" w:color="auto" w:fill="FFFFFF"/>
        </w:rPr>
        <w:t>万元，</w:t>
      </w:r>
      <w:r w:rsidR="00A21C15" w:rsidRPr="00CD27C6">
        <w:rPr>
          <w:rFonts w:ascii="Times New Roman" w:eastAsia="仿宋_GB2312" w:hAnsi="Times New Roman" w:cs="Tahoma" w:hint="eastAsia"/>
          <w:color w:val="000000"/>
          <w:kern w:val="0"/>
          <w:sz w:val="32"/>
          <w:szCs w:val="32"/>
          <w:shd w:val="clear" w:color="auto" w:fill="FFFFFF"/>
        </w:rPr>
        <w:t>与</w:t>
      </w:r>
      <w:r w:rsidRPr="00CD27C6">
        <w:rPr>
          <w:rFonts w:ascii="Times New Roman" w:eastAsia="仿宋_GB2312" w:hAnsi="Times New Roman" w:cs="Tahoma" w:hint="eastAsia"/>
          <w:color w:val="000000"/>
          <w:kern w:val="0"/>
          <w:sz w:val="32"/>
          <w:szCs w:val="32"/>
          <w:shd w:val="clear" w:color="auto" w:fill="FFFFFF"/>
        </w:rPr>
        <w:t>2020</w:t>
      </w:r>
      <w:r w:rsidRPr="00CD27C6">
        <w:rPr>
          <w:rFonts w:ascii="Times New Roman" w:eastAsia="仿宋_GB2312" w:hAnsi="Times New Roman" w:cs="Tahoma" w:hint="eastAsia"/>
          <w:color w:val="000000"/>
          <w:kern w:val="0"/>
          <w:sz w:val="32"/>
          <w:szCs w:val="32"/>
          <w:shd w:val="clear" w:color="auto" w:fill="FFFFFF"/>
        </w:rPr>
        <w:t>年</w:t>
      </w:r>
      <w:r w:rsidR="00A21C15" w:rsidRPr="00CD27C6">
        <w:rPr>
          <w:rFonts w:ascii="Times New Roman" w:eastAsia="仿宋_GB2312" w:hAnsi="Times New Roman" w:cs="Tahoma" w:hint="eastAsia"/>
          <w:color w:val="000000"/>
          <w:kern w:val="0"/>
          <w:sz w:val="32"/>
          <w:szCs w:val="32"/>
          <w:shd w:val="clear" w:color="auto" w:fill="FFFFFF"/>
        </w:rPr>
        <w:t>相比，一般公用预算财政拨款收、支总计各增加</w:t>
      </w:r>
      <w:r w:rsidR="005944F9" w:rsidRPr="005944F9">
        <w:rPr>
          <w:rFonts w:ascii="Times New Roman" w:eastAsia="仿宋_GB2312" w:hAnsi="Times New Roman" w:cs="Tahoma"/>
          <w:color w:val="000000"/>
          <w:kern w:val="0"/>
          <w:sz w:val="32"/>
          <w:szCs w:val="32"/>
          <w:shd w:val="clear" w:color="auto" w:fill="FFFFFF"/>
        </w:rPr>
        <w:t>83.32</w:t>
      </w:r>
      <w:r w:rsidR="00A21C15" w:rsidRPr="00CD27C6">
        <w:rPr>
          <w:rFonts w:ascii="Times New Roman" w:eastAsia="仿宋_GB2312" w:hAnsi="Times New Roman" w:cs="Tahoma" w:hint="eastAsia"/>
          <w:color w:val="000000"/>
          <w:kern w:val="0"/>
          <w:sz w:val="32"/>
          <w:szCs w:val="32"/>
          <w:shd w:val="clear" w:color="auto" w:fill="FFFFFF"/>
        </w:rPr>
        <w:t>万元，上涨</w:t>
      </w:r>
      <w:r w:rsidR="005944F9" w:rsidRPr="005944F9">
        <w:rPr>
          <w:rFonts w:ascii="Times New Roman" w:eastAsia="仿宋_GB2312" w:hAnsi="Times New Roman" w:cs="Tahoma"/>
          <w:color w:val="000000"/>
          <w:kern w:val="0"/>
          <w:sz w:val="32"/>
          <w:szCs w:val="32"/>
          <w:shd w:val="clear" w:color="auto" w:fill="FFFFFF"/>
        </w:rPr>
        <w:t>1.0%</w:t>
      </w:r>
      <w:r w:rsidR="00A21C15" w:rsidRPr="00CD27C6">
        <w:rPr>
          <w:rFonts w:ascii="Times New Roman" w:eastAsia="仿宋_GB2312" w:hAnsi="Times New Roman" w:cs="Tahoma" w:hint="eastAsia"/>
          <w:color w:val="000000"/>
          <w:kern w:val="0"/>
          <w:sz w:val="32"/>
          <w:szCs w:val="32"/>
          <w:shd w:val="clear" w:color="auto" w:fill="FFFFFF"/>
        </w:rPr>
        <w:t>。主要</w:t>
      </w:r>
      <w:r w:rsidR="00364F60" w:rsidRPr="00CD27C6">
        <w:rPr>
          <w:rFonts w:ascii="Times New Roman" w:eastAsia="仿宋_GB2312" w:hAnsi="Times New Roman" w:cs="Tahoma" w:hint="eastAsia"/>
          <w:color w:val="000000"/>
          <w:kern w:val="0"/>
          <w:sz w:val="32"/>
          <w:szCs w:val="32"/>
          <w:shd w:val="clear" w:color="auto" w:fill="FFFFFF"/>
        </w:rPr>
        <w:t>原因是</w:t>
      </w:r>
      <w:r w:rsidR="00DD5869">
        <w:rPr>
          <w:rFonts w:ascii="Times New Roman" w:eastAsia="仿宋_GB2312" w:hAnsi="Times New Roman" w:cs="Tahoma" w:hint="eastAsia"/>
          <w:color w:val="000000"/>
          <w:kern w:val="0"/>
          <w:sz w:val="32"/>
          <w:szCs w:val="32"/>
          <w:shd w:val="clear" w:color="auto" w:fill="FFFFFF"/>
        </w:rPr>
        <w:t>所属事业单位老旧小区改造维修</w:t>
      </w:r>
      <w:r w:rsidR="00C23289" w:rsidRPr="00CD27C6">
        <w:rPr>
          <w:rFonts w:ascii="Times New Roman" w:eastAsia="仿宋_GB2312" w:hAnsi="Times New Roman" w:cs="Tahoma" w:hint="eastAsia"/>
          <w:color w:val="000000"/>
          <w:kern w:val="0"/>
          <w:sz w:val="32"/>
          <w:szCs w:val="32"/>
          <w:shd w:val="clear" w:color="auto" w:fill="FFFFFF"/>
        </w:rPr>
        <w:t>等因素</w:t>
      </w:r>
      <w:r w:rsidR="00364F60" w:rsidRPr="00CD27C6">
        <w:rPr>
          <w:rFonts w:ascii="Times New Roman" w:eastAsia="仿宋_GB2312" w:hAnsi="Times New Roman" w:cs="Tahoma" w:hint="eastAsia"/>
          <w:color w:val="000000"/>
          <w:kern w:val="0"/>
          <w:sz w:val="32"/>
          <w:szCs w:val="32"/>
          <w:shd w:val="clear" w:color="auto" w:fill="FFFFFF"/>
        </w:rPr>
        <w:t>。</w:t>
      </w:r>
    </w:p>
    <w:p w14:paraId="53F8A553" w14:textId="77777777" w:rsidR="005D657E" w:rsidRPr="00CD27C6" w:rsidRDefault="00382728"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sidRPr="00CD27C6">
        <w:rPr>
          <w:rFonts w:ascii="Times New Roman" w:eastAsia="仿宋_GB2312" w:hAnsi="Times New Roman" w:cs="Tahoma" w:hint="eastAsia"/>
          <w:color w:val="000000"/>
          <w:kern w:val="0"/>
          <w:sz w:val="32"/>
          <w:szCs w:val="32"/>
          <w:shd w:val="clear" w:color="auto" w:fill="FFFFFF"/>
        </w:rPr>
        <w:t>其中：人员经费</w:t>
      </w:r>
      <w:r w:rsidR="0014753E" w:rsidRPr="0014753E">
        <w:rPr>
          <w:rFonts w:ascii="Times New Roman" w:eastAsia="仿宋_GB2312" w:hAnsi="Times New Roman" w:cs="Tahoma"/>
          <w:color w:val="000000"/>
          <w:kern w:val="0"/>
          <w:sz w:val="32"/>
          <w:szCs w:val="32"/>
          <w:shd w:val="clear" w:color="auto" w:fill="FFFFFF"/>
        </w:rPr>
        <w:t>7,150.84</w:t>
      </w:r>
      <w:r w:rsidRPr="00CD27C6">
        <w:rPr>
          <w:rFonts w:ascii="Times New Roman" w:eastAsia="仿宋_GB2312" w:hAnsi="Times New Roman" w:cs="Tahoma" w:hint="eastAsia"/>
          <w:color w:val="000000"/>
          <w:kern w:val="0"/>
          <w:sz w:val="32"/>
          <w:szCs w:val="32"/>
          <w:shd w:val="clear" w:color="auto" w:fill="FFFFFF"/>
        </w:rPr>
        <w:t>万元，主要包括基本工资、津贴补贴、奖金、离休费、退休费、医疗费、住房公积金，其他对个人和家庭的补助支出等；日常公用经费</w:t>
      </w:r>
      <w:r w:rsidR="0014753E" w:rsidRPr="0014753E">
        <w:rPr>
          <w:rFonts w:ascii="Times New Roman" w:eastAsia="仿宋_GB2312" w:hAnsi="Times New Roman" w:cs="Tahoma"/>
          <w:color w:val="000000"/>
          <w:kern w:val="0"/>
          <w:sz w:val="32"/>
          <w:szCs w:val="32"/>
          <w:shd w:val="clear" w:color="auto" w:fill="FFFFFF"/>
        </w:rPr>
        <w:t>883.43</w:t>
      </w:r>
      <w:r w:rsidRPr="00CD27C6">
        <w:rPr>
          <w:rFonts w:ascii="Times New Roman" w:eastAsia="仿宋_GB2312" w:hAnsi="Times New Roman" w:cs="Tahoma" w:hint="eastAsia"/>
          <w:color w:val="000000"/>
          <w:kern w:val="0"/>
          <w:sz w:val="32"/>
          <w:szCs w:val="32"/>
          <w:shd w:val="clear" w:color="auto" w:fill="FFFFFF"/>
        </w:rPr>
        <w:t>万元，主要包括办公费、水费、电费、邮电费、物业管理费、因公出国（境）费用、</w:t>
      </w:r>
      <w:r w:rsidRPr="00CD27C6">
        <w:rPr>
          <w:rFonts w:ascii="Times New Roman" w:eastAsia="仿宋_GB2312" w:hAnsi="Times New Roman" w:cs="Tahoma" w:hint="eastAsia"/>
          <w:color w:val="000000"/>
          <w:kern w:val="0"/>
          <w:sz w:val="32"/>
          <w:szCs w:val="32"/>
          <w:shd w:val="clear" w:color="auto" w:fill="FFFFFF"/>
        </w:rPr>
        <w:lastRenderedPageBreak/>
        <w:t>维修维护费、差旅费、劳务费、工会经费、福利费、公务用车运行维护费、其他交通费、其他商品和服务支出、办公设备购置等。</w:t>
      </w:r>
      <w:bookmarkEnd w:id="27"/>
      <w:bookmarkEnd w:id="28"/>
    </w:p>
    <w:p w14:paraId="04EB54B2" w14:textId="77777777" w:rsidR="005D657E" w:rsidRDefault="00382728" w:rsidP="00626793">
      <w:pPr>
        <w:spacing w:line="580" w:lineRule="exact"/>
        <w:ind w:firstLine="600"/>
        <w:outlineLvl w:val="1"/>
        <w:rPr>
          <w:rFonts w:ascii="Times New Roman" w:eastAsia="楷体_GB2312" w:hAnsi="Times New Roman" w:cs="Times New Roman"/>
          <w:sz w:val="32"/>
          <w:szCs w:val="32"/>
        </w:rPr>
      </w:pPr>
      <w:bookmarkStart w:id="29" w:name="_Toc1123931"/>
      <w:bookmarkStart w:id="30" w:name="_Toc1123849"/>
      <w:bookmarkStart w:id="31" w:name="_Toc48562861"/>
      <w:r>
        <w:rPr>
          <w:rFonts w:ascii="Times New Roman" w:eastAsia="楷体_GB2312" w:hAnsi="Times New Roman" w:cs="Times New Roman" w:hint="eastAsia"/>
          <w:sz w:val="32"/>
          <w:szCs w:val="32"/>
        </w:rPr>
        <w:t>（五）财政专项支出情况说明</w:t>
      </w:r>
      <w:bookmarkEnd w:id="29"/>
      <w:bookmarkEnd w:id="30"/>
      <w:bookmarkEnd w:id="31"/>
    </w:p>
    <w:p w14:paraId="531CE796" w14:textId="77777777" w:rsidR="005D657E" w:rsidRPr="00CD27C6" w:rsidRDefault="00CD27C6"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bookmarkStart w:id="32" w:name="_Toc1123850"/>
      <w:bookmarkStart w:id="33" w:name="_Toc1123932"/>
      <w:bookmarkStart w:id="34" w:name="_Toc48562862"/>
      <w:r w:rsidRPr="00CD27C6">
        <w:rPr>
          <w:rFonts w:ascii="Times New Roman" w:eastAsia="仿宋_GB2312" w:hAnsi="Times New Roman" w:cs="Tahoma" w:hint="eastAsia"/>
          <w:color w:val="000000"/>
          <w:kern w:val="0"/>
          <w:sz w:val="32"/>
          <w:szCs w:val="32"/>
          <w:shd w:val="clear" w:color="auto" w:fill="FFFFFF"/>
        </w:rPr>
        <w:t>2021</w:t>
      </w:r>
      <w:r w:rsidRPr="00CD27C6">
        <w:rPr>
          <w:rFonts w:ascii="Times New Roman" w:eastAsia="仿宋_GB2312" w:hAnsi="Times New Roman" w:cs="Tahoma" w:hint="eastAsia"/>
          <w:color w:val="000000"/>
          <w:kern w:val="0"/>
          <w:sz w:val="32"/>
          <w:szCs w:val="32"/>
          <w:shd w:val="clear" w:color="auto" w:fill="FFFFFF"/>
        </w:rPr>
        <w:t>年</w:t>
      </w:r>
      <w:r w:rsidR="00382728" w:rsidRPr="00CD27C6">
        <w:rPr>
          <w:rFonts w:ascii="Times New Roman" w:eastAsia="仿宋_GB2312" w:hAnsi="Times New Roman" w:cs="Tahoma" w:hint="eastAsia"/>
          <w:color w:val="000000"/>
          <w:kern w:val="0"/>
          <w:sz w:val="32"/>
          <w:szCs w:val="32"/>
          <w:shd w:val="clear" w:color="auto" w:fill="FFFFFF"/>
        </w:rPr>
        <w:t>度</w:t>
      </w:r>
      <w:r w:rsidR="00B00948" w:rsidRPr="00CD27C6">
        <w:rPr>
          <w:rFonts w:ascii="Times New Roman" w:eastAsia="仿宋_GB2312" w:hAnsi="Times New Roman" w:cs="Tahoma" w:hint="eastAsia"/>
          <w:color w:val="000000"/>
          <w:kern w:val="0"/>
          <w:sz w:val="32"/>
          <w:szCs w:val="32"/>
          <w:shd w:val="clear" w:color="auto" w:fill="FFFFFF"/>
        </w:rPr>
        <w:t>本部门</w:t>
      </w:r>
      <w:r w:rsidR="00382728" w:rsidRPr="00CD27C6">
        <w:rPr>
          <w:rFonts w:ascii="Times New Roman" w:eastAsia="仿宋_GB2312" w:hAnsi="Times New Roman" w:cs="Tahoma" w:hint="eastAsia"/>
          <w:color w:val="000000"/>
          <w:kern w:val="0"/>
          <w:sz w:val="32"/>
          <w:szCs w:val="32"/>
          <w:shd w:val="clear" w:color="auto" w:fill="FFFFFF"/>
        </w:rPr>
        <w:t>无专项扶贫资金情况。</w:t>
      </w:r>
      <w:bookmarkEnd w:id="32"/>
      <w:bookmarkEnd w:id="33"/>
      <w:bookmarkEnd w:id="34"/>
    </w:p>
    <w:p w14:paraId="16ED44CE" w14:textId="77777777" w:rsidR="00626793" w:rsidRDefault="00626793" w:rsidP="00626793">
      <w:pPr>
        <w:spacing w:line="580" w:lineRule="exact"/>
        <w:ind w:firstLine="600"/>
        <w:outlineLvl w:val="1"/>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（六）财政专项转移支付分市县情况说明</w:t>
      </w:r>
    </w:p>
    <w:p w14:paraId="2775481D" w14:textId="77777777" w:rsidR="00626793" w:rsidRPr="00CD27C6" w:rsidRDefault="00CD27C6"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sidRPr="00CD27C6">
        <w:rPr>
          <w:rFonts w:ascii="Times New Roman" w:eastAsia="仿宋_GB2312" w:hAnsi="Times New Roman" w:cs="Tahoma" w:hint="eastAsia"/>
          <w:color w:val="000000"/>
          <w:kern w:val="0"/>
          <w:sz w:val="32"/>
          <w:szCs w:val="32"/>
          <w:shd w:val="clear" w:color="auto" w:fill="FFFFFF"/>
        </w:rPr>
        <w:t>2021</w:t>
      </w:r>
      <w:r w:rsidRPr="00CD27C6">
        <w:rPr>
          <w:rFonts w:ascii="Times New Roman" w:eastAsia="仿宋_GB2312" w:hAnsi="Times New Roman" w:cs="Tahoma" w:hint="eastAsia"/>
          <w:color w:val="000000"/>
          <w:kern w:val="0"/>
          <w:sz w:val="32"/>
          <w:szCs w:val="32"/>
          <w:shd w:val="clear" w:color="auto" w:fill="FFFFFF"/>
        </w:rPr>
        <w:t>年</w:t>
      </w:r>
      <w:r w:rsidR="00626793" w:rsidRPr="00CD27C6">
        <w:rPr>
          <w:rFonts w:ascii="Times New Roman" w:eastAsia="仿宋_GB2312" w:hAnsi="Times New Roman" w:cs="Tahoma" w:hint="eastAsia"/>
          <w:color w:val="000000"/>
          <w:kern w:val="0"/>
          <w:sz w:val="32"/>
          <w:szCs w:val="32"/>
          <w:shd w:val="clear" w:color="auto" w:fill="FFFFFF"/>
        </w:rPr>
        <w:t>度本部门无专项转移支付情况</w:t>
      </w:r>
      <w:r w:rsidR="002E78DC" w:rsidRPr="00CD27C6">
        <w:rPr>
          <w:rFonts w:ascii="Times New Roman" w:eastAsia="仿宋_GB2312" w:hAnsi="Times New Roman" w:cs="Tahoma" w:hint="eastAsia"/>
          <w:color w:val="000000"/>
          <w:kern w:val="0"/>
          <w:sz w:val="32"/>
          <w:szCs w:val="32"/>
          <w:shd w:val="clear" w:color="auto" w:fill="FFFFFF"/>
        </w:rPr>
        <w:t>。</w:t>
      </w:r>
    </w:p>
    <w:p w14:paraId="595C39A1" w14:textId="77777777" w:rsidR="005D657E" w:rsidRPr="00CD27C6" w:rsidRDefault="00382728" w:rsidP="00626793">
      <w:pPr>
        <w:widowControl/>
        <w:spacing w:line="580" w:lineRule="exact"/>
        <w:ind w:firstLineChars="196" w:firstLine="627"/>
        <w:outlineLvl w:val="0"/>
        <w:rPr>
          <w:rFonts w:ascii="黑体" w:eastAsia="黑体" w:hAnsi="黑体" w:cs="宋体"/>
          <w:sz w:val="32"/>
          <w:szCs w:val="32"/>
        </w:rPr>
      </w:pPr>
      <w:bookmarkStart w:id="35" w:name="_Toc48562865"/>
      <w:r w:rsidRPr="00CD27C6">
        <w:rPr>
          <w:rFonts w:ascii="黑体" w:eastAsia="黑体" w:hAnsi="黑体" w:cs="宋体" w:hint="eastAsia"/>
          <w:sz w:val="32"/>
          <w:szCs w:val="32"/>
        </w:rPr>
        <w:t>四、关于“三公”经费支出说明</w:t>
      </w:r>
      <w:bookmarkEnd w:id="35"/>
    </w:p>
    <w:p w14:paraId="421BBF10" w14:textId="77777777" w:rsidR="005D657E" w:rsidRPr="00CD27C6" w:rsidRDefault="00382728" w:rsidP="00CD27C6">
      <w:pPr>
        <w:spacing w:line="580" w:lineRule="exact"/>
        <w:ind w:firstLine="600"/>
        <w:outlineLvl w:val="1"/>
        <w:rPr>
          <w:rFonts w:ascii="Times New Roman" w:eastAsia="楷体_GB2312" w:hAnsi="Times New Roman" w:cs="Times New Roman"/>
          <w:sz w:val="32"/>
          <w:szCs w:val="32"/>
        </w:rPr>
      </w:pPr>
      <w:r w:rsidRPr="00CD27C6">
        <w:rPr>
          <w:rFonts w:ascii="Times New Roman" w:eastAsia="楷体_GB2312" w:hAnsi="Times New Roman" w:cs="Times New Roman" w:hint="eastAsia"/>
          <w:sz w:val="32"/>
          <w:szCs w:val="32"/>
        </w:rPr>
        <w:t>（一）</w:t>
      </w:r>
      <w:r w:rsidR="00CD27C6" w:rsidRPr="00CD27C6">
        <w:rPr>
          <w:rFonts w:ascii="Times New Roman" w:eastAsia="楷体_GB2312" w:hAnsi="Times New Roman" w:cs="Times New Roman" w:hint="eastAsia"/>
          <w:sz w:val="32"/>
          <w:szCs w:val="32"/>
        </w:rPr>
        <w:t>2021</w:t>
      </w:r>
      <w:r w:rsidR="00CD27C6" w:rsidRPr="00CD27C6">
        <w:rPr>
          <w:rFonts w:ascii="Times New Roman" w:eastAsia="楷体_GB2312" w:hAnsi="Times New Roman" w:cs="Times New Roman" w:hint="eastAsia"/>
          <w:sz w:val="32"/>
          <w:szCs w:val="32"/>
        </w:rPr>
        <w:t>年</w:t>
      </w:r>
      <w:r w:rsidRPr="00CD27C6">
        <w:rPr>
          <w:rFonts w:ascii="Times New Roman" w:eastAsia="楷体_GB2312" w:hAnsi="Times New Roman" w:cs="Times New Roman" w:hint="eastAsia"/>
          <w:sz w:val="32"/>
          <w:szCs w:val="32"/>
        </w:rPr>
        <w:t>“三公”经费情况</w:t>
      </w:r>
    </w:p>
    <w:p w14:paraId="3D7DA008" w14:textId="77777777" w:rsidR="004E1FB1" w:rsidRPr="004E1FB1" w:rsidRDefault="00B00948" w:rsidP="002C3A2F">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Pr>
          <w:rFonts w:ascii="Times New Roman" w:eastAsia="仿宋_GB2312" w:hAnsi="Times New Roman" w:cs="Tahoma" w:hint="eastAsia"/>
          <w:color w:val="000000"/>
          <w:kern w:val="0"/>
          <w:sz w:val="32"/>
          <w:szCs w:val="32"/>
          <w:shd w:val="clear" w:color="auto" w:fill="FFFFFF"/>
        </w:rPr>
        <w:t>本部门</w:t>
      </w:r>
      <w:r w:rsidR="00CD27C6">
        <w:rPr>
          <w:rFonts w:ascii="Times New Roman" w:eastAsia="仿宋_GB2312" w:hAnsi="Times New Roman" w:cs="Tahoma"/>
          <w:color w:val="000000"/>
          <w:kern w:val="0"/>
          <w:sz w:val="32"/>
          <w:szCs w:val="32"/>
          <w:shd w:val="clear" w:color="auto" w:fill="FFFFFF"/>
        </w:rPr>
        <w:t>2021</w:t>
      </w:r>
      <w:r w:rsidR="00CD27C6">
        <w:rPr>
          <w:rFonts w:ascii="Times New Roman" w:eastAsia="仿宋_GB2312" w:hAnsi="Times New Roman" w:cs="Tahoma"/>
          <w:color w:val="000000"/>
          <w:kern w:val="0"/>
          <w:sz w:val="32"/>
          <w:szCs w:val="32"/>
          <w:shd w:val="clear" w:color="auto" w:fill="FFFFFF"/>
        </w:rPr>
        <w:t>年</w:t>
      </w:r>
      <w:r w:rsidR="004E1FB1" w:rsidRPr="004E1FB1">
        <w:rPr>
          <w:rFonts w:ascii="Times New Roman" w:eastAsia="仿宋_GB2312" w:hAnsi="Times New Roman" w:cs="Tahoma"/>
          <w:color w:val="000000"/>
          <w:kern w:val="0"/>
          <w:sz w:val="32"/>
          <w:szCs w:val="32"/>
          <w:shd w:val="clear" w:color="auto" w:fill="FFFFFF"/>
        </w:rPr>
        <w:t>度</w:t>
      </w:r>
      <w:r w:rsidR="004E1FB1" w:rsidRPr="004E1FB1">
        <w:rPr>
          <w:rFonts w:ascii="Times New Roman" w:eastAsia="仿宋_GB2312" w:hAnsi="Times New Roman" w:cs="Tahoma"/>
          <w:color w:val="000000"/>
          <w:kern w:val="0"/>
          <w:sz w:val="32"/>
          <w:szCs w:val="32"/>
          <w:shd w:val="clear" w:color="auto" w:fill="FFFFFF"/>
        </w:rPr>
        <w:t>“</w:t>
      </w:r>
      <w:r w:rsidR="004E1FB1" w:rsidRPr="004E1FB1">
        <w:rPr>
          <w:rFonts w:ascii="Times New Roman" w:eastAsia="仿宋_GB2312" w:hAnsi="Times New Roman" w:cs="Tahoma"/>
          <w:color w:val="000000"/>
          <w:kern w:val="0"/>
          <w:sz w:val="32"/>
          <w:szCs w:val="32"/>
          <w:shd w:val="clear" w:color="auto" w:fill="FFFFFF"/>
        </w:rPr>
        <w:t>三公</w:t>
      </w:r>
      <w:r w:rsidR="004E1FB1" w:rsidRPr="004E1FB1">
        <w:rPr>
          <w:rFonts w:ascii="Times New Roman" w:eastAsia="仿宋_GB2312" w:hAnsi="Times New Roman" w:cs="Tahoma"/>
          <w:color w:val="000000"/>
          <w:kern w:val="0"/>
          <w:sz w:val="32"/>
          <w:szCs w:val="32"/>
          <w:shd w:val="clear" w:color="auto" w:fill="FFFFFF"/>
        </w:rPr>
        <w:t>”</w:t>
      </w:r>
      <w:r w:rsidR="004E1FB1" w:rsidRPr="004E1FB1">
        <w:rPr>
          <w:rFonts w:ascii="Times New Roman" w:eastAsia="仿宋_GB2312" w:hAnsi="Times New Roman" w:cs="Tahoma"/>
          <w:color w:val="000000"/>
          <w:kern w:val="0"/>
          <w:sz w:val="32"/>
          <w:szCs w:val="32"/>
          <w:shd w:val="clear" w:color="auto" w:fill="FFFFFF"/>
        </w:rPr>
        <w:t>经费支出总额</w:t>
      </w:r>
      <w:r w:rsidR="00CE4CAB" w:rsidRPr="00CE4CAB">
        <w:rPr>
          <w:rFonts w:ascii="Times New Roman" w:eastAsia="仿宋_GB2312" w:hAnsi="Times New Roman" w:cs="Tahoma"/>
          <w:color w:val="000000"/>
          <w:kern w:val="0"/>
          <w:sz w:val="32"/>
          <w:szCs w:val="32"/>
          <w:shd w:val="clear" w:color="auto" w:fill="FFFFFF"/>
        </w:rPr>
        <w:t>19.54</w:t>
      </w:r>
      <w:r w:rsidR="004E1FB1" w:rsidRPr="004E1FB1">
        <w:rPr>
          <w:rFonts w:ascii="Times New Roman" w:eastAsia="仿宋_GB2312" w:hAnsi="Times New Roman" w:cs="Tahoma"/>
          <w:color w:val="000000"/>
          <w:kern w:val="0"/>
          <w:sz w:val="32"/>
          <w:szCs w:val="32"/>
          <w:shd w:val="clear" w:color="auto" w:fill="FFFFFF"/>
        </w:rPr>
        <w:t>万元，比年初预算减少</w:t>
      </w:r>
      <w:r w:rsidR="00CE4CAB">
        <w:rPr>
          <w:rFonts w:ascii="Times New Roman" w:eastAsia="仿宋_GB2312" w:hAnsi="Times New Roman" w:cs="Tahoma"/>
          <w:color w:val="000000"/>
          <w:kern w:val="0"/>
          <w:sz w:val="32"/>
          <w:szCs w:val="32"/>
          <w:shd w:val="clear" w:color="auto" w:fill="FFFFFF"/>
        </w:rPr>
        <w:t>13.71</w:t>
      </w:r>
      <w:r w:rsidR="004E1FB1" w:rsidRPr="004E1FB1">
        <w:rPr>
          <w:rFonts w:ascii="Times New Roman" w:eastAsia="仿宋_GB2312" w:hAnsi="Times New Roman" w:cs="Tahoma"/>
          <w:color w:val="000000"/>
          <w:kern w:val="0"/>
          <w:sz w:val="32"/>
          <w:szCs w:val="32"/>
          <w:shd w:val="clear" w:color="auto" w:fill="FFFFFF"/>
        </w:rPr>
        <w:t>万元，</w:t>
      </w:r>
      <w:r w:rsidR="00B41AFC">
        <w:rPr>
          <w:rFonts w:ascii="Times New Roman" w:eastAsia="仿宋_GB2312" w:hAnsi="Times New Roman" w:cs="Tahoma"/>
          <w:color w:val="000000"/>
          <w:kern w:val="0"/>
          <w:sz w:val="32"/>
          <w:szCs w:val="32"/>
          <w:shd w:val="clear" w:color="auto" w:fill="FFFFFF"/>
        </w:rPr>
        <w:t>降低</w:t>
      </w:r>
      <w:r w:rsidR="00CE4CAB">
        <w:rPr>
          <w:rFonts w:ascii="Times New Roman" w:eastAsia="仿宋_GB2312" w:hAnsi="Times New Roman" w:cs="Tahoma"/>
          <w:color w:val="000000"/>
          <w:kern w:val="0"/>
          <w:sz w:val="32"/>
          <w:szCs w:val="32"/>
          <w:shd w:val="clear" w:color="auto" w:fill="FFFFFF"/>
        </w:rPr>
        <w:t>41.2</w:t>
      </w:r>
      <w:r w:rsidR="004E1FB1" w:rsidRPr="004E1FB1">
        <w:rPr>
          <w:rFonts w:ascii="Times New Roman" w:eastAsia="仿宋_GB2312" w:hAnsi="Times New Roman" w:cs="Tahoma"/>
          <w:color w:val="000000"/>
          <w:kern w:val="0"/>
          <w:sz w:val="32"/>
          <w:szCs w:val="32"/>
          <w:shd w:val="clear" w:color="auto" w:fill="FFFFFF"/>
        </w:rPr>
        <w:t>%</w:t>
      </w:r>
      <w:r w:rsidR="004E1FB1" w:rsidRPr="004E1FB1">
        <w:rPr>
          <w:rFonts w:ascii="Times New Roman" w:eastAsia="仿宋_GB2312" w:hAnsi="Times New Roman" w:cs="Tahoma"/>
          <w:color w:val="000000"/>
          <w:kern w:val="0"/>
          <w:sz w:val="32"/>
          <w:szCs w:val="32"/>
          <w:shd w:val="clear" w:color="auto" w:fill="FFFFFF"/>
        </w:rPr>
        <w:t>。</w:t>
      </w:r>
      <w:r w:rsidR="004E1FB1">
        <w:rPr>
          <w:rFonts w:ascii="Times New Roman" w:eastAsia="仿宋_GB2312" w:hAnsi="Times New Roman" w:cs="Tahoma" w:hint="eastAsia"/>
          <w:color w:val="000000"/>
          <w:kern w:val="0"/>
          <w:sz w:val="32"/>
          <w:szCs w:val="32"/>
          <w:shd w:val="clear" w:color="auto" w:fill="FFFFFF"/>
        </w:rPr>
        <w:t>其中：因公出国（境）费</w:t>
      </w:r>
      <w:r w:rsidR="004E1FB1">
        <w:rPr>
          <w:rFonts w:ascii="Times New Roman" w:eastAsia="仿宋_GB2312" w:hAnsi="Times New Roman" w:cs="Tahoma" w:hint="eastAsia"/>
          <w:color w:val="000000"/>
          <w:kern w:val="0"/>
          <w:sz w:val="32"/>
          <w:szCs w:val="32"/>
          <w:shd w:val="clear" w:color="auto" w:fill="FFFFFF"/>
        </w:rPr>
        <w:t>0</w:t>
      </w:r>
      <w:r w:rsidR="004E1FB1">
        <w:rPr>
          <w:rFonts w:ascii="Times New Roman" w:eastAsia="仿宋_GB2312" w:hAnsi="Times New Roman" w:cs="Tahoma" w:hint="eastAsia"/>
          <w:color w:val="000000"/>
          <w:kern w:val="0"/>
          <w:sz w:val="32"/>
          <w:szCs w:val="32"/>
          <w:shd w:val="clear" w:color="auto" w:fill="FFFFFF"/>
        </w:rPr>
        <w:t>万元，公务接待费</w:t>
      </w:r>
      <w:r w:rsidR="00CE4CAB" w:rsidRPr="00CE4CAB">
        <w:rPr>
          <w:rFonts w:ascii="Times New Roman" w:eastAsia="仿宋_GB2312" w:hAnsi="Times New Roman" w:cs="Tahoma"/>
          <w:color w:val="000000"/>
          <w:kern w:val="0"/>
          <w:sz w:val="32"/>
          <w:szCs w:val="32"/>
          <w:shd w:val="clear" w:color="auto" w:fill="FFFFFF"/>
        </w:rPr>
        <w:t>2.68</w:t>
      </w:r>
      <w:r w:rsidR="004E1FB1">
        <w:rPr>
          <w:rFonts w:ascii="Times New Roman" w:eastAsia="仿宋_GB2312" w:hAnsi="Times New Roman" w:cs="Tahoma" w:hint="eastAsia"/>
          <w:color w:val="000000"/>
          <w:kern w:val="0"/>
          <w:sz w:val="32"/>
          <w:szCs w:val="32"/>
          <w:shd w:val="clear" w:color="auto" w:fill="FFFFFF"/>
        </w:rPr>
        <w:t>万元，公务用车运行费</w:t>
      </w:r>
      <w:r w:rsidR="00CE4CAB" w:rsidRPr="00CE4CAB">
        <w:rPr>
          <w:rFonts w:ascii="Times New Roman" w:eastAsia="仿宋_GB2312" w:hAnsi="Times New Roman" w:cs="Tahoma"/>
          <w:color w:val="000000"/>
          <w:kern w:val="0"/>
          <w:sz w:val="32"/>
          <w:szCs w:val="32"/>
          <w:shd w:val="clear" w:color="auto" w:fill="FFFFFF"/>
        </w:rPr>
        <w:t>16.86</w:t>
      </w:r>
      <w:r w:rsidR="004E1FB1">
        <w:rPr>
          <w:rFonts w:ascii="Times New Roman" w:eastAsia="仿宋_GB2312" w:hAnsi="Times New Roman" w:cs="Tahoma" w:hint="eastAsia"/>
          <w:color w:val="000000"/>
          <w:kern w:val="0"/>
          <w:sz w:val="32"/>
          <w:szCs w:val="32"/>
          <w:shd w:val="clear" w:color="auto" w:fill="FFFFFF"/>
        </w:rPr>
        <w:t>万元，无公务用车购置费。</w:t>
      </w:r>
    </w:p>
    <w:p w14:paraId="177116DE" w14:textId="77777777" w:rsidR="004E1FB1" w:rsidRPr="00CD27C6" w:rsidRDefault="004E1FB1" w:rsidP="00CD27C6">
      <w:pPr>
        <w:spacing w:line="580" w:lineRule="exact"/>
        <w:ind w:firstLine="600"/>
        <w:outlineLvl w:val="1"/>
        <w:rPr>
          <w:rFonts w:ascii="Times New Roman" w:eastAsia="楷体_GB2312" w:hAnsi="Times New Roman" w:cs="Times New Roman"/>
          <w:sz w:val="32"/>
          <w:szCs w:val="32"/>
        </w:rPr>
      </w:pPr>
      <w:r w:rsidRPr="00CD27C6">
        <w:rPr>
          <w:rFonts w:ascii="Times New Roman" w:eastAsia="楷体_GB2312" w:hAnsi="Times New Roman" w:cs="Times New Roman" w:hint="eastAsia"/>
          <w:sz w:val="32"/>
          <w:szCs w:val="32"/>
        </w:rPr>
        <w:t>（二）“三公”经费与年初预算对比情况</w:t>
      </w:r>
    </w:p>
    <w:p w14:paraId="688712D2" w14:textId="77777777" w:rsidR="004E1FB1" w:rsidRPr="004E1FB1" w:rsidRDefault="004E1FB1" w:rsidP="00626793">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sidRPr="004E1FB1">
        <w:rPr>
          <w:rFonts w:ascii="Times New Roman" w:eastAsia="仿宋_GB2312" w:hAnsi="Times New Roman" w:cs="Tahoma"/>
          <w:color w:val="000000"/>
          <w:kern w:val="0"/>
          <w:sz w:val="32"/>
          <w:szCs w:val="32"/>
          <w:shd w:val="clear" w:color="auto" w:fill="FFFFFF"/>
        </w:rPr>
        <w:t>1.</w:t>
      </w:r>
      <w:r w:rsidR="00CD27C6">
        <w:rPr>
          <w:rFonts w:ascii="Times New Roman" w:eastAsia="仿宋_GB2312" w:hAnsi="Times New Roman" w:cs="Tahoma" w:hint="eastAsia"/>
          <w:color w:val="000000"/>
          <w:kern w:val="0"/>
          <w:sz w:val="32"/>
          <w:szCs w:val="32"/>
          <w:shd w:val="clear" w:color="auto" w:fill="FFFFFF"/>
        </w:rPr>
        <w:t>2021</w:t>
      </w:r>
      <w:r w:rsidR="00CD27C6">
        <w:rPr>
          <w:rFonts w:ascii="Times New Roman" w:eastAsia="仿宋_GB2312" w:hAnsi="Times New Roman" w:cs="Tahoma" w:hint="eastAsia"/>
          <w:color w:val="000000"/>
          <w:kern w:val="0"/>
          <w:sz w:val="32"/>
          <w:szCs w:val="32"/>
          <w:shd w:val="clear" w:color="auto" w:fill="FFFFFF"/>
        </w:rPr>
        <w:t>年</w:t>
      </w:r>
      <w:r w:rsidR="00B00948">
        <w:rPr>
          <w:rFonts w:ascii="Times New Roman" w:eastAsia="仿宋_GB2312" w:hAnsi="Times New Roman" w:cs="Tahoma" w:hint="eastAsia"/>
          <w:color w:val="000000"/>
          <w:kern w:val="0"/>
          <w:sz w:val="32"/>
          <w:szCs w:val="32"/>
          <w:shd w:val="clear" w:color="auto" w:fill="FFFFFF"/>
        </w:rPr>
        <w:t>本部门</w:t>
      </w:r>
      <w:r>
        <w:rPr>
          <w:rFonts w:ascii="Times New Roman" w:eastAsia="仿宋_GB2312" w:hAnsi="Times New Roman" w:cs="Tahoma" w:hint="eastAsia"/>
          <w:color w:val="000000"/>
          <w:kern w:val="0"/>
          <w:sz w:val="32"/>
          <w:szCs w:val="32"/>
          <w:shd w:val="clear" w:color="auto" w:fill="FFFFFF"/>
        </w:rPr>
        <w:t>因疫情原因未安排出国活动，</w:t>
      </w:r>
      <w:r w:rsidRPr="004E1FB1">
        <w:rPr>
          <w:rFonts w:ascii="Times New Roman" w:eastAsia="仿宋_GB2312" w:hAnsi="Times New Roman" w:cs="Tahoma"/>
          <w:color w:val="000000"/>
          <w:kern w:val="0"/>
          <w:sz w:val="32"/>
          <w:szCs w:val="32"/>
          <w:shd w:val="clear" w:color="auto" w:fill="FFFFFF"/>
        </w:rPr>
        <w:t>因公出国（境）费用</w:t>
      </w:r>
      <w:r>
        <w:rPr>
          <w:rFonts w:ascii="Times New Roman" w:eastAsia="仿宋_GB2312" w:hAnsi="Times New Roman" w:cs="Tahoma" w:hint="eastAsia"/>
          <w:color w:val="000000"/>
          <w:kern w:val="0"/>
          <w:sz w:val="32"/>
          <w:szCs w:val="32"/>
          <w:shd w:val="clear" w:color="auto" w:fill="FFFFFF"/>
        </w:rPr>
        <w:t>为</w:t>
      </w:r>
      <w:r>
        <w:rPr>
          <w:rFonts w:ascii="Times New Roman" w:eastAsia="仿宋_GB2312" w:hAnsi="Times New Roman" w:cs="Tahoma"/>
          <w:color w:val="000000"/>
          <w:kern w:val="0"/>
          <w:sz w:val="32"/>
          <w:szCs w:val="32"/>
          <w:shd w:val="clear" w:color="auto" w:fill="FFFFFF"/>
        </w:rPr>
        <w:t>0</w:t>
      </w:r>
      <w:r w:rsidR="00DB5829">
        <w:rPr>
          <w:rFonts w:ascii="Times New Roman" w:eastAsia="仿宋_GB2312" w:hAnsi="Times New Roman" w:cs="Tahoma" w:hint="eastAsia"/>
          <w:color w:val="000000"/>
          <w:kern w:val="0"/>
          <w:sz w:val="32"/>
          <w:szCs w:val="32"/>
          <w:shd w:val="clear" w:color="auto" w:fill="FFFFFF"/>
        </w:rPr>
        <w:t>万</w:t>
      </w:r>
      <w:r w:rsidR="00626793">
        <w:rPr>
          <w:rFonts w:ascii="Times New Roman" w:eastAsia="仿宋_GB2312" w:hAnsi="Times New Roman" w:cs="Tahoma" w:hint="eastAsia"/>
          <w:color w:val="000000"/>
          <w:kern w:val="0"/>
          <w:sz w:val="32"/>
          <w:szCs w:val="32"/>
          <w:shd w:val="clear" w:color="auto" w:fill="FFFFFF"/>
        </w:rPr>
        <w:t>元</w:t>
      </w:r>
      <w:r w:rsidRPr="004E1FB1">
        <w:rPr>
          <w:rFonts w:ascii="Times New Roman" w:eastAsia="仿宋_GB2312" w:hAnsi="Times New Roman" w:cs="Tahoma"/>
          <w:color w:val="000000"/>
          <w:kern w:val="0"/>
          <w:sz w:val="32"/>
          <w:szCs w:val="32"/>
          <w:shd w:val="clear" w:color="auto" w:fill="FFFFFF"/>
        </w:rPr>
        <w:t>。</w:t>
      </w:r>
    </w:p>
    <w:p w14:paraId="20E9E9C4" w14:textId="77777777" w:rsidR="004E1FB1" w:rsidRDefault="004E1FB1" w:rsidP="00626793">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sidRPr="004E1FB1">
        <w:rPr>
          <w:rFonts w:ascii="Times New Roman" w:eastAsia="仿宋_GB2312" w:hAnsi="Times New Roman" w:cs="Tahoma"/>
          <w:color w:val="000000"/>
          <w:kern w:val="0"/>
          <w:sz w:val="32"/>
          <w:szCs w:val="32"/>
          <w:shd w:val="clear" w:color="auto" w:fill="FFFFFF"/>
        </w:rPr>
        <w:t>2.</w:t>
      </w:r>
      <w:r w:rsidR="00CF5656" w:rsidRPr="004E1FB1">
        <w:rPr>
          <w:rFonts w:ascii="Times New Roman" w:eastAsia="仿宋_GB2312" w:hAnsi="Times New Roman" w:cs="Tahoma"/>
          <w:color w:val="000000"/>
          <w:kern w:val="0"/>
          <w:sz w:val="32"/>
          <w:szCs w:val="32"/>
          <w:shd w:val="clear" w:color="auto" w:fill="FFFFFF"/>
        </w:rPr>
        <w:t>公务接待费</w:t>
      </w:r>
      <w:r w:rsidR="00C01BDB" w:rsidRPr="00C01BDB">
        <w:rPr>
          <w:rFonts w:ascii="Times New Roman" w:eastAsia="仿宋_GB2312" w:hAnsi="Times New Roman" w:cs="Tahoma"/>
          <w:color w:val="000000"/>
          <w:kern w:val="0"/>
          <w:sz w:val="32"/>
          <w:szCs w:val="32"/>
          <w:shd w:val="clear" w:color="auto" w:fill="FFFFFF"/>
        </w:rPr>
        <w:t>2.68</w:t>
      </w:r>
      <w:r w:rsidR="00CF5656" w:rsidRPr="004E1FB1">
        <w:rPr>
          <w:rFonts w:ascii="Times New Roman" w:eastAsia="仿宋_GB2312" w:hAnsi="Times New Roman" w:cs="Tahoma"/>
          <w:color w:val="000000"/>
          <w:kern w:val="0"/>
          <w:sz w:val="32"/>
          <w:szCs w:val="32"/>
          <w:shd w:val="clear" w:color="auto" w:fill="FFFFFF"/>
        </w:rPr>
        <w:t>万元，比年初预算减少</w:t>
      </w:r>
      <w:r w:rsidR="00C01BDB">
        <w:rPr>
          <w:rFonts w:ascii="Times New Roman" w:eastAsia="仿宋_GB2312" w:hAnsi="Times New Roman" w:cs="Tahoma"/>
          <w:color w:val="000000"/>
          <w:kern w:val="0"/>
          <w:sz w:val="32"/>
          <w:szCs w:val="32"/>
          <w:shd w:val="clear" w:color="auto" w:fill="FFFFFF"/>
        </w:rPr>
        <w:t>3.02</w:t>
      </w:r>
      <w:r w:rsidR="00CF5656" w:rsidRPr="004E1FB1">
        <w:rPr>
          <w:rFonts w:ascii="Times New Roman" w:eastAsia="仿宋_GB2312" w:hAnsi="Times New Roman" w:cs="Tahoma"/>
          <w:color w:val="000000"/>
          <w:kern w:val="0"/>
          <w:sz w:val="32"/>
          <w:szCs w:val="32"/>
          <w:shd w:val="clear" w:color="auto" w:fill="FFFFFF"/>
        </w:rPr>
        <w:t>万元，</w:t>
      </w:r>
      <w:r w:rsidR="00B41AFC">
        <w:rPr>
          <w:rFonts w:ascii="Times New Roman" w:eastAsia="仿宋_GB2312" w:hAnsi="Times New Roman" w:cs="Tahoma"/>
          <w:color w:val="000000"/>
          <w:kern w:val="0"/>
          <w:sz w:val="32"/>
          <w:szCs w:val="32"/>
          <w:shd w:val="clear" w:color="auto" w:fill="FFFFFF"/>
        </w:rPr>
        <w:t>降低</w:t>
      </w:r>
      <w:r w:rsidR="000E1C35">
        <w:rPr>
          <w:rFonts w:ascii="Times New Roman" w:eastAsia="仿宋_GB2312" w:hAnsi="Times New Roman" w:cs="Tahoma"/>
          <w:color w:val="000000"/>
          <w:kern w:val="0"/>
          <w:sz w:val="32"/>
          <w:szCs w:val="32"/>
          <w:shd w:val="clear" w:color="auto" w:fill="FFFFFF"/>
        </w:rPr>
        <w:t>5</w:t>
      </w:r>
      <w:r w:rsidR="00212244">
        <w:rPr>
          <w:rFonts w:ascii="Times New Roman" w:eastAsia="仿宋_GB2312" w:hAnsi="Times New Roman" w:cs="Tahoma"/>
          <w:color w:val="000000"/>
          <w:kern w:val="0"/>
          <w:sz w:val="32"/>
          <w:szCs w:val="32"/>
          <w:shd w:val="clear" w:color="auto" w:fill="FFFFFF"/>
        </w:rPr>
        <w:t>2.9</w:t>
      </w:r>
      <w:r w:rsidR="00CF5656" w:rsidRPr="004E1FB1">
        <w:rPr>
          <w:rFonts w:ascii="Times New Roman" w:eastAsia="仿宋_GB2312" w:hAnsi="Times New Roman" w:cs="Tahoma"/>
          <w:color w:val="000000"/>
          <w:kern w:val="0"/>
          <w:sz w:val="32"/>
          <w:szCs w:val="32"/>
          <w:shd w:val="clear" w:color="auto" w:fill="FFFFFF"/>
        </w:rPr>
        <w:t>%</w:t>
      </w:r>
      <w:r w:rsidR="00CF5656" w:rsidRPr="004E1FB1">
        <w:rPr>
          <w:rFonts w:ascii="Times New Roman" w:eastAsia="仿宋_GB2312" w:hAnsi="Times New Roman" w:cs="Tahoma"/>
          <w:color w:val="000000"/>
          <w:kern w:val="0"/>
          <w:sz w:val="32"/>
          <w:szCs w:val="32"/>
          <w:shd w:val="clear" w:color="auto" w:fill="FFFFFF"/>
        </w:rPr>
        <w:t>，主要原因为落实中央八项规定及其实施细则</w:t>
      </w:r>
      <w:r w:rsidR="00CE1A2B">
        <w:rPr>
          <w:rFonts w:ascii="Times New Roman" w:eastAsia="仿宋_GB2312" w:hAnsi="Times New Roman" w:cs="Tahoma" w:hint="eastAsia"/>
          <w:color w:val="000000"/>
          <w:kern w:val="0"/>
          <w:sz w:val="32"/>
          <w:szCs w:val="32"/>
          <w:shd w:val="clear" w:color="auto" w:fill="FFFFFF"/>
        </w:rPr>
        <w:t>精神</w:t>
      </w:r>
      <w:r w:rsidR="00CF5656" w:rsidRPr="004E1FB1">
        <w:rPr>
          <w:rFonts w:ascii="Times New Roman" w:eastAsia="仿宋_GB2312" w:hAnsi="Times New Roman" w:cs="Tahoma"/>
          <w:color w:val="000000"/>
          <w:kern w:val="0"/>
          <w:sz w:val="32"/>
          <w:szCs w:val="32"/>
          <w:shd w:val="clear" w:color="auto" w:fill="FFFFFF"/>
        </w:rPr>
        <w:t>，厉行勤俭节约，严格控制公务接待开支，规范公务接待费结算事宜；</w:t>
      </w:r>
      <w:r w:rsidR="00CD27C6">
        <w:rPr>
          <w:rFonts w:ascii="Times New Roman" w:eastAsia="仿宋_GB2312" w:hAnsi="Times New Roman" w:cs="Tahoma"/>
          <w:color w:val="000000"/>
          <w:kern w:val="0"/>
          <w:sz w:val="32"/>
          <w:szCs w:val="32"/>
          <w:shd w:val="clear" w:color="auto" w:fill="FFFFFF"/>
        </w:rPr>
        <w:t>2021</w:t>
      </w:r>
      <w:r w:rsidR="00CD27C6">
        <w:rPr>
          <w:rFonts w:ascii="Times New Roman" w:eastAsia="仿宋_GB2312" w:hAnsi="Times New Roman" w:cs="Tahoma"/>
          <w:color w:val="000000"/>
          <w:kern w:val="0"/>
          <w:sz w:val="32"/>
          <w:szCs w:val="32"/>
          <w:shd w:val="clear" w:color="auto" w:fill="FFFFFF"/>
        </w:rPr>
        <w:t>年</w:t>
      </w:r>
      <w:r w:rsidR="00CF5656">
        <w:rPr>
          <w:rFonts w:ascii="Times New Roman" w:eastAsia="仿宋_GB2312" w:hAnsi="Times New Roman" w:cs="Tahoma" w:hint="eastAsia"/>
          <w:color w:val="000000"/>
          <w:kern w:val="0"/>
          <w:sz w:val="32"/>
          <w:szCs w:val="32"/>
          <w:shd w:val="clear" w:color="auto" w:fill="FFFFFF"/>
        </w:rPr>
        <w:t>国内公务接待</w:t>
      </w:r>
      <w:r w:rsidR="000E1C35">
        <w:rPr>
          <w:rFonts w:ascii="Times New Roman" w:eastAsia="仿宋_GB2312" w:hAnsi="Times New Roman" w:cs="Tahoma"/>
          <w:color w:val="000000"/>
          <w:kern w:val="0"/>
          <w:sz w:val="32"/>
          <w:szCs w:val="32"/>
          <w:shd w:val="clear" w:color="auto" w:fill="FFFFFF"/>
        </w:rPr>
        <w:t>31</w:t>
      </w:r>
      <w:r w:rsidR="00CF5656">
        <w:rPr>
          <w:rFonts w:ascii="Times New Roman" w:eastAsia="仿宋_GB2312" w:hAnsi="Times New Roman" w:cs="Tahoma" w:hint="eastAsia"/>
          <w:color w:val="000000"/>
          <w:kern w:val="0"/>
          <w:sz w:val="32"/>
          <w:szCs w:val="32"/>
          <w:shd w:val="clear" w:color="auto" w:fill="FFFFFF"/>
        </w:rPr>
        <w:t>批次，共</w:t>
      </w:r>
      <w:r w:rsidR="00CF5656" w:rsidRPr="004E1FB1">
        <w:rPr>
          <w:rFonts w:ascii="Times New Roman" w:eastAsia="仿宋_GB2312" w:hAnsi="Times New Roman" w:cs="Tahoma"/>
          <w:color w:val="000000"/>
          <w:kern w:val="0"/>
          <w:sz w:val="32"/>
          <w:szCs w:val="32"/>
          <w:shd w:val="clear" w:color="auto" w:fill="FFFFFF"/>
        </w:rPr>
        <w:t>计</w:t>
      </w:r>
      <w:r w:rsidR="00EA29BD">
        <w:rPr>
          <w:rFonts w:ascii="Times New Roman" w:eastAsia="仿宋_GB2312" w:hAnsi="Times New Roman" w:cs="Tahoma"/>
          <w:color w:val="000000"/>
          <w:kern w:val="0"/>
          <w:sz w:val="32"/>
          <w:szCs w:val="32"/>
          <w:shd w:val="clear" w:color="auto" w:fill="FFFFFF"/>
        </w:rPr>
        <w:t>219</w:t>
      </w:r>
      <w:r w:rsidR="00CF5656">
        <w:rPr>
          <w:rFonts w:ascii="Times New Roman" w:eastAsia="仿宋_GB2312" w:hAnsi="Times New Roman" w:cs="Tahoma" w:hint="eastAsia"/>
          <w:color w:val="000000"/>
          <w:kern w:val="0"/>
          <w:sz w:val="32"/>
          <w:szCs w:val="32"/>
          <w:shd w:val="clear" w:color="auto" w:fill="FFFFFF"/>
        </w:rPr>
        <w:t>人次</w:t>
      </w:r>
      <w:r w:rsidR="00CF5656" w:rsidRPr="004E1FB1">
        <w:rPr>
          <w:rFonts w:ascii="Times New Roman" w:eastAsia="仿宋_GB2312" w:hAnsi="Times New Roman" w:cs="Tahoma"/>
          <w:color w:val="000000"/>
          <w:kern w:val="0"/>
          <w:sz w:val="32"/>
          <w:szCs w:val="32"/>
          <w:shd w:val="clear" w:color="auto" w:fill="FFFFFF"/>
        </w:rPr>
        <w:t>。</w:t>
      </w:r>
    </w:p>
    <w:p w14:paraId="48B9D81F" w14:textId="77777777" w:rsidR="004E1FB1" w:rsidRDefault="004E1FB1" w:rsidP="00626793">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sidRPr="004E1FB1">
        <w:rPr>
          <w:rFonts w:ascii="Times New Roman" w:eastAsia="仿宋_GB2312" w:hAnsi="Times New Roman" w:cs="Tahoma"/>
          <w:color w:val="000000"/>
          <w:kern w:val="0"/>
          <w:sz w:val="32"/>
          <w:szCs w:val="32"/>
          <w:shd w:val="clear" w:color="auto" w:fill="FFFFFF"/>
        </w:rPr>
        <w:t>3.</w:t>
      </w:r>
      <w:r w:rsidR="00CF5656" w:rsidRPr="004E1FB1">
        <w:rPr>
          <w:rFonts w:ascii="Times New Roman" w:eastAsia="仿宋_GB2312" w:hAnsi="Times New Roman" w:cs="Tahoma"/>
          <w:color w:val="000000"/>
          <w:kern w:val="0"/>
          <w:sz w:val="32"/>
          <w:szCs w:val="32"/>
          <w:shd w:val="clear" w:color="auto" w:fill="FFFFFF"/>
        </w:rPr>
        <w:t>公务用车购置及运行费</w:t>
      </w:r>
      <w:r w:rsidR="00EA29BD" w:rsidRPr="00EA29BD">
        <w:rPr>
          <w:rFonts w:ascii="Times New Roman" w:eastAsia="仿宋_GB2312" w:hAnsi="Times New Roman" w:cs="Tahoma"/>
          <w:color w:val="000000"/>
          <w:kern w:val="0"/>
          <w:sz w:val="32"/>
          <w:szCs w:val="32"/>
          <w:shd w:val="clear" w:color="auto" w:fill="FFFFFF"/>
        </w:rPr>
        <w:t>16.86</w:t>
      </w:r>
      <w:r w:rsidR="00CF5656" w:rsidRPr="004E1FB1">
        <w:rPr>
          <w:rFonts w:ascii="Times New Roman" w:eastAsia="仿宋_GB2312" w:hAnsi="Times New Roman" w:cs="Tahoma"/>
          <w:color w:val="000000"/>
          <w:kern w:val="0"/>
          <w:sz w:val="32"/>
          <w:szCs w:val="32"/>
          <w:shd w:val="clear" w:color="auto" w:fill="FFFFFF"/>
        </w:rPr>
        <w:t>万元，比年初预算</w:t>
      </w:r>
      <w:r w:rsidR="00CF5656">
        <w:rPr>
          <w:rFonts w:ascii="Times New Roman" w:eastAsia="仿宋_GB2312" w:hAnsi="Times New Roman" w:cs="Tahoma" w:hint="eastAsia"/>
          <w:color w:val="000000"/>
          <w:kern w:val="0"/>
          <w:sz w:val="32"/>
          <w:szCs w:val="32"/>
          <w:shd w:val="clear" w:color="auto" w:fill="FFFFFF"/>
        </w:rPr>
        <w:t>减少</w:t>
      </w:r>
      <w:r w:rsidR="00ED4E33" w:rsidRPr="00ED4E33">
        <w:rPr>
          <w:rFonts w:ascii="Times New Roman" w:eastAsia="仿宋_GB2312" w:hAnsi="Times New Roman" w:cs="Tahoma"/>
          <w:color w:val="000000"/>
          <w:kern w:val="0"/>
          <w:sz w:val="32"/>
          <w:szCs w:val="32"/>
          <w:shd w:val="clear" w:color="auto" w:fill="FFFFFF"/>
        </w:rPr>
        <w:t>10.69</w:t>
      </w:r>
      <w:r w:rsidR="00CF5656" w:rsidRPr="004E1FB1">
        <w:rPr>
          <w:rFonts w:ascii="Times New Roman" w:eastAsia="仿宋_GB2312" w:hAnsi="Times New Roman" w:cs="Tahoma"/>
          <w:color w:val="000000"/>
          <w:kern w:val="0"/>
          <w:sz w:val="32"/>
          <w:szCs w:val="32"/>
          <w:shd w:val="clear" w:color="auto" w:fill="FFFFFF"/>
        </w:rPr>
        <w:t>万元，</w:t>
      </w:r>
      <w:r w:rsidR="00B41AFC">
        <w:rPr>
          <w:rFonts w:ascii="Times New Roman" w:eastAsia="仿宋_GB2312" w:hAnsi="Times New Roman" w:cs="Tahoma" w:hint="eastAsia"/>
          <w:color w:val="000000"/>
          <w:kern w:val="0"/>
          <w:sz w:val="32"/>
          <w:szCs w:val="32"/>
          <w:shd w:val="clear" w:color="auto" w:fill="FFFFFF"/>
        </w:rPr>
        <w:t>降低</w:t>
      </w:r>
      <w:r w:rsidR="00ED4E33">
        <w:rPr>
          <w:rFonts w:ascii="Times New Roman" w:eastAsia="仿宋_GB2312" w:hAnsi="Times New Roman" w:cs="Tahoma"/>
          <w:color w:val="000000"/>
          <w:kern w:val="0"/>
          <w:sz w:val="32"/>
          <w:szCs w:val="32"/>
          <w:shd w:val="clear" w:color="auto" w:fill="FFFFFF"/>
        </w:rPr>
        <w:t>38.8</w:t>
      </w:r>
      <w:r w:rsidR="00CF5656" w:rsidRPr="004E1FB1">
        <w:rPr>
          <w:rFonts w:ascii="Times New Roman" w:eastAsia="仿宋_GB2312" w:hAnsi="Times New Roman" w:cs="Tahoma"/>
          <w:color w:val="000000"/>
          <w:kern w:val="0"/>
          <w:sz w:val="32"/>
          <w:szCs w:val="32"/>
          <w:shd w:val="clear" w:color="auto" w:fill="FFFFFF"/>
        </w:rPr>
        <w:t>%</w:t>
      </w:r>
      <w:r w:rsidR="00CF5656">
        <w:rPr>
          <w:rFonts w:ascii="Times New Roman" w:eastAsia="仿宋_GB2312" w:hAnsi="Times New Roman" w:cs="Tahoma" w:hint="eastAsia"/>
          <w:color w:val="000000"/>
          <w:kern w:val="0"/>
          <w:sz w:val="32"/>
          <w:szCs w:val="32"/>
          <w:shd w:val="clear" w:color="auto" w:fill="FFFFFF"/>
        </w:rPr>
        <w:t>。</w:t>
      </w:r>
      <w:r w:rsidR="00CF5656" w:rsidRPr="004E1FB1">
        <w:rPr>
          <w:rFonts w:ascii="Times New Roman" w:eastAsia="仿宋_GB2312" w:hAnsi="Times New Roman" w:cs="Tahoma" w:hint="eastAsia"/>
          <w:color w:val="000000"/>
          <w:kern w:val="0"/>
          <w:sz w:val="32"/>
          <w:szCs w:val="32"/>
          <w:shd w:val="clear" w:color="auto" w:fill="FFFFFF"/>
        </w:rPr>
        <w:t>主要原因为落实中央八项规定及其实施细则</w:t>
      </w:r>
      <w:r w:rsidR="00CE1A2B">
        <w:rPr>
          <w:rFonts w:ascii="Times New Roman" w:eastAsia="仿宋_GB2312" w:hAnsi="Times New Roman" w:cs="Tahoma" w:hint="eastAsia"/>
          <w:color w:val="000000"/>
          <w:kern w:val="0"/>
          <w:sz w:val="32"/>
          <w:szCs w:val="32"/>
          <w:shd w:val="clear" w:color="auto" w:fill="FFFFFF"/>
        </w:rPr>
        <w:t>精神</w:t>
      </w:r>
      <w:r w:rsidR="00CF5656" w:rsidRPr="004E1FB1">
        <w:rPr>
          <w:rFonts w:ascii="Times New Roman" w:eastAsia="仿宋_GB2312" w:hAnsi="Times New Roman" w:cs="Tahoma" w:hint="eastAsia"/>
          <w:color w:val="000000"/>
          <w:kern w:val="0"/>
          <w:sz w:val="32"/>
          <w:szCs w:val="32"/>
          <w:shd w:val="clear" w:color="auto" w:fill="FFFFFF"/>
        </w:rPr>
        <w:t>，厉行勤俭节约，严控公务用车运行费用开支。</w:t>
      </w:r>
      <w:r w:rsidR="00CF5656" w:rsidRPr="004E1FB1">
        <w:rPr>
          <w:rFonts w:ascii="Times New Roman" w:eastAsia="仿宋_GB2312" w:hAnsi="Times New Roman" w:cs="Tahoma"/>
          <w:color w:val="000000"/>
          <w:kern w:val="0"/>
          <w:sz w:val="32"/>
          <w:szCs w:val="32"/>
          <w:shd w:val="clear" w:color="auto" w:fill="FFFFFF"/>
        </w:rPr>
        <w:t>本年度单位</w:t>
      </w:r>
      <w:r w:rsidR="00CF5656" w:rsidRPr="004E1FB1">
        <w:rPr>
          <w:rFonts w:ascii="Times New Roman" w:eastAsia="仿宋_GB2312" w:hAnsi="Times New Roman" w:cs="Tahoma"/>
          <w:color w:val="000000"/>
          <w:kern w:val="0"/>
          <w:sz w:val="32"/>
          <w:szCs w:val="32"/>
          <w:shd w:val="clear" w:color="auto" w:fill="FFFFFF"/>
        </w:rPr>
        <w:lastRenderedPageBreak/>
        <w:t>共有</w:t>
      </w:r>
      <w:r w:rsidR="00CF5656">
        <w:rPr>
          <w:rFonts w:ascii="Times New Roman" w:eastAsia="仿宋_GB2312" w:hAnsi="Times New Roman" w:cs="Tahoma" w:hint="eastAsia"/>
          <w:color w:val="000000"/>
          <w:kern w:val="0"/>
          <w:sz w:val="32"/>
          <w:szCs w:val="32"/>
          <w:shd w:val="clear" w:color="auto" w:fill="FFFFFF"/>
        </w:rPr>
        <w:t>公务用车</w:t>
      </w:r>
      <w:r w:rsidR="00CF5656">
        <w:rPr>
          <w:rFonts w:ascii="Times New Roman" w:eastAsia="仿宋_GB2312" w:hAnsi="Times New Roman" w:cs="Tahoma" w:hint="eastAsia"/>
          <w:color w:val="000000"/>
          <w:kern w:val="0"/>
          <w:sz w:val="32"/>
          <w:szCs w:val="32"/>
          <w:shd w:val="clear" w:color="auto" w:fill="FFFFFF"/>
        </w:rPr>
        <w:t>10</w:t>
      </w:r>
      <w:r w:rsidR="00CF5656">
        <w:rPr>
          <w:rFonts w:ascii="Times New Roman" w:eastAsia="仿宋_GB2312" w:hAnsi="Times New Roman" w:cs="Tahoma" w:hint="eastAsia"/>
          <w:color w:val="000000"/>
          <w:kern w:val="0"/>
          <w:sz w:val="32"/>
          <w:szCs w:val="32"/>
          <w:shd w:val="clear" w:color="auto" w:fill="FFFFFF"/>
        </w:rPr>
        <w:t>台（办机关</w:t>
      </w:r>
      <w:r w:rsidR="00CF5656">
        <w:rPr>
          <w:rFonts w:ascii="Times New Roman" w:eastAsia="仿宋_GB2312" w:hAnsi="Times New Roman" w:cs="Tahoma" w:hint="eastAsia"/>
          <w:color w:val="000000"/>
          <w:kern w:val="0"/>
          <w:sz w:val="32"/>
          <w:szCs w:val="32"/>
          <w:shd w:val="clear" w:color="auto" w:fill="FFFFFF"/>
        </w:rPr>
        <w:t>7</w:t>
      </w:r>
      <w:r w:rsidR="00CF5656">
        <w:rPr>
          <w:rFonts w:ascii="Times New Roman" w:eastAsia="仿宋_GB2312" w:hAnsi="Times New Roman" w:cs="Tahoma" w:hint="eastAsia"/>
          <w:color w:val="000000"/>
          <w:kern w:val="0"/>
          <w:sz w:val="32"/>
          <w:szCs w:val="32"/>
          <w:shd w:val="clear" w:color="auto" w:fill="FFFFFF"/>
        </w:rPr>
        <w:t>台，二级单位</w:t>
      </w:r>
      <w:r w:rsidR="00CF5656">
        <w:rPr>
          <w:rFonts w:ascii="Times New Roman" w:eastAsia="仿宋_GB2312" w:hAnsi="Times New Roman" w:cs="Tahoma" w:hint="eastAsia"/>
          <w:color w:val="000000"/>
          <w:kern w:val="0"/>
          <w:sz w:val="32"/>
          <w:szCs w:val="32"/>
          <w:shd w:val="clear" w:color="auto" w:fill="FFFFFF"/>
        </w:rPr>
        <w:t>3</w:t>
      </w:r>
      <w:r w:rsidR="00CF5656">
        <w:rPr>
          <w:rFonts w:ascii="Times New Roman" w:eastAsia="仿宋_GB2312" w:hAnsi="Times New Roman" w:cs="Tahoma" w:hint="eastAsia"/>
          <w:color w:val="000000"/>
          <w:kern w:val="0"/>
          <w:sz w:val="32"/>
          <w:szCs w:val="32"/>
          <w:shd w:val="clear" w:color="auto" w:fill="FFFFFF"/>
        </w:rPr>
        <w:t>台），本年无新购车辆。</w:t>
      </w:r>
    </w:p>
    <w:p w14:paraId="1CA507E3" w14:textId="77777777" w:rsidR="005D657E" w:rsidRDefault="00382728" w:rsidP="00626793">
      <w:pPr>
        <w:widowControl/>
        <w:spacing w:line="580" w:lineRule="exact"/>
        <w:ind w:firstLineChars="196" w:firstLine="627"/>
        <w:outlineLvl w:val="0"/>
        <w:rPr>
          <w:rFonts w:ascii="Times New Roman" w:eastAsia="黑体" w:hAnsi="Times New Roman" w:cs="Times New Roman"/>
          <w:sz w:val="32"/>
          <w:szCs w:val="32"/>
        </w:rPr>
      </w:pPr>
      <w:bookmarkStart w:id="36" w:name="_Toc48562866"/>
      <w:r>
        <w:rPr>
          <w:rFonts w:ascii="Times New Roman" w:eastAsia="黑体" w:hAnsi="Times New Roman" w:cs="Times New Roman" w:hint="eastAsia"/>
          <w:sz w:val="32"/>
          <w:szCs w:val="32"/>
        </w:rPr>
        <w:t>五、关于机关运行经费支出说明</w:t>
      </w:r>
      <w:bookmarkEnd w:id="36"/>
    </w:p>
    <w:p w14:paraId="022C5527" w14:textId="77777777" w:rsidR="00A62503" w:rsidRDefault="00A62503" w:rsidP="00626793">
      <w:pPr>
        <w:spacing w:line="580" w:lineRule="exact"/>
        <w:ind w:firstLineChars="196" w:firstLine="627"/>
        <w:rPr>
          <w:rFonts w:ascii="Times New Roman" w:eastAsia="仿宋_GB2312" w:hAnsi="Times New Roman" w:cs="Times New Roman"/>
          <w:sz w:val="32"/>
          <w:szCs w:val="32"/>
        </w:rPr>
      </w:pPr>
      <w:r w:rsidRPr="00A62503">
        <w:rPr>
          <w:rFonts w:ascii="Times New Roman" w:eastAsia="仿宋_GB2312" w:hAnsi="Times New Roman" w:cs="Times New Roman" w:hint="eastAsia"/>
          <w:sz w:val="32"/>
          <w:szCs w:val="32"/>
        </w:rPr>
        <w:t>本</w:t>
      </w:r>
      <w:r>
        <w:rPr>
          <w:rFonts w:ascii="Times New Roman" w:eastAsia="仿宋_GB2312" w:hAnsi="Times New Roman" w:cs="Times New Roman" w:hint="eastAsia"/>
          <w:sz w:val="32"/>
          <w:szCs w:val="32"/>
        </w:rPr>
        <w:t>部门</w:t>
      </w:r>
      <w:r w:rsidR="00CD27C6">
        <w:rPr>
          <w:rFonts w:ascii="Times New Roman" w:eastAsia="仿宋_GB2312" w:hAnsi="Times New Roman" w:cs="Times New Roman"/>
          <w:sz w:val="32"/>
          <w:szCs w:val="32"/>
        </w:rPr>
        <w:t>2021</w:t>
      </w:r>
      <w:r w:rsidR="00CD27C6">
        <w:rPr>
          <w:rFonts w:ascii="Times New Roman" w:eastAsia="仿宋_GB2312" w:hAnsi="Times New Roman" w:cs="Times New Roman"/>
          <w:sz w:val="32"/>
          <w:szCs w:val="32"/>
        </w:rPr>
        <w:t>年</w:t>
      </w:r>
      <w:r w:rsidRPr="00A62503">
        <w:rPr>
          <w:rFonts w:ascii="Times New Roman" w:eastAsia="仿宋_GB2312" w:hAnsi="Times New Roman" w:cs="Times New Roman"/>
          <w:sz w:val="32"/>
          <w:szCs w:val="32"/>
        </w:rPr>
        <w:t>度机关运行经费支出</w:t>
      </w:r>
      <w:r w:rsidR="00212244">
        <w:rPr>
          <w:rFonts w:ascii="Times New Roman" w:eastAsia="仿宋_GB2312" w:hAnsi="Times New Roman" w:cs="Times New Roman"/>
          <w:sz w:val="32"/>
          <w:szCs w:val="32"/>
        </w:rPr>
        <w:t>339.66</w:t>
      </w:r>
      <w:r w:rsidR="00382728" w:rsidRPr="000A17EA">
        <w:rPr>
          <w:rFonts w:ascii="Times New Roman" w:eastAsia="仿宋_GB2312" w:hAnsi="Times New Roman" w:cs="Times New Roman" w:hint="eastAsia"/>
          <w:sz w:val="32"/>
          <w:szCs w:val="32"/>
        </w:rPr>
        <w:t>万元，其中：</w:t>
      </w:r>
      <w:r w:rsidR="000A17EA" w:rsidRPr="000A17EA">
        <w:rPr>
          <w:rFonts w:ascii="Times New Roman" w:eastAsia="仿宋_GB2312" w:hAnsi="Times New Roman" w:cs="Times New Roman"/>
          <w:sz w:val="32"/>
          <w:szCs w:val="32"/>
        </w:rPr>
        <w:t>办公费</w:t>
      </w:r>
      <w:r w:rsidR="00AE190A" w:rsidRPr="00AE190A">
        <w:rPr>
          <w:rFonts w:ascii="Times New Roman" w:eastAsia="仿宋_GB2312" w:hAnsi="Times New Roman" w:cs="Times New Roman"/>
          <w:sz w:val="32"/>
          <w:szCs w:val="32"/>
        </w:rPr>
        <w:t>16.33</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印刷费</w:t>
      </w:r>
      <w:r w:rsidR="00AE190A" w:rsidRPr="00AE190A">
        <w:rPr>
          <w:rFonts w:ascii="Times New Roman" w:eastAsia="仿宋_GB2312" w:hAnsi="Times New Roman" w:cs="Times New Roman"/>
          <w:sz w:val="32"/>
          <w:szCs w:val="32"/>
        </w:rPr>
        <w:t>0.35</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水费</w:t>
      </w:r>
      <w:r w:rsidR="00AE190A" w:rsidRPr="00AE190A">
        <w:rPr>
          <w:rFonts w:ascii="Times New Roman" w:eastAsia="仿宋_GB2312" w:hAnsi="Times New Roman" w:cs="Times New Roman"/>
          <w:sz w:val="32"/>
          <w:szCs w:val="32"/>
        </w:rPr>
        <w:t>3.7</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电费</w:t>
      </w:r>
      <w:r w:rsidR="00AE190A" w:rsidRPr="00AE190A">
        <w:rPr>
          <w:rFonts w:ascii="Times New Roman" w:eastAsia="仿宋_GB2312" w:hAnsi="Times New Roman" w:cs="Times New Roman"/>
          <w:sz w:val="32"/>
          <w:szCs w:val="32"/>
        </w:rPr>
        <w:t>29.02</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邮电费</w:t>
      </w:r>
      <w:r w:rsidR="00AE190A" w:rsidRPr="00AE190A">
        <w:rPr>
          <w:rFonts w:ascii="Times New Roman" w:eastAsia="仿宋_GB2312" w:hAnsi="Times New Roman" w:cs="Times New Roman"/>
          <w:sz w:val="32"/>
          <w:szCs w:val="32"/>
        </w:rPr>
        <w:t>6.49</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取暖费</w:t>
      </w:r>
      <w:r w:rsidR="00AE190A" w:rsidRPr="00AE190A">
        <w:rPr>
          <w:rFonts w:ascii="Times New Roman" w:eastAsia="仿宋_GB2312" w:hAnsi="Times New Roman" w:cs="Times New Roman"/>
          <w:sz w:val="32"/>
          <w:szCs w:val="32"/>
        </w:rPr>
        <w:t>3.0</w:t>
      </w:r>
      <w:r w:rsidR="00FC755E">
        <w:rPr>
          <w:rFonts w:ascii="Times New Roman" w:eastAsia="仿宋_GB2312" w:hAnsi="Times New Roman" w:cs="Times New Roman"/>
          <w:sz w:val="32"/>
          <w:szCs w:val="32"/>
        </w:rPr>
        <w:t>6</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差旅费</w:t>
      </w:r>
      <w:r w:rsidR="00AE190A" w:rsidRPr="00AE190A">
        <w:rPr>
          <w:rFonts w:ascii="Times New Roman" w:eastAsia="仿宋_GB2312" w:hAnsi="Times New Roman" w:cs="Times New Roman"/>
          <w:sz w:val="32"/>
          <w:szCs w:val="32"/>
        </w:rPr>
        <w:t>0.15</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维修（护）费</w:t>
      </w:r>
      <w:r w:rsidR="00AE190A" w:rsidRPr="00AE190A">
        <w:rPr>
          <w:rFonts w:ascii="Times New Roman" w:eastAsia="仿宋_GB2312" w:hAnsi="Times New Roman" w:cs="Times New Roman"/>
          <w:sz w:val="32"/>
          <w:szCs w:val="32"/>
        </w:rPr>
        <w:t>0.19</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公务接待费</w:t>
      </w:r>
      <w:r w:rsidR="00AE190A" w:rsidRPr="00AE190A">
        <w:rPr>
          <w:rFonts w:ascii="Times New Roman" w:eastAsia="仿宋_GB2312" w:hAnsi="Times New Roman" w:cs="Times New Roman"/>
          <w:sz w:val="32"/>
          <w:szCs w:val="32"/>
        </w:rPr>
        <w:t>2</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工会经费</w:t>
      </w:r>
      <w:r w:rsidR="00AE190A" w:rsidRPr="00AE190A">
        <w:rPr>
          <w:rFonts w:ascii="Times New Roman" w:eastAsia="仿宋_GB2312" w:hAnsi="Times New Roman" w:cs="Times New Roman"/>
          <w:sz w:val="32"/>
          <w:szCs w:val="32"/>
        </w:rPr>
        <w:t>37.71</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福利费</w:t>
      </w:r>
      <w:r w:rsidR="00AE190A" w:rsidRPr="00AE190A">
        <w:rPr>
          <w:rFonts w:ascii="Times New Roman" w:eastAsia="仿宋_GB2312" w:hAnsi="Times New Roman" w:cs="Times New Roman"/>
          <w:sz w:val="32"/>
          <w:szCs w:val="32"/>
        </w:rPr>
        <w:t>63.64</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公务用车运行维护费</w:t>
      </w:r>
      <w:r w:rsidR="00AE190A" w:rsidRPr="00AE190A">
        <w:rPr>
          <w:rFonts w:ascii="Times New Roman" w:eastAsia="仿宋_GB2312" w:hAnsi="Times New Roman" w:cs="Times New Roman"/>
          <w:sz w:val="32"/>
          <w:szCs w:val="32"/>
        </w:rPr>
        <w:t>9.99</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其他交通费用</w:t>
      </w:r>
      <w:r w:rsidR="00AE190A" w:rsidRPr="00AE190A">
        <w:rPr>
          <w:rFonts w:ascii="Times New Roman" w:eastAsia="仿宋_GB2312" w:hAnsi="Times New Roman" w:cs="Times New Roman"/>
          <w:sz w:val="32"/>
          <w:szCs w:val="32"/>
        </w:rPr>
        <w:t>87.33</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其他商品和服务支出</w:t>
      </w:r>
      <w:r w:rsidR="00AE190A" w:rsidRPr="00AE190A">
        <w:rPr>
          <w:rFonts w:ascii="Times New Roman" w:eastAsia="仿宋_GB2312" w:hAnsi="Times New Roman" w:cs="Times New Roman"/>
          <w:sz w:val="32"/>
          <w:szCs w:val="32"/>
        </w:rPr>
        <w:t>75.9</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382728">
        <w:rPr>
          <w:rFonts w:ascii="Times New Roman" w:eastAsia="仿宋_GB2312" w:hAnsi="Times New Roman" w:cs="Times New Roman" w:hint="eastAsia"/>
          <w:sz w:val="32"/>
          <w:szCs w:val="32"/>
        </w:rPr>
        <w:t>办公设备购置</w:t>
      </w:r>
      <w:r w:rsidR="00AE190A" w:rsidRPr="00AE190A">
        <w:rPr>
          <w:rFonts w:ascii="Times New Roman" w:eastAsia="仿宋_GB2312" w:hAnsi="Times New Roman" w:cs="Times New Roman"/>
          <w:sz w:val="32"/>
          <w:szCs w:val="32"/>
        </w:rPr>
        <w:t>3.8</w:t>
      </w:r>
      <w:r w:rsidR="00382728">
        <w:rPr>
          <w:rFonts w:ascii="Times New Roman" w:eastAsia="仿宋_GB2312" w:hAnsi="Times New Roman" w:cs="Times New Roman" w:hint="eastAsia"/>
          <w:sz w:val="32"/>
          <w:szCs w:val="32"/>
        </w:rPr>
        <w:t>万元。</w:t>
      </w:r>
    </w:p>
    <w:p w14:paraId="79CB69CB" w14:textId="77777777" w:rsidR="00E3169F" w:rsidRDefault="00CD27C6" w:rsidP="00626793">
      <w:pPr>
        <w:widowControl/>
        <w:spacing w:line="580"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sidR="00382728">
        <w:rPr>
          <w:rFonts w:ascii="Times New Roman" w:eastAsia="仿宋_GB2312" w:hAnsi="Times New Roman" w:cs="Times New Roman" w:hint="eastAsia"/>
          <w:sz w:val="32"/>
          <w:szCs w:val="32"/>
        </w:rPr>
        <w:t>度机关运行经费支出比</w:t>
      </w:r>
      <w:r w:rsidR="00FC755E">
        <w:rPr>
          <w:rFonts w:ascii="Times New Roman" w:eastAsia="仿宋_GB2312" w:hAnsi="Times New Roman" w:cs="Times New Roman" w:hint="eastAsia"/>
          <w:sz w:val="32"/>
          <w:szCs w:val="32"/>
        </w:rPr>
        <w:t>上年度</w:t>
      </w:r>
      <w:r w:rsidR="00382728">
        <w:rPr>
          <w:rFonts w:ascii="Times New Roman" w:eastAsia="仿宋_GB2312" w:hAnsi="Times New Roman" w:cs="Times New Roman" w:hint="eastAsia"/>
          <w:sz w:val="32"/>
          <w:szCs w:val="32"/>
        </w:rPr>
        <w:t>减少</w:t>
      </w:r>
      <w:r w:rsidR="00BA738B">
        <w:rPr>
          <w:rFonts w:ascii="Times New Roman" w:eastAsia="仿宋_GB2312" w:hAnsi="Times New Roman" w:cs="Times New Roman"/>
          <w:sz w:val="32"/>
          <w:szCs w:val="32"/>
        </w:rPr>
        <w:t>74.35</w:t>
      </w:r>
      <w:r w:rsidR="00382728">
        <w:rPr>
          <w:rFonts w:ascii="Times New Roman" w:eastAsia="仿宋_GB2312" w:hAnsi="Times New Roman" w:cs="Times New Roman"/>
          <w:sz w:val="32"/>
          <w:szCs w:val="32"/>
        </w:rPr>
        <w:t>万元，</w:t>
      </w:r>
      <w:r w:rsidR="00382728" w:rsidRPr="00526CD9">
        <w:rPr>
          <w:rFonts w:ascii="Times New Roman" w:eastAsia="仿宋_GB2312" w:hAnsi="Times New Roman" w:cs="Times New Roman"/>
          <w:sz w:val="32"/>
          <w:szCs w:val="32"/>
        </w:rPr>
        <w:t>降低</w:t>
      </w:r>
      <w:r w:rsidR="00BA738B" w:rsidRPr="00BA738B">
        <w:rPr>
          <w:rFonts w:ascii="Times New Roman" w:eastAsia="仿宋_GB2312" w:hAnsi="Times New Roman" w:cs="Times New Roman"/>
          <w:sz w:val="32"/>
          <w:szCs w:val="32"/>
        </w:rPr>
        <w:t>17.96</w:t>
      </w:r>
      <w:r w:rsidR="00B41AFC" w:rsidRPr="00B41AFC">
        <w:rPr>
          <w:rFonts w:ascii="Times New Roman" w:eastAsia="仿宋_GB2312" w:hAnsi="Times New Roman" w:cs="Times New Roman"/>
          <w:sz w:val="32"/>
          <w:szCs w:val="32"/>
        </w:rPr>
        <w:t>%</w:t>
      </w:r>
      <w:r w:rsidR="00382728" w:rsidRPr="00526CD9">
        <w:rPr>
          <w:rFonts w:ascii="Times New Roman" w:eastAsia="仿宋_GB2312" w:hAnsi="Times New Roman" w:cs="Times New Roman"/>
          <w:sz w:val="32"/>
          <w:szCs w:val="32"/>
        </w:rPr>
        <w:t>。主要原因是</w:t>
      </w:r>
      <w:r w:rsidR="00A62503">
        <w:rPr>
          <w:rFonts w:ascii="Times New Roman" w:eastAsia="仿宋_GB2312" w:hAnsi="Times New Roman" w:cs="Times New Roman" w:hint="eastAsia"/>
          <w:sz w:val="32"/>
          <w:szCs w:val="32"/>
        </w:rPr>
        <w:t>本部门</w:t>
      </w:r>
      <w:r w:rsidR="000A17EA" w:rsidRPr="000A17EA">
        <w:rPr>
          <w:rFonts w:ascii="Times New Roman" w:eastAsia="仿宋_GB2312" w:hAnsi="Times New Roman" w:cs="Times New Roman"/>
          <w:sz w:val="32"/>
          <w:szCs w:val="32"/>
        </w:rPr>
        <w:t>严格执行中央八项规</w:t>
      </w:r>
      <w:r w:rsidR="00CE1A2B" w:rsidRPr="000A17EA">
        <w:rPr>
          <w:rFonts w:ascii="Times New Roman" w:eastAsia="仿宋_GB2312" w:hAnsi="Times New Roman" w:cs="Times New Roman"/>
          <w:sz w:val="32"/>
          <w:szCs w:val="32"/>
        </w:rPr>
        <w:t>定</w:t>
      </w:r>
      <w:r w:rsidR="00CE1A2B">
        <w:rPr>
          <w:rFonts w:ascii="Times New Roman" w:eastAsia="仿宋_GB2312" w:hAnsi="Times New Roman" w:cs="Times New Roman" w:hint="eastAsia"/>
          <w:sz w:val="32"/>
          <w:szCs w:val="32"/>
        </w:rPr>
        <w:t>及其他实施细则</w:t>
      </w:r>
      <w:r w:rsidR="00836500">
        <w:rPr>
          <w:rFonts w:ascii="Times New Roman" w:eastAsia="仿宋_GB2312" w:hAnsi="Times New Roman" w:cs="Times New Roman"/>
          <w:sz w:val="32"/>
          <w:szCs w:val="32"/>
        </w:rPr>
        <w:t>精神，坚持勤俭办事</w:t>
      </w:r>
      <w:r w:rsidR="000A17EA" w:rsidRPr="000A17EA">
        <w:rPr>
          <w:rFonts w:ascii="Times New Roman" w:eastAsia="仿宋_GB2312" w:hAnsi="Times New Roman" w:cs="Times New Roman"/>
          <w:sz w:val="32"/>
          <w:szCs w:val="32"/>
        </w:rPr>
        <w:t>，大力优化部门支出，严控预算，压缩一般行政性开支。</w:t>
      </w:r>
    </w:p>
    <w:p w14:paraId="0BA68C89" w14:textId="77777777" w:rsidR="005D657E" w:rsidRDefault="00382728" w:rsidP="00626793">
      <w:pPr>
        <w:spacing w:line="580" w:lineRule="exact"/>
        <w:ind w:firstLine="640"/>
        <w:outlineLvl w:val="0"/>
        <w:rPr>
          <w:rFonts w:ascii="Times New Roman" w:eastAsia="黑体" w:hAnsi="Times New Roman" w:cs="宋体"/>
          <w:sz w:val="32"/>
          <w:szCs w:val="32"/>
        </w:rPr>
      </w:pPr>
      <w:bookmarkStart w:id="37" w:name="_Toc48562867"/>
      <w:r>
        <w:rPr>
          <w:rFonts w:ascii="Times New Roman" w:eastAsia="黑体" w:hAnsi="Times New Roman" w:cs="宋体" w:hint="eastAsia"/>
          <w:sz w:val="32"/>
          <w:szCs w:val="32"/>
        </w:rPr>
        <w:t>六、关于政府采购支出说明</w:t>
      </w:r>
      <w:bookmarkEnd w:id="37"/>
    </w:p>
    <w:p w14:paraId="0F6A0AA9" w14:textId="77777777" w:rsidR="00A62503" w:rsidRDefault="00A62503" w:rsidP="00626793">
      <w:pPr>
        <w:spacing w:line="580" w:lineRule="exact"/>
        <w:ind w:firstLine="640"/>
        <w:rPr>
          <w:rFonts w:ascii="Times New Roman" w:eastAsia="仿宋_GB2312" w:hAnsi="Times New Roman" w:cs="宋体"/>
          <w:sz w:val="32"/>
          <w:szCs w:val="32"/>
        </w:rPr>
      </w:pPr>
      <w:r w:rsidRPr="00A62503">
        <w:rPr>
          <w:rFonts w:ascii="Times New Roman" w:eastAsia="仿宋_GB2312" w:hAnsi="Times New Roman" w:cs="宋体" w:hint="eastAsia"/>
          <w:sz w:val="32"/>
          <w:szCs w:val="32"/>
        </w:rPr>
        <w:t>本</w:t>
      </w:r>
      <w:r>
        <w:rPr>
          <w:rFonts w:ascii="Times New Roman" w:eastAsia="仿宋_GB2312" w:hAnsi="Times New Roman" w:cs="宋体" w:hint="eastAsia"/>
          <w:sz w:val="32"/>
          <w:szCs w:val="32"/>
        </w:rPr>
        <w:t>部门</w:t>
      </w:r>
      <w:r w:rsidR="00CD27C6">
        <w:rPr>
          <w:rFonts w:ascii="Times New Roman" w:eastAsia="仿宋_GB2312" w:hAnsi="Times New Roman" w:cs="宋体"/>
          <w:sz w:val="32"/>
          <w:szCs w:val="32"/>
        </w:rPr>
        <w:t>2021</w:t>
      </w:r>
      <w:r w:rsidR="00CD27C6">
        <w:rPr>
          <w:rFonts w:ascii="Times New Roman" w:eastAsia="仿宋_GB2312" w:hAnsi="Times New Roman" w:cs="宋体"/>
          <w:sz w:val="32"/>
          <w:szCs w:val="32"/>
        </w:rPr>
        <w:t>年</w:t>
      </w:r>
      <w:r w:rsidRPr="00A62503">
        <w:rPr>
          <w:rFonts w:ascii="Times New Roman" w:eastAsia="仿宋_GB2312" w:hAnsi="Times New Roman" w:cs="宋体"/>
          <w:sz w:val="32"/>
          <w:szCs w:val="32"/>
        </w:rPr>
        <w:t>度政府采购支出总额</w:t>
      </w:r>
      <w:r w:rsidR="00D1539C" w:rsidRPr="00D1539C">
        <w:rPr>
          <w:rFonts w:ascii="Times New Roman" w:eastAsia="仿宋_GB2312" w:hAnsi="Times New Roman" w:cs="宋体"/>
          <w:sz w:val="32"/>
          <w:szCs w:val="32"/>
        </w:rPr>
        <w:t>781.03</w:t>
      </w:r>
      <w:r w:rsidRPr="00A62503">
        <w:rPr>
          <w:rFonts w:ascii="Times New Roman" w:eastAsia="仿宋_GB2312" w:hAnsi="Times New Roman" w:cs="宋体"/>
          <w:sz w:val="32"/>
          <w:szCs w:val="32"/>
        </w:rPr>
        <w:t>万元，其中：政府采购货物支出</w:t>
      </w:r>
      <w:r w:rsidR="00D1539C" w:rsidRPr="00D1539C">
        <w:rPr>
          <w:rFonts w:ascii="Times New Roman" w:eastAsia="仿宋_GB2312" w:hAnsi="Times New Roman" w:cs="宋体"/>
          <w:sz w:val="32"/>
          <w:szCs w:val="32"/>
        </w:rPr>
        <w:t>114.55</w:t>
      </w:r>
      <w:r w:rsidRPr="00A62503">
        <w:rPr>
          <w:rFonts w:ascii="Times New Roman" w:eastAsia="仿宋_GB2312" w:hAnsi="Times New Roman" w:cs="宋体"/>
          <w:sz w:val="32"/>
          <w:szCs w:val="32"/>
        </w:rPr>
        <w:t>万元、政府采购工程支出</w:t>
      </w:r>
      <w:r w:rsidR="00D1539C" w:rsidRPr="00D1539C">
        <w:rPr>
          <w:rFonts w:ascii="Times New Roman" w:eastAsia="仿宋_GB2312" w:hAnsi="Times New Roman" w:cs="宋体"/>
          <w:sz w:val="32"/>
          <w:szCs w:val="32"/>
        </w:rPr>
        <w:t>54</w:t>
      </w:r>
      <w:r w:rsidRPr="00A62503">
        <w:rPr>
          <w:rFonts w:ascii="Times New Roman" w:eastAsia="仿宋_GB2312" w:hAnsi="Times New Roman" w:cs="宋体"/>
          <w:sz w:val="32"/>
          <w:szCs w:val="32"/>
        </w:rPr>
        <w:t>万元、政府采购服务支出</w:t>
      </w:r>
      <w:r w:rsidR="00D1539C" w:rsidRPr="00D1539C">
        <w:rPr>
          <w:rFonts w:ascii="Times New Roman" w:eastAsia="仿宋_GB2312" w:hAnsi="Times New Roman" w:cs="宋体"/>
          <w:sz w:val="32"/>
          <w:szCs w:val="32"/>
        </w:rPr>
        <w:t>612.48</w:t>
      </w:r>
      <w:r w:rsidRPr="00A62503">
        <w:rPr>
          <w:rFonts w:ascii="Times New Roman" w:eastAsia="仿宋_GB2312" w:hAnsi="Times New Roman" w:cs="宋体"/>
          <w:sz w:val="32"/>
          <w:szCs w:val="32"/>
        </w:rPr>
        <w:t>万元。授予中小企业合同金额</w:t>
      </w:r>
      <w:r w:rsidR="00D1539C" w:rsidRPr="00D1539C">
        <w:rPr>
          <w:rFonts w:ascii="Times New Roman" w:eastAsia="仿宋_GB2312" w:hAnsi="Times New Roman" w:cs="宋体"/>
          <w:sz w:val="32"/>
          <w:szCs w:val="32"/>
        </w:rPr>
        <w:t>732.61</w:t>
      </w:r>
      <w:r w:rsidRPr="00A62503">
        <w:rPr>
          <w:rFonts w:ascii="Times New Roman" w:eastAsia="仿宋_GB2312" w:hAnsi="Times New Roman" w:cs="宋体"/>
          <w:sz w:val="32"/>
          <w:szCs w:val="32"/>
        </w:rPr>
        <w:t>万元，占政府采购合同总额的</w:t>
      </w:r>
      <w:r w:rsidR="00D1539C">
        <w:rPr>
          <w:rFonts w:ascii="Times New Roman" w:eastAsia="仿宋_GB2312" w:hAnsi="Times New Roman" w:cs="宋体"/>
          <w:sz w:val="32"/>
          <w:szCs w:val="32"/>
        </w:rPr>
        <w:t>93</w:t>
      </w:r>
      <w:r w:rsidR="00B41AFC">
        <w:rPr>
          <w:rFonts w:ascii="Times New Roman" w:eastAsia="仿宋_GB2312" w:hAnsi="Times New Roman" w:cs="宋体"/>
          <w:sz w:val="32"/>
          <w:szCs w:val="32"/>
        </w:rPr>
        <w:t>.8</w:t>
      </w:r>
      <w:r w:rsidRPr="00A62503">
        <w:rPr>
          <w:rFonts w:ascii="Times New Roman" w:eastAsia="仿宋_GB2312" w:hAnsi="Times New Roman" w:cs="宋体"/>
          <w:sz w:val="32"/>
          <w:szCs w:val="32"/>
        </w:rPr>
        <w:t>%</w:t>
      </w:r>
      <w:r w:rsidRPr="00A62503">
        <w:rPr>
          <w:rFonts w:ascii="Times New Roman" w:eastAsia="仿宋_GB2312" w:hAnsi="Times New Roman" w:cs="宋体"/>
          <w:sz w:val="32"/>
          <w:szCs w:val="32"/>
        </w:rPr>
        <w:t>，其中：授予小微型企业合同金额</w:t>
      </w:r>
      <w:r w:rsidR="00D1539C" w:rsidRPr="00D1539C">
        <w:rPr>
          <w:rFonts w:ascii="Times New Roman" w:eastAsia="仿宋_GB2312" w:hAnsi="Times New Roman" w:cs="宋体"/>
          <w:sz w:val="32"/>
          <w:szCs w:val="32"/>
        </w:rPr>
        <w:t>312.52</w:t>
      </w:r>
      <w:r w:rsidRPr="00A62503">
        <w:rPr>
          <w:rFonts w:ascii="Times New Roman" w:eastAsia="仿宋_GB2312" w:hAnsi="Times New Roman" w:cs="宋体"/>
          <w:sz w:val="32"/>
          <w:szCs w:val="32"/>
        </w:rPr>
        <w:t>万元，占政府采购合同总额的</w:t>
      </w:r>
      <w:r w:rsidR="00D1539C">
        <w:rPr>
          <w:rFonts w:ascii="Times New Roman" w:eastAsia="仿宋_GB2312" w:hAnsi="Times New Roman" w:cs="宋体"/>
          <w:sz w:val="32"/>
          <w:szCs w:val="32"/>
        </w:rPr>
        <w:t>40.0</w:t>
      </w:r>
      <w:r w:rsidRPr="00A62503">
        <w:rPr>
          <w:rFonts w:ascii="Times New Roman" w:eastAsia="仿宋_GB2312" w:hAnsi="Times New Roman" w:cs="宋体"/>
          <w:sz w:val="32"/>
          <w:szCs w:val="32"/>
        </w:rPr>
        <w:t>%</w:t>
      </w:r>
      <w:r w:rsidRPr="00A62503">
        <w:rPr>
          <w:rFonts w:ascii="Times New Roman" w:eastAsia="仿宋_GB2312" w:hAnsi="Times New Roman" w:cs="宋体"/>
          <w:sz w:val="32"/>
          <w:szCs w:val="32"/>
        </w:rPr>
        <w:t>。</w:t>
      </w:r>
    </w:p>
    <w:p w14:paraId="7227B348" w14:textId="77777777" w:rsidR="005D657E" w:rsidRDefault="00382728" w:rsidP="00626793">
      <w:pPr>
        <w:spacing w:line="580" w:lineRule="exact"/>
        <w:ind w:firstLine="640"/>
        <w:outlineLvl w:val="0"/>
        <w:rPr>
          <w:rFonts w:ascii="Times New Roman" w:eastAsia="黑体" w:hAnsi="Times New Roman" w:cs="宋体"/>
          <w:sz w:val="32"/>
          <w:szCs w:val="32"/>
        </w:rPr>
      </w:pPr>
      <w:bookmarkStart w:id="38" w:name="_Toc48562868"/>
      <w:r>
        <w:rPr>
          <w:rFonts w:ascii="Times New Roman" w:eastAsia="黑体" w:hAnsi="Times New Roman" w:cs="宋体" w:hint="eastAsia"/>
          <w:sz w:val="32"/>
          <w:szCs w:val="32"/>
        </w:rPr>
        <w:t>七、关于国有资产占用情况说明</w:t>
      </w:r>
      <w:bookmarkEnd w:id="38"/>
    </w:p>
    <w:p w14:paraId="7815D2B4" w14:textId="77777777" w:rsidR="005D657E" w:rsidRDefault="00382728" w:rsidP="00626793">
      <w:pPr>
        <w:spacing w:line="580" w:lineRule="exact"/>
        <w:ind w:firstLine="640"/>
        <w:outlineLvl w:val="0"/>
        <w:rPr>
          <w:rFonts w:ascii="Times New Roman" w:eastAsia="仿宋_GB2312" w:hAnsi="Times New Roman" w:cs="宋体"/>
          <w:sz w:val="32"/>
          <w:szCs w:val="32"/>
        </w:rPr>
      </w:pPr>
      <w:bookmarkStart w:id="39" w:name="_Toc1123939"/>
      <w:bookmarkStart w:id="40" w:name="_Toc1123857"/>
      <w:bookmarkStart w:id="41" w:name="_Toc48562869"/>
      <w:r>
        <w:rPr>
          <w:rFonts w:ascii="Times New Roman" w:eastAsia="仿宋_GB2312" w:hAnsi="Times New Roman" w:cs="宋体" w:hint="eastAsia"/>
          <w:sz w:val="32"/>
          <w:szCs w:val="32"/>
        </w:rPr>
        <w:t>截至</w:t>
      </w:r>
      <w:r w:rsidR="00CD27C6">
        <w:rPr>
          <w:rFonts w:ascii="Times New Roman" w:eastAsia="仿宋_GB2312" w:hAnsi="Times New Roman" w:cs="宋体" w:hint="eastAsia"/>
          <w:sz w:val="32"/>
          <w:szCs w:val="32"/>
        </w:rPr>
        <w:t>2021</w:t>
      </w:r>
      <w:r w:rsidR="00CD27C6">
        <w:rPr>
          <w:rFonts w:ascii="Times New Roman" w:eastAsia="仿宋_GB2312" w:hAnsi="Times New Roman" w:cs="宋体" w:hint="eastAsia"/>
          <w:sz w:val="32"/>
          <w:szCs w:val="32"/>
        </w:rPr>
        <w:t>年</w:t>
      </w:r>
      <w:r>
        <w:rPr>
          <w:rFonts w:ascii="Times New Roman" w:eastAsia="仿宋_GB2312" w:hAnsi="Times New Roman" w:cs="宋体" w:hint="eastAsia"/>
          <w:sz w:val="32"/>
          <w:szCs w:val="32"/>
        </w:rPr>
        <w:t>12</w:t>
      </w:r>
      <w:r>
        <w:rPr>
          <w:rFonts w:ascii="Times New Roman" w:eastAsia="仿宋_GB2312" w:hAnsi="Times New Roman" w:cs="宋体" w:hint="eastAsia"/>
          <w:sz w:val="32"/>
          <w:szCs w:val="32"/>
        </w:rPr>
        <w:t>月</w:t>
      </w:r>
      <w:r>
        <w:rPr>
          <w:rFonts w:ascii="Times New Roman" w:eastAsia="仿宋_GB2312" w:hAnsi="Times New Roman" w:cs="宋体" w:hint="eastAsia"/>
          <w:sz w:val="32"/>
          <w:szCs w:val="32"/>
        </w:rPr>
        <w:t>31</w:t>
      </w:r>
      <w:r>
        <w:rPr>
          <w:rFonts w:ascii="Times New Roman" w:eastAsia="仿宋_GB2312" w:hAnsi="Times New Roman" w:cs="宋体" w:hint="eastAsia"/>
          <w:sz w:val="32"/>
          <w:szCs w:val="32"/>
        </w:rPr>
        <w:t>日，本部门共有车辆</w:t>
      </w:r>
      <w:r>
        <w:rPr>
          <w:rFonts w:ascii="Times New Roman" w:eastAsia="仿宋_GB2312" w:hAnsi="Times New Roman" w:cs="宋体" w:hint="eastAsia"/>
          <w:sz w:val="32"/>
          <w:szCs w:val="32"/>
        </w:rPr>
        <w:t>10</w:t>
      </w:r>
      <w:r>
        <w:rPr>
          <w:rFonts w:ascii="Times New Roman" w:eastAsia="仿宋_GB2312" w:hAnsi="Times New Roman" w:cs="宋体" w:hint="eastAsia"/>
          <w:sz w:val="32"/>
          <w:szCs w:val="32"/>
        </w:rPr>
        <w:t>台，其中：省委军民融合办有公务用车</w:t>
      </w:r>
      <w:r>
        <w:rPr>
          <w:rFonts w:ascii="Times New Roman" w:eastAsia="仿宋_GB2312" w:hAnsi="Times New Roman" w:cs="宋体" w:hint="eastAsia"/>
          <w:sz w:val="32"/>
          <w:szCs w:val="32"/>
        </w:rPr>
        <w:t>7</w:t>
      </w:r>
      <w:r>
        <w:rPr>
          <w:rFonts w:ascii="Times New Roman" w:eastAsia="仿宋_GB2312" w:hAnsi="Times New Roman" w:cs="宋体" w:hint="eastAsia"/>
          <w:sz w:val="32"/>
          <w:szCs w:val="32"/>
        </w:rPr>
        <w:t>台，分别是主要领导干部用车</w:t>
      </w:r>
      <w:r>
        <w:rPr>
          <w:rFonts w:ascii="Times New Roman" w:eastAsia="仿宋_GB2312" w:hAnsi="Times New Roman" w:cs="宋体" w:hint="eastAsia"/>
          <w:sz w:val="32"/>
          <w:szCs w:val="32"/>
        </w:rPr>
        <w:t>1</w:t>
      </w:r>
      <w:r>
        <w:rPr>
          <w:rFonts w:ascii="Times New Roman" w:eastAsia="仿宋_GB2312" w:hAnsi="Times New Roman" w:cs="宋体" w:hint="eastAsia"/>
          <w:sz w:val="32"/>
          <w:szCs w:val="32"/>
        </w:rPr>
        <w:t>台，</w:t>
      </w:r>
      <w:r>
        <w:rPr>
          <w:rFonts w:ascii="Times New Roman" w:eastAsia="仿宋_GB2312" w:hAnsi="Times New Roman" w:cs="宋体" w:hint="eastAsia"/>
          <w:sz w:val="32"/>
          <w:szCs w:val="32"/>
        </w:rPr>
        <w:lastRenderedPageBreak/>
        <w:t>机要通信用车</w:t>
      </w:r>
      <w:r>
        <w:rPr>
          <w:rFonts w:ascii="Times New Roman" w:eastAsia="仿宋_GB2312" w:hAnsi="Times New Roman" w:cs="宋体" w:hint="eastAsia"/>
          <w:sz w:val="32"/>
          <w:szCs w:val="32"/>
        </w:rPr>
        <w:t>1</w:t>
      </w:r>
      <w:r>
        <w:rPr>
          <w:rFonts w:ascii="Times New Roman" w:eastAsia="仿宋_GB2312" w:hAnsi="Times New Roman" w:cs="宋体" w:hint="eastAsia"/>
          <w:sz w:val="32"/>
          <w:szCs w:val="32"/>
        </w:rPr>
        <w:t>台，应急保障用车</w:t>
      </w:r>
      <w:r>
        <w:rPr>
          <w:rFonts w:ascii="Times New Roman" w:eastAsia="仿宋_GB2312" w:hAnsi="Times New Roman" w:cs="宋体" w:hint="eastAsia"/>
          <w:sz w:val="32"/>
          <w:szCs w:val="32"/>
        </w:rPr>
        <w:t>2</w:t>
      </w:r>
      <w:r>
        <w:rPr>
          <w:rFonts w:ascii="Times New Roman" w:eastAsia="仿宋_GB2312" w:hAnsi="Times New Roman" w:cs="宋体" w:hint="eastAsia"/>
          <w:sz w:val="32"/>
          <w:szCs w:val="32"/>
        </w:rPr>
        <w:t>台，离退休干部用车</w:t>
      </w:r>
      <w:r>
        <w:rPr>
          <w:rFonts w:ascii="Times New Roman" w:eastAsia="仿宋_GB2312" w:hAnsi="Times New Roman" w:cs="宋体" w:hint="eastAsia"/>
          <w:sz w:val="32"/>
          <w:szCs w:val="32"/>
        </w:rPr>
        <w:t>3</w:t>
      </w:r>
      <w:r>
        <w:rPr>
          <w:rFonts w:ascii="Times New Roman" w:eastAsia="仿宋_GB2312" w:hAnsi="Times New Roman" w:cs="宋体" w:hint="eastAsia"/>
          <w:sz w:val="32"/>
          <w:szCs w:val="32"/>
        </w:rPr>
        <w:t>台；湖北省核工业地质局特种专业技术用车</w:t>
      </w:r>
      <w:r>
        <w:rPr>
          <w:rFonts w:ascii="Times New Roman" w:eastAsia="仿宋_GB2312" w:hAnsi="Times New Roman" w:cs="宋体" w:hint="eastAsia"/>
          <w:sz w:val="32"/>
          <w:szCs w:val="32"/>
        </w:rPr>
        <w:t>3</w:t>
      </w:r>
      <w:r>
        <w:rPr>
          <w:rFonts w:ascii="Times New Roman" w:eastAsia="仿宋_GB2312" w:hAnsi="Times New Roman" w:cs="宋体" w:hint="eastAsia"/>
          <w:sz w:val="32"/>
          <w:szCs w:val="32"/>
        </w:rPr>
        <w:t>台；单位价值</w:t>
      </w:r>
      <w:r>
        <w:rPr>
          <w:rFonts w:ascii="Times New Roman" w:eastAsia="仿宋_GB2312" w:hAnsi="Times New Roman" w:cs="宋体" w:hint="eastAsia"/>
          <w:sz w:val="32"/>
          <w:szCs w:val="32"/>
        </w:rPr>
        <w:t>50</w:t>
      </w:r>
      <w:r>
        <w:rPr>
          <w:rFonts w:ascii="Times New Roman" w:eastAsia="仿宋_GB2312" w:hAnsi="Times New Roman" w:cs="宋体" w:hint="eastAsia"/>
          <w:sz w:val="32"/>
          <w:szCs w:val="32"/>
        </w:rPr>
        <w:t>万元以上通用设</w:t>
      </w:r>
      <w:r w:rsidRPr="00CC1011">
        <w:rPr>
          <w:rFonts w:ascii="Times New Roman" w:eastAsia="仿宋_GB2312" w:hAnsi="Times New Roman" w:cs="宋体" w:hint="eastAsia"/>
          <w:sz w:val="32"/>
          <w:szCs w:val="32"/>
        </w:rPr>
        <w:t>备</w:t>
      </w:r>
      <w:r w:rsidR="004A5158" w:rsidRPr="00CC1011">
        <w:rPr>
          <w:rFonts w:ascii="Times New Roman" w:eastAsia="仿宋_GB2312" w:hAnsi="Times New Roman" w:cs="宋体"/>
          <w:sz w:val="32"/>
          <w:szCs w:val="32"/>
        </w:rPr>
        <w:t>1</w:t>
      </w:r>
      <w:r w:rsidRPr="00CC1011">
        <w:rPr>
          <w:rFonts w:ascii="Times New Roman" w:eastAsia="仿宋_GB2312" w:hAnsi="Times New Roman" w:cs="宋体" w:hint="eastAsia"/>
          <w:sz w:val="32"/>
          <w:szCs w:val="32"/>
        </w:rPr>
        <w:t>台，单位价值</w:t>
      </w:r>
      <w:r w:rsidRPr="00CC1011">
        <w:rPr>
          <w:rFonts w:ascii="Times New Roman" w:eastAsia="仿宋_GB2312" w:hAnsi="Times New Roman" w:cs="宋体" w:hint="eastAsia"/>
          <w:sz w:val="32"/>
          <w:szCs w:val="32"/>
        </w:rPr>
        <w:t>100</w:t>
      </w:r>
      <w:r w:rsidRPr="00CC1011">
        <w:rPr>
          <w:rFonts w:ascii="Times New Roman" w:eastAsia="仿宋_GB2312" w:hAnsi="Times New Roman" w:cs="宋体" w:hint="eastAsia"/>
          <w:sz w:val="32"/>
          <w:szCs w:val="32"/>
        </w:rPr>
        <w:t>万元以上专用设备</w:t>
      </w:r>
      <w:r w:rsidRPr="00CC1011">
        <w:rPr>
          <w:rFonts w:ascii="Times New Roman" w:eastAsia="仿宋_GB2312" w:hAnsi="Times New Roman" w:cs="宋体" w:hint="eastAsia"/>
          <w:sz w:val="32"/>
          <w:szCs w:val="32"/>
        </w:rPr>
        <w:t>2</w:t>
      </w:r>
      <w:r w:rsidRPr="00CC1011">
        <w:rPr>
          <w:rFonts w:ascii="Times New Roman" w:eastAsia="仿宋_GB2312" w:hAnsi="Times New Roman" w:cs="宋体" w:hint="eastAsia"/>
          <w:sz w:val="32"/>
          <w:szCs w:val="32"/>
        </w:rPr>
        <w:t>台。</w:t>
      </w:r>
      <w:bookmarkEnd w:id="39"/>
      <w:bookmarkEnd w:id="40"/>
      <w:bookmarkEnd w:id="41"/>
    </w:p>
    <w:p w14:paraId="784145D6" w14:textId="77777777" w:rsidR="005D657E" w:rsidRDefault="00382728" w:rsidP="00626793">
      <w:pPr>
        <w:spacing w:line="580" w:lineRule="exact"/>
        <w:ind w:firstLine="640"/>
        <w:outlineLvl w:val="0"/>
        <w:rPr>
          <w:rFonts w:ascii="Times New Roman" w:eastAsia="黑体" w:hAnsi="Times New Roman" w:cs="宋体"/>
          <w:sz w:val="32"/>
          <w:szCs w:val="32"/>
        </w:rPr>
      </w:pPr>
      <w:bookmarkStart w:id="42" w:name="_Toc48562870"/>
      <w:r>
        <w:rPr>
          <w:rFonts w:ascii="Times New Roman" w:eastAsia="黑体" w:hAnsi="Times New Roman" w:cs="宋体" w:hint="eastAsia"/>
          <w:sz w:val="32"/>
          <w:szCs w:val="32"/>
        </w:rPr>
        <w:t>八、关于</w:t>
      </w:r>
      <w:r w:rsidR="00CD27C6">
        <w:rPr>
          <w:rFonts w:ascii="Times New Roman" w:eastAsia="黑体" w:hAnsi="Times New Roman" w:cs="宋体" w:hint="eastAsia"/>
          <w:sz w:val="32"/>
          <w:szCs w:val="32"/>
        </w:rPr>
        <w:t>2021</w:t>
      </w:r>
      <w:r w:rsidR="00CD27C6">
        <w:rPr>
          <w:rFonts w:ascii="Times New Roman" w:eastAsia="黑体" w:hAnsi="Times New Roman" w:cs="宋体" w:hint="eastAsia"/>
          <w:sz w:val="32"/>
          <w:szCs w:val="32"/>
        </w:rPr>
        <w:t>年</w:t>
      </w:r>
      <w:r>
        <w:rPr>
          <w:rFonts w:ascii="Times New Roman" w:eastAsia="黑体" w:hAnsi="Times New Roman" w:cs="宋体" w:hint="eastAsia"/>
          <w:sz w:val="32"/>
          <w:szCs w:val="32"/>
        </w:rPr>
        <w:t>度预算绩效情况的说明</w:t>
      </w:r>
      <w:bookmarkEnd w:id="42"/>
    </w:p>
    <w:p w14:paraId="7B212C15" w14:textId="77777777" w:rsidR="00BB7E73" w:rsidRPr="00CD27C6" w:rsidRDefault="00BB7E73" w:rsidP="00626793">
      <w:pPr>
        <w:spacing w:line="580" w:lineRule="exact"/>
        <w:ind w:firstLine="600"/>
        <w:outlineLvl w:val="1"/>
        <w:rPr>
          <w:rFonts w:ascii="Times New Roman" w:eastAsia="楷体_GB2312" w:hAnsi="Times New Roman" w:cs="Times New Roman"/>
          <w:sz w:val="32"/>
          <w:szCs w:val="32"/>
        </w:rPr>
      </w:pPr>
      <w:bookmarkStart w:id="43" w:name="_Toc1123941"/>
      <w:bookmarkStart w:id="44" w:name="_Toc1123859"/>
      <w:bookmarkStart w:id="45" w:name="_Toc48562871"/>
      <w:r w:rsidRPr="00CD27C6">
        <w:rPr>
          <w:rFonts w:ascii="Times New Roman" w:eastAsia="楷体_GB2312" w:hAnsi="Times New Roman" w:cs="Times New Roman" w:hint="eastAsia"/>
          <w:sz w:val="32"/>
          <w:szCs w:val="32"/>
        </w:rPr>
        <w:t>（一）预算绩效管理工作开展情况</w:t>
      </w:r>
    </w:p>
    <w:p w14:paraId="42A51FE2" w14:textId="77777777" w:rsidR="00BB7E73" w:rsidRPr="00626793" w:rsidRDefault="00BB7E73" w:rsidP="00626793">
      <w:pPr>
        <w:spacing w:line="580" w:lineRule="exact"/>
        <w:ind w:firstLineChars="196" w:firstLine="627"/>
        <w:rPr>
          <w:rFonts w:ascii="Times New Roman" w:eastAsia="仿宋_GB2312" w:hAnsi="Times New Roman" w:cs="Times New Roman"/>
          <w:sz w:val="32"/>
          <w:szCs w:val="32"/>
        </w:rPr>
      </w:pPr>
      <w:r w:rsidRPr="00626793">
        <w:rPr>
          <w:rFonts w:ascii="Times New Roman" w:eastAsia="仿宋_GB2312" w:hAnsi="Times New Roman" w:cs="Times New Roman"/>
          <w:sz w:val="32"/>
          <w:szCs w:val="32"/>
        </w:rPr>
        <w:t>根据预算绩效管理要求，本部门组织对</w:t>
      </w:r>
      <w:r w:rsidR="00CD27C6">
        <w:rPr>
          <w:rFonts w:ascii="Times New Roman" w:eastAsia="仿宋_GB2312" w:hAnsi="Times New Roman" w:cs="Times New Roman"/>
          <w:sz w:val="32"/>
          <w:szCs w:val="32"/>
        </w:rPr>
        <w:t>2021</w:t>
      </w:r>
      <w:r w:rsidR="00CD27C6">
        <w:rPr>
          <w:rFonts w:ascii="Times New Roman" w:eastAsia="仿宋_GB2312" w:hAnsi="Times New Roman" w:cs="Times New Roman"/>
          <w:sz w:val="32"/>
          <w:szCs w:val="32"/>
        </w:rPr>
        <w:t>年</w:t>
      </w:r>
      <w:r w:rsidRPr="00626793">
        <w:rPr>
          <w:rFonts w:ascii="Times New Roman" w:eastAsia="仿宋_GB2312" w:hAnsi="Times New Roman" w:cs="Times New Roman"/>
          <w:sz w:val="32"/>
          <w:szCs w:val="32"/>
        </w:rPr>
        <w:t>度一般公共预算项目支出全面开展绩效自评，共涉及项目</w:t>
      </w:r>
      <w:r w:rsidRPr="00626793">
        <w:rPr>
          <w:rFonts w:ascii="Times New Roman" w:eastAsia="仿宋_GB2312" w:hAnsi="Times New Roman" w:cs="Times New Roman"/>
          <w:sz w:val="32"/>
          <w:szCs w:val="32"/>
        </w:rPr>
        <w:t>7</w:t>
      </w:r>
      <w:r w:rsidRPr="00626793">
        <w:rPr>
          <w:rFonts w:ascii="Times New Roman" w:eastAsia="仿宋_GB2312" w:hAnsi="Times New Roman" w:cs="Times New Roman"/>
          <w:sz w:val="32"/>
          <w:szCs w:val="32"/>
        </w:rPr>
        <w:t>个，资金</w:t>
      </w:r>
      <w:r w:rsidR="00D2430A" w:rsidRPr="00D2430A">
        <w:rPr>
          <w:rFonts w:ascii="Times New Roman" w:eastAsia="仿宋_GB2312" w:hAnsi="Times New Roman" w:cs="Times New Roman"/>
          <w:sz w:val="32"/>
          <w:szCs w:val="32"/>
        </w:rPr>
        <w:t>2,</w:t>
      </w:r>
      <w:r w:rsidR="00F3108C">
        <w:rPr>
          <w:rFonts w:ascii="Times New Roman" w:eastAsia="仿宋_GB2312" w:hAnsi="Times New Roman" w:cs="Times New Roman"/>
          <w:sz w:val="32"/>
          <w:szCs w:val="32"/>
        </w:rPr>
        <w:t>590</w:t>
      </w:r>
      <w:r w:rsidRPr="00626793">
        <w:rPr>
          <w:rFonts w:ascii="Times New Roman" w:eastAsia="仿宋_GB2312" w:hAnsi="Times New Roman" w:cs="Times New Roman"/>
          <w:sz w:val="32"/>
          <w:szCs w:val="32"/>
        </w:rPr>
        <w:t>万元，占一般公共预算项目支出总额的</w:t>
      </w:r>
      <w:r w:rsidRPr="00626793">
        <w:rPr>
          <w:rFonts w:ascii="Times New Roman" w:eastAsia="仿宋_GB2312" w:hAnsi="Times New Roman" w:cs="Times New Roman"/>
          <w:sz w:val="32"/>
          <w:szCs w:val="32"/>
        </w:rPr>
        <w:t>100%</w:t>
      </w:r>
      <w:r w:rsidRPr="00626793">
        <w:rPr>
          <w:rFonts w:ascii="Times New Roman" w:eastAsia="仿宋_GB2312" w:hAnsi="Times New Roman" w:cs="Times New Roman"/>
          <w:sz w:val="32"/>
          <w:szCs w:val="32"/>
        </w:rPr>
        <w:t>。从评价情况来看，</w:t>
      </w:r>
      <w:r w:rsidR="00CD27C6">
        <w:rPr>
          <w:rFonts w:ascii="Times New Roman" w:eastAsia="仿宋_GB2312" w:hAnsi="Times New Roman" w:cs="Times New Roman"/>
          <w:sz w:val="32"/>
          <w:szCs w:val="32"/>
        </w:rPr>
        <w:t>2021</w:t>
      </w:r>
      <w:r w:rsidR="00CD27C6">
        <w:rPr>
          <w:rFonts w:ascii="Times New Roman" w:eastAsia="仿宋_GB2312" w:hAnsi="Times New Roman" w:cs="Times New Roman"/>
          <w:sz w:val="32"/>
          <w:szCs w:val="32"/>
        </w:rPr>
        <w:t>年</w:t>
      </w:r>
      <w:r w:rsidRPr="00626793">
        <w:rPr>
          <w:rFonts w:ascii="Times New Roman" w:eastAsia="仿宋_GB2312" w:hAnsi="Times New Roman" w:cs="Times New Roman"/>
          <w:sz w:val="32"/>
          <w:szCs w:val="32"/>
        </w:rPr>
        <w:t>各项目绩效目标基本完成，项目立项程序完整、规范，绩效目标明确。预算编制合理，预算执行及时、有效。除个别项目绩效目标因疫情影响及政策调整未能完成外，基本已完成年初制定</w:t>
      </w:r>
      <w:r w:rsidR="00476847">
        <w:rPr>
          <w:rFonts w:ascii="Times New Roman" w:eastAsia="仿宋_GB2312" w:hAnsi="Times New Roman" w:cs="Times New Roman" w:hint="eastAsia"/>
          <w:sz w:val="32"/>
          <w:szCs w:val="32"/>
        </w:rPr>
        <w:t>的</w:t>
      </w:r>
      <w:r w:rsidRPr="00626793">
        <w:rPr>
          <w:rFonts w:ascii="Times New Roman" w:eastAsia="仿宋_GB2312" w:hAnsi="Times New Roman" w:cs="Times New Roman"/>
          <w:sz w:val="32"/>
          <w:szCs w:val="32"/>
        </w:rPr>
        <w:t>绩效目标，项目支出绩效自评结果</w:t>
      </w:r>
      <w:r w:rsidR="00476847">
        <w:rPr>
          <w:rFonts w:ascii="Times New Roman" w:eastAsia="仿宋_GB2312" w:hAnsi="Times New Roman" w:cs="Times New Roman" w:hint="eastAsia"/>
          <w:sz w:val="32"/>
          <w:szCs w:val="32"/>
        </w:rPr>
        <w:t>良好</w:t>
      </w:r>
      <w:r w:rsidRPr="00626793">
        <w:rPr>
          <w:rFonts w:ascii="Times New Roman" w:eastAsia="仿宋_GB2312" w:hAnsi="Times New Roman" w:cs="Times New Roman"/>
          <w:sz w:val="32"/>
          <w:szCs w:val="32"/>
        </w:rPr>
        <w:t>，绩效管理水平不断提高，绩效指标体系建设逐渐丰富和完善。</w:t>
      </w:r>
    </w:p>
    <w:p w14:paraId="53C4FD7D" w14:textId="77777777" w:rsidR="00BB7E73" w:rsidRDefault="00BB7E73" w:rsidP="00626793">
      <w:pPr>
        <w:spacing w:line="580" w:lineRule="exact"/>
        <w:ind w:firstLineChars="196" w:firstLine="627"/>
        <w:rPr>
          <w:rFonts w:ascii="Times New Roman" w:eastAsia="仿宋_GB2312" w:hAnsi="Times New Roman" w:cs="Times New Roman"/>
          <w:sz w:val="32"/>
          <w:szCs w:val="36"/>
        </w:rPr>
      </w:pPr>
      <w:r w:rsidRPr="00626793">
        <w:rPr>
          <w:rFonts w:ascii="Times New Roman" w:eastAsia="仿宋_GB2312" w:hAnsi="Times New Roman" w:cs="Times New Roman"/>
          <w:sz w:val="32"/>
          <w:szCs w:val="32"/>
        </w:rPr>
        <w:t>组织开展部门整体支出绩效评价，</w:t>
      </w:r>
      <w:r w:rsidR="00476847">
        <w:rPr>
          <w:rFonts w:ascii="Times New Roman" w:eastAsia="仿宋_GB2312" w:hAnsi="Times New Roman" w:cs="Times New Roman" w:hint="eastAsia"/>
          <w:sz w:val="32"/>
          <w:szCs w:val="32"/>
        </w:rPr>
        <w:t>从</w:t>
      </w:r>
      <w:r w:rsidRPr="00626793">
        <w:rPr>
          <w:rFonts w:ascii="Times New Roman" w:eastAsia="仿宋_GB2312" w:hAnsi="Times New Roman" w:cs="Times New Roman"/>
          <w:sz w:val="32"/>
          <w:szCs w:val="32"/>
        </w:rPr>
        <w:t>评价情况来看，整体支出</w:t>
      </w:r>
      <w:r w:rsidR="00836500">
        <w:rPr>
          <w:rFonts w:ascii="Times New Roman" w:eastAsia="仿宋_GB2312" w:hAnsi="Times New Roman" w:cs="Times New Roman"/>
          <w:sz w:val="32"/>
          <w:szCs w:val="32"/>
        </w:rPr>
        <w:t>资金严格按照相关法律法规、规范性文件的</w:t>
      </w:r>
      <w:r w:rsidRPr="00626793">
        <w:rPr>
          <w:rFonts w:ascii="Times New Roman" w:eastAsia="仿宋_GB2312" w:hAnsi="Times New Roman" w:cs="Times New Roman"/>
          <w:sz w:val="32"/>
          <w:szCs w:val="32"/>
        </w:rPr>
        <w:t>要求进行支出，预算执行总额控制在年初预算批复和预算追加额度内且有结余；产</w:t>
      </w:r>
      <w:r>
        <w:rPr>
          <w:rFonts w:ascii="Times New Roman" w:eastAsia="仿宋_GB2312" w:hAnsi="Times New Roman" w:cs="Times New Roman"/>
          <w:sz w:val="32"/>
          <w:szCs w:val="36"/>
        </w:rPr>
        <w:t>出情况良好，各项工作在预定时间内及时实施完成，绝大部分产</w:t>
      </w:r>
      <w:r w:rsidRPr="00626793">
        <w:rPr>
          <w:rFonts w:ascii="Times New Roman" w:eastAsia="仿宋_GB2312" w:hAnsi="Times New Roman" w:cs="Times New Roman"/>
          <w:sz w:val="32"/>
          <w:szCs w:val="32"/>
        </w:rPr>
        <w:t>出指标的指标值已达到年初设定目标值；项目实施效果比较明显，绝大部分效益指标的指标值已达到年初设定目标值。</w:t>
      </w:r>
    </w:p>
    <w:p w14:paraId="473D7CD3" w14:textId="77777777" w:rsidR="00BB7E73" w:rsidRDefault="00BB7E73" w:rsidP="00626793">
      <w:pPr>
        <w:spacing w:line="580" w:lineRule="exact"/>
        <w:ind w:firstLineChars="200" w:firstLine="640"/>
        <w:rPr>
          <w:rFonts w:ascii="Times New Roman" w:eastAsia="仿宋_GB2312" w:hAnsi="Times New Roman" w:cs="Times New Roman"/>
          <w:b/>
          <w:bCs/>
          <w:sz w:val="32"/>
          <w:szCs w:val="36"/>
        </w:rPr>
      </w:pPr>
      <w:r w:rsidRPr="00860007">
        <w:rPr>
          <w:rFonts w:ascii="Times New Roman" w:eastAsia="仿宋_GB2312" w:hAnsi="Times New Roman" w:cs="Times New Roman" w:hint="eastAsia"/>
          <w:bCs/>
          <w:sz w:val="32"/>
          <w:szCs w:val="36"/>
        </w:rPr>
        <w:t>1</w:t>
      </w:r>
      <w:r>
        <w:rPr>
          <w:rFonts w:ascii="Times New Roman" w:eastAsia="仿宋_GB2312" w:hAnsi="Times New Roman" w:cs="Times New Roman" w:hint="eastAsia"/>
          <w:b/>
          <w:bCs/>
          <w:sz w:val="32"/>
          <w:szCs w:val="36"/>
        </w:rPr>
        <w:t>.</w:t>
      </w:r>
      <w:r>
        <w:rPr>
          <w:rFonts w:ascii="Times New Roman" w:eastAsia="仿宋_GB2312" w:hAnsi="Times New Roman" w:cs="Times New Roman" w:hint="eastAsia"/>
          <w:b/>
          <w:bCs/>
          <w:sz w:val="32"/>
          <w:szCs w:val="36"/>
        </w:rPr>
        <w:t>部门整体支出绩效评价情况综述</w:t>
      </w:r>
      <w:r w:rsidR="00AE7D42">
        <w:rPr>
          <w:rFonts w:ascii="Times New Roman" w:eastAsia="仿宋_GB2312" w:hAnsi="Times New Roman" w:cs="Times New Roman" w:hint="eastAsia"/>
          <w:b/>
          <w:bCs/>
          <w:sz w:val="32"/>
          <w:szCs w:val="36"/>
        </w:rPr>
        <w:t>。</w:t>
      </w:r>
    </w:p>
    <w:p w14:paraId="1CEA9162" w14:textId="77777777" w:rsidR="00BB7E73" w:rsidRDefault="001D027A" w:rsidP="00626793">
      <w:pPr>
        <w:spacing w:line="580" w:lineRule="exact"/>
        <w:ind w:firstLineChars="200" w:firstLine="640"/>
        <w:rPr>
          <w:rFonts w:ascii="Times New Roman" w:eastAsia="仿宋_GB2312" w:hAnsi="Times New Roman" w:cs="Times New Roman"/>
          <w:sz w:val="32"/>
          <w:szCs w:val="36"/>
        </w:rPr>
      </w:pPr>
      <w:r w:rsidRPr="001D027A">
        <w:rPr>
          <w:rFonts w:ascii="Times New Roman" w:eastAsia="仿宋_GB2312" w:hAnsi="Times New Roman" w:cs="Times New Roman" w:hint="eastAsia"/>
          <w:sz w:val="32"/>
          <w:szCs w:val="36"/>
        </w:rPr>
        <w:t>部门年初预算数为</w:t>
      </w:r>
      <w:r w:rsidRPr="001D027A">
        <w:rPr>
          <w:rFonts w:ascii="Times New Roman" w:eastAsia="仿宋_GB2312" w:hAnsi="Times New Roman" w:cs="Times New Roman"/>
          <w:sz w:val="32"/>
          <w:szCs w:val="36"/>
        </w:rPr>
        <w:t>11,776.76</w:t>
      </w:r>
      <w:r w:rsidRPr="001D027A">
        <w:rPr>
          <w:rFonts w:ascii="Times New Roman" w:eastAsia="仿宋_GB2312" w:hAnsi="Times New Roman" w:cs="Times New Roman"/>
          <w:sz w:val="32"/>
          <w:szCs w:val="36"/>
        </w:rPr>
        <w:t>万元，调整后预算</w:t>
      </w:r>
      <w:r w:rsidRPr="001D027A">
        <w:rPr>
          <w:rFonts w:ascii="Times New Roman" w:eastAsia="仿宋_GB2312" w:hAnsi="Times New Roman" w:cs="Times New Roman"/>
          <w:sz w:val="32"/>
          <w:szCs w:val="36"/>
        </w:rPr>
        <w:t>11,565.99</w:t>
      </w:r>
      <w:r w:rsidRPr="001D027A">
        <w:rPr>
          <w:rFonts w:ascii="Times New Roman" w:eastAsia="仿宋_GB2312" w:hAnsi="Times New Roman" w:cs="Times New Roman"/>
          <w:sz w:val="32"/>
          <w:szCs w:val="36"/>
        </w:rPr>
        <w:t>万元，实际支出</w:t>
      </w:r>
      <w:r w:rsidRPr="001D027A">
        <w:rPr>
          <w:rFonts w:ascii="Times New Roman" w:eastAsia="仿宋_GB2312" w:hAnsi="Times New Roman" w:cs="Times New Roman"/>
          <w:sz w:val="32"/>
          <w:szCs w:val="36"/>
        </w:rPr>
        <w:t>10,956.29</w:t>
      </w:r>
      <w:r w:rsidRPr="001D027A">
        <w:rPr>
          <w:rFonts w:ascii="Times New Roman" w:eastAsia="仿宋_GB2312" w:hAnsi="Times New Roman" w:cs="Times New Roman"/>
          <w:sz w:val="32"/>
          <w:szCs w:val="36"/>
        </w:rPr>
        <w:t>万元，预算执行率为</w:t>
      </w:r>
      <w:r w:rsidRPr="001D027A">
        <w:rPr>
          <w:rFonts w:ascii="Times New Roman" w:eastAsia="仿宋_GB2312" w:hAnsi="Times New Roman" w:cs="Times New Roman"/>
          <w:sz w:val="32"/>
          <w:szCs w:val="36"/>
        </w:rPr>
        <w:t>94.73%</w:t>
      </w:r>
      <w:r w:rsidRPr="001D027A">
        <w:rPr>
          <w:rFonts w:ascii="Times New Roman" w:eastAsia="仿宋_GB2312" w:hAnsi="Times New Roman" w:cs="Times New Roman"/>
          <w:sz w:val="32"/>
          <w:szCs w:val="36"/>
        </w:rPr>
        <w:t>。</w:t>
      </w:r>
      <w:r w:rsidR="00BB7E73">
        <w:rPr>
          <w:rFonts w:ascii="Times New Roman" w:eastAsia="仿宋_GB2312" w:hAnsi="Times New Roman" w:cs="Times New Roman"/>
          <w:sz w:val="32"/>
          <w:szCs w:val="36"/>
        </w:rPr>
        <w:t>整体支出预算执行情况良好，部门围绕</w:t>
      </w:r>
      <w:r w:rsidR="00BB7E73" w:rsidRPr="00BB7E73">
        <w:rPr>
          <w:rFonts w:ascii="Times New Roman" w:eastAsia="仿宋_GB2312" w:hAnsi="Times New Roman" w:cs="Times New Roman" w:hint="eastAsia"/>
          <w:sz w:val="32"/>
          <w:szCs w:val="36"/>
        </w:rPr>
        <w:t>加强行业监管</w:t>
      </w:r>
      <w:r w:rsidR="00476847">
        <w:rPr>
          <w:rFonts w:ascii="Times New Roman" w:eastAsia="仿宋_GB2312" w:hAnsi="Times New Roman" w:cs="Times New Roman" w:hint="eastAsia"/>
          <w:sz w:val="32"/>
          <w:szCs w:val="36"/>
        </w:rPr>
        <w:t>、</w:t>
      </w:r>
      <w:r w:rsidR="00BB7E73" w:rsidRPr="00BB7E73">
        <w:rPr>
          <w:rFonts w:ascii="Times New Roman" w:eastAsia="仿宋_GB2312" w:hAnsi="Times New Roman" w:cs="Times New Roman" w:hint="eastAsia"/>
          <w:sz w:val="32"/>
          <w:szCs w:val="36"/>
        </w:rPr>
        <w:t>加快</w:t>
      </w:r>
      <w:r w:rsidR="00836500">
        <w:rPr>
          <w:rFonts w:ascii="Times New Roman" w:eastAsia="仿宋_GB2312" w:hAnsi="Times New Roman" w:cs="Times New Roman" w:hint="eastAsia"/>
          <w:sz w:val="32"/>
          <w:szCs w:val="36"/>
        </w:rPr>
        <w:t>行业</w:t>
      </w:r>
      <w:r w:rsidR="00BB7E73" w:rsidRPr="00BB7E73">
        <w:rPr>
          <w:rFonts w:ascii="Times New Roman" w:eastAsia="仿宋_GB2312" w:hAnsi="Times New Roman" w:cs="Times New Roman" w:hint="eastAsia"/>
          <w:sz w:val="32"/>
          <w:szCs w:val="36"/>
        </w:rPr>
        <w:t>发展</w:t>
      </w:r>
      <w:r w:rsidR="00836500">
        <w:rPr>
          <w:rFonts w:ascii="Times New Roman" w:eastAsia="仿宋_GB2312" w:hAnsi="Times New Roman" w:cs="Times New Roman" w:hint="eastAsia"/>
          <w:sz w:val="32"/>
          <w:szCs w:val="36"/>
        </w:rPr>
        <w:t>较好</w:t>
      </w:r>
      <w:r w:rsidR="00476847">
        <w:rPr>
          <w:rFonts w:ascii="Times New Roman" w:eastAsia="仿宋_GB2312" w:hAnsi="Times New Roman" w:cs="Times New Roman" w:hint="eastAsia"/>
          <w:sz w:val="32"/>
          <w:szCs w:val="36"/>
        </w:rPr>
        <w:lastRenderedPageBreak/>
        <w:t>地</w:t>
      </w:r>
      <w:r w:rsidR="00836500">
        <w:rPr>
          <w:rFonts w:ascii="Times New Roman" w:eastAsia="仿宋_GB2312" w:hAnsi="Times New Roman" w:cs="Times New Roman" w:hint="eastAsia"/>
          <w:sz w:val="32"/>
          <w:szCs w:val="36"/>
        </w:rPr>
        <w:t>完成</w:t>
      </w:r>
      <w:r w:rsidR="00476847">
        <w:rPr>
          <w:rFonts w:ascii="Times New Roman" w:eastAsia="仿宋_GB2312" w:hAnsi="Times New Roman" w:cs="Times New Roman" w:hint="eastAsia"/>
          <w:sz w:val="32"/>
          <w:szCs w:val="36"/>
        </w:rPr>
        <w:t>了</w:t>
      </w:r>
      <w:r w:rsidR="00836500">
        <w:rPr>
          <w:rFonts w:ascii="Times New Roman" w:eastAsia="仿宋_GB2312" w:hAnsi="Times New Roman" w:cs="Times New Roman" w:hint="eastAsia"/>
          <w:sz w:val="32"/>
          <w:szCs w:val="36"/>
        </w:rPr>
        <w:t>目标任务</w:t>
      </w:r>
      <w:r w:rsidR="00BB7E73">
        <w:rPr>
          <w:rFonts w:ascii="Times New Roman" w:eastAsia="仿宋_GB2312" w:hAnsi="Times New Roman" w:cs="Times New Roman"/>
          <w:sz w:val="32"/>
          <w:szCs w:val="36"/>
        </w:rPr>
        <w:t>。</w:t>
      </w:r>
    </w:p>
    <w:p w14:paraId="6DD81133" w14:textId="77777777" w:rsidR="00BB7E73" w:rsidRDefault="00BB7E73" w:rsidP="00626793">
      <w:pPr>
        <w:spacing w:line="580" w:lineRule="exact"/>
        <w:ind w:firstLineChars="200" w:firstLine="640"/>
        <w:rPr>
          <w:rFonts w:ascii="Times New Roman" w:eastAsia="仿宋_GB2312" w:hAnsi="Times New Roman" w:cs="Times New Roman"/>
          <w:b/>
          <w:bCs/>
          <w:sz w:val="32"/>
          <w:szCs w:val="36"/>
        </w:rPr>
      </w:pPr>
      <w:r w:rsidRPr="00860007">
        <w:rPr>
          <w:rFonts w:ascii="Times New Roman" w:eastAsia="仿宋_GB2312" w:hAnsi="Times New Roman" w:cs="Times New Roman" w:hint="eastAsia"/>
          <w:bCs/>
          <w:sz w:val="32"/>
          <w:szCs w:val="36"/>
        </w:rPr>
        <w:t>2</w:t>
      </w:r>
      <w:r>
        <w:rPr>
          <w:rFonts w:ascii="Times New Roman" w:eastAsia="仿宋_GB2312" w:hAnsi="Times New Roman" w:cs="Times New Roman" w:hint="eastAsia"/>
          <w:b/>
          <w:bCs/>
          <w:sz w:val="32"/>
          <w:szCs w:val="36"/>
        </w:rPr>
        <w:t>.</w:t>
      </w:r>
      <w:r w:rsidR="00CD27C6">
        <w:rPr>
          <w:rFonts w:ascii="Times New Roman" w:eastAsia="仿宋_GB2312" w:hAnsi="Times New Roman" w:cs="Times New Roman" w:hint="eastAsia"/>
          <w:b/>
          <w:bCs/>
          <w:sz w:val="32"/>
          <w:szCs w:val="36"/>
        </w:rPr>
        <w:t>2021</w:t>
      </w:r>
      <w:r w:rsidR="00CD27C6">
        <w:rPr>
          <w:rFonts w:ascii="Times New Roman" w:eastAsia="仿宋_GB2312" w:hAnsi="Times New Roman" w:cs="Times New Roman" w:hint="eastAsia"/>
          <w:b/>
          <w:bCs/>
          <w:sz w:val="32"/>
          <w:szCs w:val="36"/>
        </w:rPr>
        <w:t>年</w:t>
      </w:r>
      <w:r>
        <w:rPr>
          <w:rFonts w:ascii="Times New Roman" w:eastAsia="仿宋_GB2312" w:hAnsi="Times New Roman" w:cs="Times New Roman" w:hint="eastAsia"/>
          <w:b/>
          <w:bCs/>
          <w:sz w:val="32"/>
          <w:szCs w:val="36"/>
        </w:rPr>
        <w:t>度中共湖北省委军民融合发展委员会办公室部门整体绩效自评结果（摘要版）</w:t>
      </w:r>
      <w:r w:rsidR="00AE7D42">
        <w:rPr>
          <w:rFonts w:ascii="Times New Roman" w:eastAsia="仿宋_GB2312" w:hAnsi="Times New Roman" w:cs="Times New Roman" w:hint="eastAsia"/>
          <w:b/>
          <w:bCs/>
          <w:sz w:val="32"/>
          <w:szCs w:val="36"/>
        </w:rPr>
        <w:t>。</w:t>
      </w:r>
    </w:p>
    <w:p w14:paraId="1518BF00" w14:textId="77777777" w:rsidR="00BB7E73" w:rsidRPr="008F13FB" w:rsidRDefault="00BB7E73" w:rsidP="00626793">
      <w:pPr>
        <w:topLinePunct/>
        <w:spacing w:line="580" w:lineRule="exact"/>
        <w:ind w:firstLineChars="200" w:firstLine="643"/>
        <w:rPr>
          <w:rFonts w:ascii="Times New Roman" w:eastAsia="仿宋_GB2312" w:hAnsi="Times New Roman" w:cs="Times New Roman"/>
          <w:b/>
          <w:bCs/>
          <w:sz w:val="32"/>
          <w:szCs w:val="32"/>
        </w:rPr>
      </w:pPr>
      <w:r w:rsidRPr="00666C6F">
        <w:rPr>
          <w:rFonts w:ascii="Times New Roman" w:eastAsia="仿宋_GB2312" w:hAnsi="Times New Roman" w:cs="Times New Roman" w:hint="eastAsia"/>
          <w:b/>
          <w:bCs/>
          <w:sz w:val="32"/>
          <w:szCs w:val="32"/>
        </w:rPr>
        <w:t>（</w:t>
      </w:r>
      <w:r w:rsidRPr="00666C6F">
        <w:rPr>
          <w:rFonts w:ascii="Times New Roman" w:eastAsia="仿宋_GB2312" w:hAnsi="Times New Roman" w:cs="Times New Roman" w:hint="eastAsia"/>
          <w:b/>
          <w:bCs/>
          <w:sz w:val="32"/>
          <w:szCs w:val="32"/>
        </w:rPr>
        <w:t>1</w:t>
      </w:r>
      <w:r w:rsidRPr="00666C6F">
        <w:rPr>
          <w:rFonts w:ascii="Times New Roman" w:eastAsia="仿宋_GB2312" w:hAnsi="Times New Roman" w:cs="Times New Roman" w:hint="eastAsia"/>
          <w:b/>
          <w:bCs/>
          <w:sz w:val="32"/>
          <w:szCs w:val="32"/>
        </w:rPr>
        <w:t>）</w:t>
      </w:r>
      <w:r w:rsidRPr="008F13FB">
        <w:rPr>
          <w:rFonts w:ascii="Times New Roman" w:eastAsia="仿宋_GB2312" w:hAnsi="Times New Roman" w:cs="Times New Roman" w:hint="eastAsia"/>
          <w:b/>
          <w:bCs/>
          <w:sz w:val="32"/>
          <w:szCs w:val="32"/>
        </w:rPr>
        <w:t>部门整体绩效自评得分</w:t>
      </w:r>
    </w:p>
    <w:p w14:paraId="71642502" w14:textId="77777777" w:rsidR="00BB7E73" w:rsidRPr="008F13FB" w:rsidRDefault="001D027A" w:rsidP="00626793">
      <w:pPr>
        <w:topLinePunct/>
        <w:spacing w:line="580" w:lineRule="exact"/>
        <w:ind w:firstLineChars="200" w:firstLine="640"/>
        <w:rPr>
          <w:rFonts w:ascii="Times New Roman" w:eastAsia="仿宋_GB2312" w:hAnsi="Times New Roman" w:cs="Times New Roman"/>
          <w:b/>
          <w:noProof/>
          <w:sz w:val="24"/>
          <w:szCs w:val="28"/>
        </w:rPr>
      </w:pPr>
      <w:r w:rsidRPr="001D027A">
        <w:rPr>
          <w:rFonts w:ascii="Times New Roman" w:eastAsia="仿宋_GB2312" w:hAnsi="Times New Roman" w:cs="Times New Roman" w:hint="eastAsia"/>
          <w:sz w:val="32"/>
          <w:szCs w:val="32"/>
        </w:rPr>
        <w:t>中共湖北省委军民融合发展委员会办公室（以下简称省委军民融合办）较好</w:t>
      </w:r>
      <w:r w:rsidR="00476847">
        <w:rPr>
          <w:rFonts w:ascii="Times New Roman" w:eastAsia="仿宋_GB2312" w:hAnsi="Times New Roman" w:cs="Times New Roman" w:hint="eastAsia"/>
          <w:sz w:val="32"/>
          <w:szCs w:val="32"/>
        </w:rPr>
        <w:t>地</w:t>
      </w:r>
      <w:r w:rsidRPr="001D027A">
        <w:rPr>
          <w:rFonts w:ascii="Times New Roman" w:eastAsia="仿宋_GB2312" w:hAnsi="Times New Roman" w:cs="Times New Roman" w:hint="eastAsia"/>
          <w:sz w:val="32"/>
          <w:szCs w:val="32"/>
        </w:rPr>
        <w:t>完成了</w:t>
      </w:r>
      <w:r w:rsidRPr="001D027A">
        <w:rPr>
          <w:rFonts w:ascii="Times New Roman" w:eastAsia="仿宋_GB2312" w:hAnsi="Times New Roman" w:cs="Times New Roman"/>
          <w:sz w:val="32"/>
          <w:szCs w:val="32"/>
        </w:rPr>
        <w:t>2021</w:t>
      </w:r>
      <w:r w:rsidRPr="001D027A">
        <w:rPr>
          <w:rFonts w:ascii="Times New Roman" w:eastAsia="仿宋_GB2312" w:hAnsi="Times New Roman" w:cs="Times New Roman"/>
          <w:sz w:val="32"/>
          <w:szCs w:val="32"/>
        </w:rPr>
        <w:t>年度部门整体绩效目标，绩效自评得分为</w:t>
      </w:r>
      <w:r w:rsidRPr="001D027A">
        <w:rPr>
          <w:rFonts w:ascii="Times New Roman" w:eastAsia="仿宋_GB2312" w:hAnsi="Times New Roman" w:cs="Times New Roman"/>
          <w:sz w:val="32"/>
          <w:szCs w:val="32"/>
        </w:rPr>
        <w:t>98.95</w:t>
      </w:r>
      <w:r w:rsidRPr="001D027A">
        <w:rPr>
          <w:rFonts w:ascii="Times New Roman" w:eastAsia="仿宋_GB2312" w:hAnsi="Times New Roman" w:cs="Times New Roman"/>
          <w:sz w:val="32"/>
          <w:szCs w:val="32"/>
        </w:rPr>
        <w:t>分。</w:t>
      </w:r>
    </w:p>
    <w:p w14:paraId="29ECBEE8" w14:textId="77777777" w:rsidR="00BB7E73" w:rsidRPr="008F13FB" w:rsidRDefault="00BB7E73" w:rsidP="00626793">
      <w:pPr>
        <w:topLinePunct/>
        <w:spacing w:line="580" w:lineRule="exact"/>
        <w:ind w:firstLineChars="200" w:firstLine="643"/>
        <w:rPr>
          <w:rFonts w:ascii="Times New Roman" w:eastAsia="仿宋_GB2312" w:hAnsi="Times New Roman" w:cs="Times New Roman"/>
          <w:b/>
          <w:bCs/>
          <w:sz w:val="32"/>
          <w:szCs w:val="32"/>
        </w:rPr>
      </w:pPr>
      <w:bookmarkStart w:id="46" w:name="_Toc48910848"/>
      <w:r w:rsidRPr="00666C6F">
        <w:rPr>
          <w:rFonts w:ascii="Times New Roman" w:eastAsia="仿宋_GB2312" w:hAnsi="Times New Roman" w:cs="Times New Roman" w:hint="eastAsia"/>
          <w:b/>
          <w:bCs/>
          <w:sz w:val="32"/>
          <w:szCs w:val="32"/>
        </w:rPr>
        <w:t>（</w:t>
      </w:r>
      <w:r w:rsidRPr="00666C6F">
        <w:rPr>
          <w:rFonts w:ascii="Times New Roman" w:eastAsia="仿宋_GB2312" w:hAnsi="Times New Roman" w:cs="Times New Roman" w:hint="eastAsia"/>
          <w:b/>
          <w:bCs/>
          <w:sz w:val="32"/>
          <w:szCs w:val="32"/>
        </w:rPr>
        <w:t>2</w:t>
      </w:r>
      <w:r w:rsidRPr="00666C6F">
        <w:rPr>
          <w:rFonts w:ascii="Times New Roman" w:eastAsia="仿宋_GB2312" w:hAnsi="Times New Roman" w:cs="Times New Roman" w:hint="eastAsia"/>
          <w:b/>
          <w:bCs/>
          <w:sz w:val="32"/>
          <w:szCs w:val="32"/>
        </w:rPr>
        <w:t>）</w:t>
      </w:r>
      <w:r w:rsidRPr="008F13FB">
        <w:rPr>
          <w:rFonts w:ascii="Times New Roman" w:eastAsia="仿宋_GB2312" w:hAnsi="Times New Roman" w:cs="Times New Roman" w:hint="eastAsia"/>
          <w:b/>
          <w:bCs/>
          <w:sz w:val="32"/>
          <w:szCs w:val="32"/>
        </w:rPr>
        <w:t>部门整体绩效目标完成情况</w:t>
      </w:r>
      <w:bookmarkEnd w:id="46"/>
    </w:p>
    <w:p w14:paraId="7A648373" w14:textId="77777777" w:rsidR="00BB7E73" w:rsidRPr="008F13FB" w:rsidRDefault="00BB7E73" w:rsidP="00626793">
      <w:pPr>
        <w:topLinePunct/>
        <w:spacing w:line="580" w:lineRule="exact"/>
        <w:ind w:firstLineChars="200" w:firstLine="640"/>
        <w:rPr>
          <w:rFonts w:ascii="Times New Roman" w:eastAsia="仿宋_GB2312" w:hAnsi="Times New Roman" w:cs="Times New Roman"/>
          <w:sz w:val="32"/>
          <w:szCs w:val="32"/>
        </w:rPr>
      </w:pPr>
      <w:r w:rsidRPr="008F13FB">
        <w:rPr>
          <w:rFonts w:ascii="Times New Roman" w:eastAsia="仿宋_GB2312" w:hAnsi="Times New Roman" w:cs="Times New Roman" w:hint="eastAsia"/>
          <w:sz w:val="32"/>
          <w:szCs w:val="32"/>
        </w:rPr>
        <w:t>①预算执行率情况</w:t>
      </w:r>
    </w:p>
    <w:p w14:paraId="7D13C351" w14:textId="77777777" w:rsidR="00BB7E73" w:rsidRPr="008F13FB" w:rsidRDefault="00D50313" w:rsidP="00626793">
      <w:pPr>
        <w:topLinePunct/>
        <w:spacing w:line="580" w:lineRule="exact"/>
        <w:ind w:firstLineChars="200" w:firstLine="640"/>
        <w:rPr>
          <w:rFonts w:ascii="Times New Roman" w:eastAsia="仿宋_GB2312" w:hAnsi="Times New Roman" w:cs="Times New Roman"/>
          <w:sz w:val="32"/>
          <w:szCs w:val="32"/>
        </w:rPr>
      </w:pPr>
      <w:r w:rsidRPr="00D50313">
        <w:rPr>
          <w:rFonts w:ascii="Times New Roman" w:eastAsia="仿宋_GB2312" w:hAnsi="Times New Roman" w:cs="Times New Roman"/>
          <w:sz w:val="32"/>
          <w:szCs w:val="32"/>
        </w:rPr>
        <w:t>部门年初预算数为</w:t>
      </w:r>
      <w:r w:rsidRPr="00D50313">
        <w:rPr>
          <w:rFonts w:ascii="Times New Roman" w:eastAsia="仿宋_GB2312" w:hAnsi="Times New Roman" w:cs="Times New Roman"/>
          <w:sz w:val="32"/>
          <w:szCs w:val="32"/>
        </w:rPr>
        <w:t>11,776.76</w:t>
      </w:r>
      <w:r w:rsidRPr="00D50313">
        <w:rPr>
          <w:rFonts w:ascii="Times New Roman" w:eastAsia="仿宋_GB2312" w:hAnsi="Times New Roman" w:cs="Times New Roman"/>
          <w:sz w:val="32"/>
          <w:szCs w:val="32"/>
        </w:rPr>
        <w:t>万元，调整后预算</w:t>
      </w:r>
      <w:r w:rsidRPr="00D50313">
        <w:rPr>
          <w:rFonts w:ascii="Times New Roman" w:eastAsia="仿宋_GB2312" w:hAnsi="Times New Roman" w:cs="Times New Roman"/>
          <w:sz w:val="32"/>
          <w:szCs w:val="32"/>
        </w:rPr>
        <w:t>11,565.99</w:t>
      </w:r>
      <w:r w:rsidRPr="00D50313">
        <w:rPr>
          <w:rFonts w:ascii="Times New Roman" w:eastAsia="仿宋_GB2312" w:hAnsi="Times New Roman" w:cs="Times New Roman"/>
          <w:sz w:val="32"/>
          <w:szCs w:val="32"/>
        </w:rPr>
        <w:t>万元，实际支出</w:t>
      </w:r>
      <w:r w:rsidRPr="00D50313">
        <w:rPr>
          <w:rFonts w:ascii="Times New Roman" w:eastAsia="仿宋_GB2312" w:hAnsi="Times New Roman" w:cs="Times New Roman"/>
          <w:sz w:val="32"/>
          <w:szCs w:val="32"/>
        </w:rPr>
        <w:t>10,956.29</w:t>
      </w:r>
      <w:r w:rsidRPr="00D50313">
        <w:rPr>
          <w:rFonts w:ascii="Times New Roman" w:eastAsia="仿宋_GB2312" w:hAnsi="Times New Roman" w:cs="Times New Roman"/>
          <w:sz w:val="32"/>
          <w:szCs w:val="32"/>
        </w:rPr>
        <w:t>万元，预算执行率为</w:t>
      </w:r>
      <w:r w:rsidRPr="00D50313">
        <w:rPr>
          <w:rFonts w:ascii="Times New Roman" w:eastAsia="仿宋_GB2312" w:hAnsi="Times New Roman" w:cs="Times New Roman"/>
          <w:sz w:val="32"/>
          <w:szCs w:val="32"/>
        </w:rPr>
        <w:t>94.73%</w:t>
      </w:r>
      <w:r w:rsidRPr="00D50313">
        <w:rPr>
          <w:rFonts w:ascii="Times New Roman" w:eastAsia="仿宋_GB2312" w:hAnsi="Times New Roman" w:cs="Times New Roman"/>
          <w:sz w:val="32"/>
          <w:szCs w:val="32"/>
        </w:rPr>
        <w:t>。</w:t>
      </w:r>
    </w:p>
    <w:p w14:paraId="7A38F408" w14:textId="77777777" w:rsidR="00BB7E73" w:rsidRPr="008F13FB" w:rsidRDefault="00BB7E73" w:rsidP="00626793">
      <w:pPr>
        <w:topLinePunct/>
        <w:spacing w:line="580" w:lineRule="exact"/>
        <w:ind w:firstLineChars="200" w:firstLine="640"/>
        <w:rPr>
          <w:rFonts w:ascii="Times New Roman" w:eastAsia="仿宋_GB2312" w:hAnsi="Times New Roman" w:cs="Times New Roman"/>
          <w:sz w:val="32"/>
          <w:szCs w:val="32"/>
        </w:rPr>
      </w:pPr>
      <w:r w:rsidRPr="008F13FB">
        <w:rPr>
          <w:rFonts w:ascii="Times New Roman" w:eastAsia="仿宋_GB2312" w:hAnsi="Times New Roman" w:cs="Times New Roman" w:hint="eastAsia"/>
          <w:sz w:val="32"/>
          <w:szCs w:val="32"/>
        </w:rPr>
        <w:t>②完成的绩效目标</w:t>
      </w:r>
    </w:p>
    <w:p w14:paraId="75F6CF9D" w14:textId="77777777" w:rsidR="00BB7E73" w:rsidRPr="008F13FB" w:rsidRDefault="002F50C5" w:rsidP="00626793">
      <w:pPr>
        <w:topLinePunct/>
        <w:spacing w:line="580" w:lineRule="exact"/>
        <w:ind w:firstLineChars="200" w:firstLine="640"/>
        <w:rPr>
          <w:rFonts w:ascii="Times New Roman" w:eastAsia="仿宋_GB2312" w:hAnsi="Times New Roman" w:cs="Times New Roman"/>
          <w:sz w:val="32"/>
          <w:szCs w:val="32"/>
        </w:rPr>
      </w:pPr>
      <w:r w:rsidRPr="002F50C5">
        <w:rPr>
          <w:rFonts w:ascii="Times New Roman" w:eastAsia="仿宋_GB2312" w:hAnsi="Times New Roman" w:cs="Times New Roman"/>
          <w:sz w:val="32"/>
          <w:szCs w:val="32"/>
        </w:rPr>
        <w:t>2021</w:t>
      </w:r>
      <w:r w:rsidRPr="002F50C5">
        <w:rPr>
          <w:rFonts w:ascii="Times New Roman" w:eastAsia="仿宋_GB2312" w:hAnsi="Times New Roman" w:cs="Times New Roman"/>
          <w:sz w:val="32"/>
          <w:szCs w:val="32"/>
        </w:rPr>
        <w:t>年，省委军民融合办共设置</w:t>
      </w:r>
      <w:r w:rsidRPr="002F50C5">
        <w:rPr>
          <w:rFonts w:ascii="Times New Roman" w:eastAsia="仿宋_GB2312" w:hAnsi="Times New Roman" w:cs="Times New Roman"/>
          <w:sz w:val="32"/>
          <w:szCs w:val="32"/>
        </w:rPr>
        <w:t>20</w:t>
      </w:r>
      <w:r w:rsidRPr="002F50C5">
        <w:rPr>
          <w:rFonts w:ascii="Times New Roman" w:eastAsia="仿宋_GB2312" w:hAnsi="Times New Roman" w:cs="Times New Roman"/>
          <w:sz w:val="32"/>
          <w:szCs w:val="32"/>
        </w:rPr>
        <w:t>个绩效指标，实际均完成，开创发展新局面。</w:t>
      </w:r>
    </w:p>
    <w:p w14:paraId="1887ABDB" w14:textId="77777777" w:rsidR="00BB7E73" w:rsidRPr="008F13FB" w:rsidRDefault="00BB7E73" w:rsidP="00626793">
      <w:pPr>
        <w:topLinePunct/>
        <w:spacing w:line="58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③</w:t>
      </w:r>
      <w:r w:rsidRPr="008F13FB">
        <w:rPr>
          <w:rFonts w:ascii="Times New Roman" w:eastAsia="仿宋_GB2312" w:hAnsi="Times New Roman" w:cs="Times New Roman" w:hint="eastAsia"/>
          <w:sz w:val="32"/>
          <w:szCs w:val="32"/>
        </w:rPr>
        <w:t>未完成的绩效目标</w:t>
      </w:r>
    </w:p>
    <w:p w14:paraId="27D8A0BD" w14:textId="77777777" w:rsidR="00C47424" w:rsidRDefault="002F50C5" w:rsidP="00626793">
      <w:pPr>
        <w:spacing w:line="580" w:lineRule="exact"/>
        <w:ind w:firstLineChars="196" w:firstLine="627"/>
        <w:rPr>
          <w:rFonts w:ascii="Times New Roman" w:eastAsia="仿宋_GB2312" w:hAnsi="Times New Roman" w:cs="Times New Roman"/>
          <w:sz w:val="32"/>
          <w:szCs w:val="32"/>
        </w:rPr>
      </w:pPr>
      <w:bookmarkStart w:id="47" w:name="_Toc48910849"/>
      <w:r>
        <w:rPr>
          <w:rFonts w:ascii="Times New Roman" w:eastAsia="仿宋_GB2312" w:hAnsi="Times New Roman" w:cs="Times New Roman" w:hint="eastAsia"/>
          <w:sz w:val="32"/>
          <w:szCs w:val="32"/>
        </w:rPr>
        <w:t>无</w:t>
      </w:r>
      <w:r w:rsidR="00C47424" w:rsidRPr="00C47424">
        <w:rPr>
          <w:rFonts w:ascii="Times New Roman" w:eastAsia="仿宋_GB2312" w:hAnsi="Times New Roman" w:cs="Times New Roman"/>
          <w:sz w:val="32"/>
          <w:szCs w:val="32"/>
        </w:rPr>
        <w:t>。</w:t>
      </w:r>
    </w:p>
    <w:p w14:paraId="3C9B44A2" w14:textId="77777777" w:rsidR="00BB7E73" w:rsidRPr="008F13FB" w:rsidRDefault="00BB7E73" w:rsidP="00626793">
      <w:pPr>
        <w:topLinePunct/>
        <w:spacing w:line="580" w:lineRule="exact"/>
        <w:ind w:firstLineChars="200" w:firstLine="643"/>
        <w:rPr>
          <w:rFonts w:ascii="Times New Roman" w:eastAsia="仿宋_GB2312" w:hAnsi="Times New Roman" w:cs="Times New Roman"/>
          <w:b/>
          <w:bCs/>
          <w:sz w:val="32"/>
          <w:szCs w:val="32"/>
        </w:rPr>
      </w:pPr>
      <w:r w:rsidRPr="00666C6F">
        <w:rPr>
          <w:rFonts w:ascii="Times New Roman" w:eastAsia="仿宋_GB2312" w:hAnsi="Times New Roman" w:cs="Times New Roman" w:hint="eastAsia"/>
          <w:b/>
          <w:bCs/>
          <w:sz w:val="32"/>
          <w:szCs w:val="32"/>
        </w:rPr>
        <w:t>（</w:t>
      </w:r>
      <w:r w:rsidRPr="00666C6F">
        <w:rPr>
          <w:rFonts w:ascii="Times New Roman" w:eastAsia="仿宋_GB2312" w:hAnsi="Times New Roman" w:cs="Times New Roman" w:hint="eastAsia"/>
          <w:b/>
          <w:bCs/>
          <w:sz w:val="32"/>
          <w:szCs w:val="32"/>
        </w:rPr>
        <w:t>3</w:t>
      </w:r>
      <w:r w:rsidRPr="00666C6F">
        <w:rPr>
          <w:rFonts w:ascii="Times New Roman" w:eastAsia="仿宋_GB2312" w:hAnsi="Times New Roman" w:cs="Times New Roman" w:hint="eastAsia"/>
          <w:b/>
          <w:bCs/>
          <w:sz w:val="32"/>
          <w:szCs w:val="32"/>
        </w:rPr>
        <w:t>）</w:t>
      </w:r>
      <w:r w:rsidRPr="008F13FB">
        <w:rPr>
          <w:rFonts w:ascii="Times New Roman" w:eastAsia="仿宋_GB2312" w:hAnsi="Times New Roman" w:cs="Times New Roman" w:hint="eastAsia"/>
          <w:b/>
          <w:bCs/>
          <w:sz w:val="32"/>
          <w:szCs w:val="32"/>
        </w:rPr>
        <w:t>存在的问题</w:t>
      </w:r>
      <w:bookmarkEnd w:id="47"/>
    </w:p>
    <w:p w14:paraId="2BA4C9C1" w14:textId="77777777" w:rsidR="00BB7E73" w:rsidRPr="008F13FB" w:rsidRDefault="00BB7E73" w:rsidP="00626793">
      <w:pPr>
        <w:topLinePunct/>
        <w:spacing w:line="580" w:lineRule="exact"/>
        <w:ind w:firstLineChars="200" w:firstLine="643"/>
        <w:rPr>
          <w:rFonts w:ascii="Times New Roman" w:eastAsia="仿宋_GB2312" w:hAnsi="Times New Roman" w:cs="Times New Roman"/>
          <w:b/>
          <w:bCs/>
          <w:sz w:val="32"/>
          <w:szCs w:val="32"/>
        </w:rPr>
      </w:pPr>
      <w:r w:rsidRPr="00666C6F">
        <w:rPr>
          <w:rFonts w:ascii="Times New Roman" w:eastAsia="仿宋_GB2312" w:hAnsi="Times New Roman" w:cs="Times New Roman"/>
          <w:b/>
          <w:bCs/>
          <w:sz w:val="32"/>
          <w:szCs w:val="32"/>
        </w:rPr>
        <w:t>1</w:t>
      </w:r>
      <w:r w:rsidRPr="00666C6F">
        <w:rPr>
          <w:rFonts w:ascii="Times New Roman" w:eastAsia="仿宋_GB2312" w:hAnsi="Times New Roman" w:cs="Times New Roman" w:hint="eastAsia"/>
          <w:b/>
          <w:bCs/>
          <w:sz w:val="32"/>
          <w:szCs w:val="32"/>
        </w:rPr>
        <w:t>）</w:t>
      </w:r>
      <w:r w:rsidRPr="008F13FB">
        <w:rPr>
          <w:rFonts w:ascii="Times New Roman" w:eastAsia="仿宋_GB2312" w:hAnsi="Times New Roman" w:cs="Times New Roman" w:hint="eastAsia"/>
          <w:b/>
          <w:bCs/>
          <w:sz w:val="32"/>
          <w:szCs w:val="32"/>
        </w:rPr>
        <w:t>上年度绩效评价结果应用情况</w:t>
      </w:r>
    </w:p>
    <w:p w14:paraId="6BDCAEDA" w14:textId="77777777" w:rsidR="002F50C5" w:rsidRPr="002F50C5" w:rsidRDefault="002F50C5" w:rsidP="002F50C5">
      <w:pPr>
        <w:topLinePunct/>
        <w:spacing w:line="580" w:lineRule="exact"/>
        <w:ind w:firstLineChars="200" w:firstLine="640"/>
        <w:rPr>
          <w:rFonts w:ascii="Times New Roman" w:eastAsia="仿宋_GB2312" w:hAnsi="Times New Roman" w:cs="Times New Roman"/>
          <w:sz w:val="32"/>
          <w:szCs w:val="32"/>
        </w:rPr>
      </w:pPr>
      <w:r w:rsidRPr="002F50C5">
        <w:rPr>
          <w:rFonts w:ascii="Times New Roman" w:eastAsia="仿宋_GB2312" w:hAnsi="Times New Roman" w:cs="Times New Roman" w:hint="eastAsia"/>
          <w:sz w:val="32"/>
          <w:szCs w:val="32"/>
        </w:rPr>
        <w:t>一是狠抓问题落实整改。组织实施项目支出预算绩效跟踪，要求各处室提高思想认识，针对上年度绩效自评工作提出的问题，结合本年度项目开展情况，制定切实可行的改进措施，不打折扣抓好预算项目绩效整改落实。</w:t>
      </w:r>
    </w:p>
    <w:p w14:paraId="0C2CD4D0" w14:textId="77777777" w:rsidR="002F50C5" w:rsidRPr="002F50C5" w:rsidRDefault="002F50C5" w:rsidP="002F50C5">
      <w:pPr>
        <w:topLinePunct/>
        <w:spacing w:line="580" w:lineRule="exact"/>
        <w:ind w:firstLineChars="200" w:firstLine="640"/>
        <w:rPr>
          <w:rFonts w:ascii="Times New Roman" w:eastAsia="仿宋_GB2312" w:hAnsi="Times New Roman" w:cs="Times New Roman"/>
          <w:sz w:val="32"/>
          <w:szCs w:val="32"/>
        </w:rPr>
      </w:pPr>
      <w:r w:rsidRPr="002F50C5">
        <w:rPr>
          <w:rFonts w:ascii="Times New Roman" w:eastAsia="仿宋_GB2312" w:hAnsi="Times New Roman" w:cs="Times New Roman" w:hint="eastAsia"/>
          <w:sz w:val="32"/>
          <w:szCs w:val="32"/>
        </w:rPr>
        <w:t>二是宣传贯彻绩效制度。学习宣传并贯彻落实《湖北省财政</w:t>
      </w:r>
      <w:r w:rsidRPr="002F50C5">
        <w:rPr>
          <w:rFonts w:ascii="Times New Roman" w:eastAsia="仿宋_GB2312" w:hAnsi="Times New Roman" w:cs="Times New Roman" w:hint="eastAsia"/>
          <w:sz w:val="32"/>
          <w:szCs w:val="32"/>
        </w:rPr>
        <w:lastRenderedPageBreak/>
        <w:t>厅关于印发全面实施预算绩效管理系列制度的通知》，将文件精神贯穿于单位预算管理各个环节。</w:t>
      </w:r>
    </w:p>
    <w:p w14:paraId="2EECED88" w14:textId="77777777" w:rsidR="002F50C5" w:rsidRPr="002F50C5" w:rsidRDefault="002F50C5" w:rsidP="002F50C5">
      <w:pPr>
        <w:topLinePunct/>
        <w:spacing w:line="580" w:lineRule="exact"/>
        <w:ind w:firstLineChars="200" w:firstLine="640"/>
        <w:rPr>
          <w:rFonts w:ascii="Times New Roman" w:eastAsia="仿宋_GB2312" w:hAnsi="Times New Roman" w:cs="Times New Roman"/>
          <w:sz w:val="32"/>
          <w:szCs w:val="32"/>
        </w:rPr>
      </w:pPr>
      <w:r w:rsidRPr="002F50C5">
        <w:rPr>
          <w:rFonts w:ascii="Times New Roman" w:eastAsia="仿宋_GB2312" w:hAnsi="Times New Roman" w:cs="Times New Roman" w:hint="eastAsia"/>
          <w:sz w:val="32"/>
          <w:szCs w:val="32"/>
        </w:rPr>
        <w:t>三是加强改进预算管理。提高预算编制质量，不断增强预算编制的科学性、前瞻性和准确性。进一步规范预算调整工作，重大项目预算调整应同步调整绩效目标和指标。强化预算绩效管理，改进工作方法，建立完善长效工作机制。</w:t>
      </w:r>
    </w:p>
    <w:p w14:paraId="52613633" w14:textId="77777777" w:rsidR="00BB7E73" w:rsidRDefault="002F50C5" w:rsidP="002F50C5">
      <w:pPr>
        <w:topLinePunct/>
        <w:spacing w:line="580" w:lineRule="exact"/>
        <w:ind w:firstLineChars="200" w:firstLine="640"/>
        <w:rPr>
          <w:rFonts w:ascii="Times New Roman" w:eastAsia="仿宋_GB2312" w:hAnsi="Times New Roman" w:cs="Times New Roman"/>
          <w:sz w:val="32"/>
          <w:szCs w:val="32"/>
        </w:rPr>
      </w:pPr>
      <w:r w:rsidRPr="002F50C5">
        <w:rPr>
          <w:rFonts w:ascii="Times New Roman" w:eastAsia="仿宋_GB2312" w:hAnsi="Times New Roman" w:cs="Times New Roman" w:hint="eastAsia"/>
          <w:sz w:val="32"/>
          <w:szCs w:val="32"/>
        </w:rPr>
        <w:t>四是坚持自评信息公开。根据相关规定，将绩效自评结果随同部门决算，在</w:t>
      </w:r>
      <w:r w:rsidR="009C0A07">
        <w:rPr>
          <w:rFonts w:ascii="Times New Roman" w:eastAsia="仿宋_GB2312" w:hAnsi="Times New Roman" w:cs="Times New Roman" w:hint="eastAsia"/>
          <w:sz w:val="32"/>
          <w:szCs w:val="32"/>
        </w:rPr>
        <w:t>门户网站</w:t>
      </w:r>
      <w:r w:rsidRPr="002F50C5">
        <w:rPr>
          <w:rFonts w:ascii="Times New Roman" w:eastAsia="仿宋_GB2312" w:hAnsi="Times New Roman" w:cs="Times New Roman" w:hint="eastAsia"/>
          <w:sz w:val="32"/>
          <w:szCs w:val="32"/>
        </w:rPr>
        <w:t>上一并公开。</w:t>
      </w:r>
    </w:p>
    <w:p w14:paraId="76691A6A" w14:textId="77777777" w:rsidR="00C47424" w:rsidRPr="008F13FB" w:rsidRDefault="00C47424" w:rsidP="00626793">
      <w:pPr>
        <w:topLinePunct/>
        <w:spacing w:line="58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sidRPr="00666C6F">
        <w:rPr>
          <w:rFonts w:ascii="Times New Roman" w:eastAsia="仿宋_GB2312" w:hAnsi="Times New Roman" w:cs="Times New Roman" w:hint="eastAsia"/>
          <w:b/>
          <w:bCs/>
          <w:sz w:val="32"/>
          <w:szCs w:val="32"/>
        </w:rPr>
        <w:t>）</w:t>
      </w:r>
      <w:r w:rsidRPr="00C47424">
        <w:rPr>
          <w:rFonts w:ascii="Times New Roman" w:eastAsia="仿宋_GB2312" w:hAnsi="Times New Roman" w:cs="Times New Roman" w:hint="eastAsia"/>
          <w:b/>
          <w:bCs/>
          <w:sz w:val="32"/>
          <w:szCs w:val="32"/>
        </w:rPr>
        <w:t>存在的问题和原因</w:t>
      </w:r>
    </w:p>
    <w:p w14:paraId="3927572F" w14:textId="77777777" w:rsidR="00C47424" w:rsidRDefault="002F50C5" w:rsidP="00626793">
      <w:pPr>
        <w:topLinePunct/>
        <w:spacing w:line="580" w:lineRule="exact"/>
        <w:ind w:firstLineChars="200" w:firstLine="640"/>
        <w:rPr>
          <w:rFonts w:ascii="Times New Roman" w:eastAsia="仿宋_GB2312" w:hAnsi="Times New Roman" w:cs="Times New Roman"/>
          <w:sz w:val="32"/>
          <w:szCs w:val="32"/>
        </w:rPr>
      </w:pPr>
      <w:r w:rsidRPr="002F50C5">
        <w:rPr>
          <w:rFonts w:ascii="Times New Roman" w:eastAsia="仿宋_GB2312" w:hAnsi="Times New Roman" w:cs="Times New Roman" w:hint="eastAsia"/>
          <w:sz w:val="32"/>
          <w:szCs w:val="32"/>
        </w:rPr>
        <w:t>项目支出预算年中均存在一定调整，预算编制前瞻性和准确性有待进一步提高</w:t>
      </w:r>
      <w:r w:rsidR="00C47424" w:rsidRPr="00C47424">
        <w:rPr>
          <w:rFonts w:ascii="Times New Roman" w:eastAsia="仿宋_GB2312" w:hAnsi="Times New Roman" w:cs="Times New Roman" w:hint="eastAsia"/>
          <w:sz w:val="32"/>
          <w:szCs w:val="32"/>
        </w:rPr>
        <w:t>。</w:t>
      </w:r>
    </w:p>
    <w:p w14:paraId="35487786" w14:textId="77777777" w:rsidR="00C47424" w:rsidRPr="00C47424" w:rsidRDefault="00C47424" w:rsidP="00626793">
      <w:pPr>
        <w:topLinePunct/>
        <w:spacing w:line="580" w:lineRule="exact"/>
        <w:ind w:firstLineChars="200" w:firstLine="643"/>
        <w:rPr>
          <w:rFonts w:ascii="Times New Roman" w:eastAsia="仿宋_GB2312" w:hAnsi="Times New Roman" w:cs="Times New Roman"/>
          <w:b/>
          <w:bCs/>
          <w:sz w:val="32"/>
          <w:szCs w:val="32"/>
        </w:rPr>
      </w:pPr>
      <w:r w:rsidRPr="00C47424">
        <w:rPr>
          <w:rFonts w:ascii="Times New Roman" w:eastAsia="仿宋_GB2312" w:hAnsi="Times New Roman" w:cs="Times New Roman" w:hint="eastAsia"/>
          <w:b/>
          <w:bCs/>
          <w:sz w:val="32"/>
          <w:szCs w:val="32"/>
        </w:rPr>
        <w:t>（</w:t>
      </w:r>
      <w:r w:rsidRPr="00C47424">
        <w:rPr>
          <w:rFonts w:ascii="Times New Roman" w:eastAsia="仿宋_GB2312" w:hAnsi="Times New Roman" w:cs="Times New Roman"/>
          <w:b/>
          <w:bCs/>
          <w:sz w:val="32"/>
          <w:szCs w:val="32"/>
        </w:rPr>
        <w:t>4</w:t>
      </w:r>
      <w:r w:rsidRPr="00C47424">
        <w:rPr>
          <w:rFonts w:ascii="Times New Roman" w:eastAsia="仿宋_GB2312" w:hAnsi="Times New Roman" w:cs="Times New Roman"/>
          <w:b/>
          <w:bCs/>
          <w:sz w:val="32"/>
          <w:szCs w:val="32"/>
        </w:rPr>
        <w:t>）自评结果拟应用建议</w:t>
      </w:r>
    </w:p>
    <w:p w14:paraId="381E142A" w14:textId="77777777" w:rsidR="00C47424" w:rsidRDefault="00C47424" w:rsidP="00626793">
      <w:pPr>
        <w:topLinePunct/>
        <w:spacing w:line="580" w:lineRule="exact"/>
        <w:ind w:firstLineChars="200" w:firstLine="643"/>
        <w:rPr>
          <w:rFonts w:ascii="Times New Roman" w:eastAsia="仿宋_GB2312" w:hAnsi="Times New Roman" w:cs="Times New Roman"/>
          <w:b/>
          <w:bCs/>
          <w:sz w:val="32"/>
          <w:szCs w:val="32"/>
        </w:rPr>
      </w:pPr>
      <w:r w:rsidRPr="00C47424">
        <w:rPr>
          <w:rFonts w:ascii="Times New Roman" w:eastAsia="仿宋_GB2312" w:hAnsi="Times New Roman" w:cs="Times New Roman"/>
          <w:b/>
          <w:bCs/>
          <w:sz w:val="32"/>
          <w:szCs w:val="32"/>
        </w:rPr>
        <w:t>1</w:t>
      </w:r>
      <w:r w:rsidRPr="00C47424">
        <w:rPr>
          <w:rFonts w:ascii="Times New Roman" w:eastAsia="仿宋_GB2312" w:hAnsi="Times New Roman" w:cs="Times New Roman"/>
          <w:b/>
          <w:bCs/>
          <w:sz w:val="32"/>
          <w:szCs w:val="32"/>
        </w:rPr>
        <w:t>）下一步改进措施</w:t>
      </w:r>
    </w:p>
    <w:p w14:paraId="74F869D8" w14:textId="77777777" w:rsidR="00EE019D" w:rsidRPr="00EE019D" w:rsidRDefault="00EE019D" w:rsidP="00626793">
      <w:pPr>
        <w:topLinePunct/>
        <w:spacing w:line="580" w:lineRule="exact"/>
        <w:ind w:firstLineChars="200" w:firstLine="640"/>
        <w:rPr>
          <w:rFonts w:ascii="Times New Roman" w:eastAsia="仿宋_GB2312" w:hAnsi="Times New Roman" w:cs="Times New Roman"/>
          <w:sz w:val="32"/>
          <w:szCs w:val="32"/>
        </w:rPr>
      </w:pPr>
      <w:bookmarkStart w:id="48" w:name="_Hlk111886271"/>
      <w:r w:rsidRPr="00EE019D">
        <w:rPr>
          <w:rFonts w:ascii="Times New Roman" w:eastAsia="仿宋_GB2312" w:hAnsi="Times New Roman" w:cs="Times New Roman" w:hint="eastAsia"/>
          <w:sz w:val="32"/>
          <w:szCs w:val="32"/>
        </w:rPr>
        <w:t>加强预算管理制度和流程的建设，明确各部门职责，强化预算的权威和约束力，建立健全预算支出责任制度，明确考核指标，将预算安排的支出纳入执行进度考核范围；建立预算执行与预算编制挂钩制度，建立以减少存量资金、提高资金使用效率为核心的预算执行考核评价体系</w:t>
      </w:r>
      <w:bookmarkEnd w:id="48"/>
      <w:r w:rsidRPr="00EE019D">
        <w:rPr>
          <w:rFonts w:ascii="Times New Roman" w:eastAsia="仿宋_GB2312" w:hAnsi="Times New Roman" w:cs="Times New Roman" w:hint="eastAsia"/>
          <w:sz w:val="32"/>
          <w:szCs w:val="32"/>
        </w:rPr>
        <w:t>。</w:t>
      </w:r>
    </w:p>
    <w:p w14:paraId="79017475" w14:textId="77777777" w:rsidR="00EE019D" w:rsidRPr="00EE019D" w:rsidRDefault="00EE019D" w:rsidP="00626793">
      <w:pPr>
        <w:topLinePunct/>
        <w:spacing w:line="580" w:lineRule="exact"/>
        <w:ind w:firstLineChars="200" w:firstLine="643"/>
        <w:rPr>
          <w:rFonts w:ascii="Times New Roman" w:eastAsia="仿宋_GB2312" w:hAnsi="Times New Roman" w:cs="Times New Roman"/>
          <w:b/>
          <w:bCs/>
          <w:sz w:val="32"/>
          <w:szCs w:val="32"/>
        </w:rPr>
      </w:pPr>
      <w:r w:rsidRPr="00EE019D">
        <w:rPr>
          <w:rFonts w:ascii="Times New Roman" w:eastAsia="仿宋_GB2312" w:hAnsi="Times New Roman" w:cs="Times New Roman"/>
          <w:b/>
          <w:bCs/>
          <w:sz w:val="32"/>
          <w:szCs w:val="32"/>
        </w:rPr>
        <w:t>2</w:t>
      </w:r>
      <w:r w:rsidRPr="00EE019D">
        <w:rPr>
          <w:rFonts w:ascii="Times New Roman" w:eastAsia="仿宋_GB2312" w:hAnsi="Times New Roman" w:cs="Times New Roman" w:hint="eastAsia"/>
          <w:b/>
          <w:bCs/>
          <w:sz w:val="32"/>
          <w:szCs w:val="32"/>
        </w:rPr>
        <w:t>）</w:t>
      </w:r>
      <w:r w:rsidRPr="00EE019D">
        <w:rPr>
          <w:rFonts w:ascii="Times New Roman" w:eastAsia="仿宋_GB2312" w:hAnsi="Times New Roman" w:cs="Times New Roman"/>
          <w:b/>
          <w:bCs/>
          <w:sz w:val="32"/>
          <w:szCs w:val="32"/>
        </w:rPr>
        <w:t>促进结果与预算安排相结合</w:t>
      </w:r>
    </w:p>
    <w:p w14:paraId="47DDA969" w14:textId="77777777" w:rsidR="00C2771F" w:rsidRPr="00C2771F" w:rsidRDefault="00C2771F" w:rsidP="00C2771F">
      <w:pPr>
        <w:topLinePunct/>
        <w:spacing w:line="580" w:lineRule="exact"/>
        <w:ind w:firstLineChars="200" w:firstLine="640"/>
        <w:rPr>
          <w:rFonts w:ascii="Times New Roman" w:eastAsia="仿宋_GB2312" w:hAnsi="Times New Roman" w:cs="Times New Roman"/>
          <w:sz w:val="32"/>
          <w:szCs w:val="32"/>
        </w:rPr>
      </w:pPr>
      <w:r w:rsidRPr="00C2771F">
        <w:rPr>
          <w:rFonts w:ascii="Times New Roman" w:eastAsia="仿宋_GB2312" w:hAnsi="Times New Roman" w:cs="Times New Roman" w:hint="eastAsia"/>
          <w:sz w:val="32"/>
          <w:szCs w:val="32"/>
        </w:rPr>
        <w:t>一是将绩效自评结果作为</w:t>
      </w:r>
      <w:r w:rsidRPr="00C2771F">
        <w:rPr>
          <w:rFonts w:ascii="Times New Roman" w:eastAsia="仿宋_GB2312" w:hAnsi="Times New Roman" w:cs="Times New Roman"/>
          <w:sz w:val="32"/>
          <w:szCs w:val="32"/>
        </w:rPr>
        <w:t>2023</w:t>
      </w:r>
      <w:r w:rsidRPr="00C2771F">
        <w:rPr>
          <w:rFonts w:ascii="Times New Roman" w:eastAsia="仿宋_GB2312" w:hAnsi="Times New Roman" w:cs="Times New Roman"/>
          <w:sz w:val="32"/>
          <w:szCs w:val="32"/>
        </w:rPr>
        <w:t>年度编制预算和安排财政资金的重要依据。</w:t>
      </w:r>
    </w:p>
    <w:p w14:paraId="1DB8F332" w14:textId="77777777" w:rsidR="00C47424" w:rsidRDefault="00C2771F" w:rsidP="00C2771F">
      <w:pPr>
        <w:topLinePunct/>
        <w:spacing w:line="580" w:lineRule="exact"/>
        <w:ind w:firstLineChars="200" w:firstLine="640"/>
        <w:rPr>
          <w:rFonts w:ascii="Times New Roman" w:eastAsia="仿宋_GB2312" w:hAnsi="Times New Roman" w:cs="Times New Roman"/>
          <w:sz w:val="32"/>
          <w:szCs w:val="32"/>
        </w:rPr>
      </w:pPr>
      <w:r w:rsidRPr="00C2771F">
        <w:rPr>
          <w:rFonts w:ascii="Times New Roman" w:eastAsia="仿宋_GB2312" w:hAnsi="Times New Roman" w:cs="Times New Roman" w:hint="eastAsia"/>
          <w:sz w:val="32"/>
          <w:szCs w:val="32"/>
        </w:rPr>
        <w:t>二是建立健全资金分配与绩效评价结果挂钩机制，针对不同的评价对象和不同的评价结果，在部门预算安排中相应进行应用，</w:t>
      </w:r>
      <w:r w:rsidRPr="00C2771F">
        <w:rPr>
          <w:rFonts w:ascii="Times New Roman" w:eastAsia="仿宋_GB2312" w:hAnsi="Times New Roman" w:cs="Times New Roman" w:hint="eastAsia"/>
          <w:sz w:val="32"/>
          <w:szCs w:val="32"/>
        </w:rPr>
        <w:lastRenderedPageBreak/>
        <w:t>不断完善财政资金保留、整合、调整和退出机制。</w:t>
      </w:r>
    </w:p>
    <w:p w14:paraId="5B5674AB" w14:textId="7918962B" w:rsidR="00EE019D" w:rsidRDefault="00EE019D" w:rsidP="00626793">
      <w:pPr>
        <w:spacing w:line="580" w:lineRule="exact"/>
        <w:ind w:firstLineChars="200" w:firstLine="643"/>
        <w:rPr>
          <w:rFonts w:ascii="Times New Roman" w:eastAsia="仿宋_GB2312" w:hAnsi="Times New Roman" w:cs="Times New Roman"/>
          <w:b/>
          <w:bCs/>
          <w:sz w:val="32"/>
          <w:szCs w:val="36"/>
        </w:rPr>
      </w:pPr>
      <w:r>
        <w:rPr>
          <w:rFonts w:ascii="Times New Roman" w:eastAsia="仿宋_GB2312" w:hAnsi="Times New Roman" w:cs="Times New Roman" w:hint="eastAsia"/>
          <w:b/>
          <w:bCs/>
          <w:sz w:val="32"/>
          <w:szCs w:val="36"/>
        </w:rPr>
        <w:t>3.</w:t>
      </w:r>
      <w:r w:rsidR="00CD27C6">
        <w:rPr>
          <w:rFonts w:ascii="Times New Roman" w:eastAsia="仿宋_GB2312" w:hAnsi="Times New Roman" w:cs="Times New Roman" w:hint="eastAsia"/>
          <w:b/>
          <w:bCs/>
          <w:sz w:val="32"/>
          <w:szCs w:val="36"/>
        </w:rPr>
        <w:t>2021</w:t>
      </w:r>
      <w:r w:rsidR="00CD27C6">
        <w:rPr>
          <w:rFonts w:ascii="Times New Roman" w:eastAsia="仿宋_GB2312" w:hAnsi="Times New Roman" w:cs="Times New Roman" w:hint="eastAsia"/>
          <w:b/>
          <w:bCs/>
          <w:sz w:val="32"/>
          <w:szCs w:val="36"/>
        </w:rPr>
        <w:t>年</w:t>
      </w:r>
      <w:r>
        <w:rPr>
          <w:rFonts w:ascii="Times New Roman" w:eastAsia="仿宋_GB2312" w:hAnsi="Times New Roman" w:cs="Times New Roman" w:hint="eastAsia"/>
          <w:b/>
          <w:bCs/>
          <w:sz w:val="32"/>
          <w:szCs w:val="36"/>
        </w:rPr>
        <w:t>度</w:t>
      </w:r>
      <w:r w:rsidRPr="00EE019D">
        <w:rPr>
          <w:rFonts w:ascii="Times New Roman" w:eastAsia="仿宋_GB2312" w:hAnsi="Times New Roman" w:cs="Times New Roman" w:hint="eastAsia"/>
          <w:b/>
          <w:bCs/>
          <w:sz w:val="32"/>
          <w:szCs w:val="36"/>
        </w:rPr>
        <w:t>中共湖北省委军民融合发展委员会办公室部门整体部门自评表</w:t>
      </w:r>
      <w:r w:rsidR="00247D6C">
        <w:rPr>
          <w:rFonts w:ascii="Times New Roman" w:eastAsia="仿宋_GB2312" w:hAnsi="Times New Roman" w:cs="Times New Roman" w:hint="eastAsia"/>
          <w:b/>
          <w:bCs/>
          <w:sz w:val="32"/>
          <w:szCs w:val="36"/>
        </w:rPr>
        <w:t>。</w:t>
      </w:r>
    </w:p>
    <w:p w14:paraId="1EC6A41B" w14:textId="77777777" w:rsidR="00EE019D" w:rsidRPr="00626793" w:rsidRDefault="00CD27C6" w:rsidP="00EE019D">
      <w:pPr>
        <w:jc w:val="center"/>
        <w:rPr>
          <w:rFonts w:ascii="方正小标宋简体" w:eastAsia="方正小标宋简体" w:hAnsi="宋体" w:cs="方正小标宋简体"/>
          <w:sz w:val="32"/>
          <w:szCs w:val="32"/>
        </w:rPr>
      </w:pPr>
      <w:r>
        <w:rPr>
          <w:rFonts w:ascii="方正小标宋简体" w:eastAsia="方正小标宋简体" w:hAnsi="宋体" w:cs="方正小标宋简体"/>
          <w:sz w:val="32"/>
          <w:szCs w:val="32"/>
        </w:rPr>
        <w:t>2021年</w:t>
      </w:r>
      <w:r w:rsidR="00EE019D" w:rsidRPr="00626793">
        <w:rPr>
          <w:rFonts w:ascii="方正小标宋简体" w:eastAsia="方正小标宋简体" w:hAnsi="宋体" w:cs="方正小标宋简体" w:hint="eastAsia"/>
          <w:sz w:val="32"/>
          <w:szCs w:val="32"/>
        </w:rPr>
        <w:t>度省委军民融合办部门整体绩效自评表</w:t>
      </w:r>
    </w:p>
    <w:p w14:paraId="45926D6F" w14:textId="77777777" w:rsidR="00C2771F" w:rsidRDefault="00EE019D" w:rsidP="00C2771F">
      <w:pPr>
        <w:topLinePunct/>
        <w:snapToGrid w:val="0"/>
        <w:jc w:val="center"/>
        <w:rPr>
          <w:rFonts w:ascii="仿宋_GB2312" w:eastAsia="仿宋_GB2312" w:hAnsi="Times New Roman" w:cs="仿宋_GB2312"/>
          <w:b/>
          <w:bCs/>
          <w:sz w:val="28"/>
          <w:szCs w:val="28"/>
        </w:rPr>
      </w:pPr>
      <w:r w:rsidRPr="00EE019D">
        <w:rPr>
          <w:rFonts w:ascii="楷体_GB2312" w:eastAsia="楷体_GB2312" w:hAnsi="等线" w:cs="宋体" w:hint="eastAsia"/>
          <w:color w:val="000000"/>
          <w:kern w:val="0"/>
          <w:sz w:val="24"/>
          <w:szCs w:val="24"/>
        </w:rPr>
        <w:t>单位名称：中共湖北省委军民融合发展委员会办公室   填报日期：</w:t>
      </w:r>
      <w:r w:rsidR="00CD27C6">
        <w:rPr>
          <w:rFonts w:ascii="Times New Roman" w:eastAsia="仿宋_GB2312" w:hAnsi="Times New Roman" w:cs="宋体"/>
          <w:color w:val="000000"/>
          <w:kern w:val="0"/>
          <w:sz w:val="24"/>
          <w:szCs w:val="32"/>
        </w:rPr>
        <w:t>2022</w:t>
      </w:r>
      <w:r w:rsidR="00CD27C6">
        <w:rPr>
          <w:rFonts w:ascii="Times New Roman" w:eastAsia="仿宋_GB2312" w:hAnsi="Times New Roman" w:cs="宋体"/>
          <w:color w:val="000000"/>
          <w:kern w:val="0"/>
          <w:sz w:val="24"/>
          <w:szCs w:val="32"/>
        </w:rPr>
        <w:t>年</w:t>
      </w:r>
      <w:r w:rsidRPr="00EE019D">
        <w:rPr>
          <w:rFonts w:ascii="Times New Roman" w:eastAsia="仿宋_GB2312" w:hAnsi="Times New Roman" w:cs="宋体"/>
          <w:color w:val="000000"/>
          <w:kern w:val="0"/>
          <w:sz w:val="24"/>
          <w:szCs w:val="32"/>
        </w:rPr>
        <w:t>4</w:t>
      </w:r>
      <w:r w:rsidRPr="00EE019D">
        <w:rPr>
          <w:rFonts w:ascii="Times New Roman" w:eastAsia="仿宋_GB2312" w:hAnsi="Times New Roman" w:cs="宋体" w:hint="eastAsia"/>
          <w:color w:val="000000"/>
          <w:kern w:val="0"/>
          <w:sz w:val="24"/>
          <w:szCs w:val="32"/>
        </w:rPr>
        <w:t>月</w:t>
      </w:r>
      <w:r w:rsidRPr="00EE019D">
        <w:rPr>
          <w:rFonts w:ascii="Times New Roman" w:eastAsia="仿宋_GB2312" w:hAnsi="Times New Roman" w:cs="宋体"/>
          <w:color w:val="000000"/>
          <w:kern w:val="0"/>
          <w:sz w:val="24"/>
          <w:szCs w:val="32"/>
        </w:rPr>
        <w:t>20</w:t>
      </w:r>
      <w:r w:rsidRPr="00EE019D">
        <w:rPr>
          <w:rFonts w:ascii="Times New Roman" w:eastAsia="仿宋_GB2312" w:hAnsi="Times New Roman" w:cs="宋体" w:hint="eastAsia"/>
          <w:color w:val="000000"/>
          <w:kern w:val="0"/>
          <w:sz w:val="24"/>
          <w:szCs w:val="32"/>
        </w:rPr>
        <w:t>日</w:t>
      </w:r>
      <w:bookmarkStart w:id="49" w:name="_Toc1123860"/>
      <w:bookmarkStart w:id="50" w:name="_Toc1123942"/>
      <w:bookmarkStart w:id="51" w:name="_Toc48562872"/>
      <w:bookmarkEnd w:id="43"/>
      <w:bookmarkEnd w:id="44"/>
      <w:bookmarkEnd w:id="45"/>
    </w:p>
    <w:tbl>
      <w:tblPr>
        <w:tblW w:w="5000" w:type="pct"/>
        <w:tblCellMar>
          <w:left w:w="0" w:type="dxa"/>
          <w:right w:w="0" w:type="dxa"/>
        </w:tblCellMar>
        <w:tblLook w:val="00A0" w:firstRow="1" w:lastRow="0" w:firstColumn="1" w:lastColumn="0" w:noHBand="0" w:noVBand="0"/>
      </w:tblPr>
      <w:tblGrid>
        <w:gridCol w:w="1334"/>
        <w:gridCol w:w="1941"/>
        <w:gridCol w:w="1424"/>
        <w:gridCol w:w="1428"/>
        <w:gridCol w:w="1038"/>
        <w:gridCol w:w="1051"/>
        <w:gridCol w:w="752"/>
      </w:tblGrid>
      <w:tr w:rsidR="00C2771F" w:rsidRPr="00C2771F" w14:paraId="134E3ACB" w14:textId="77777777" w:rsidTr="00FA5F30">
        <w:trPr>
          <w:trHeight w:val="397"/>
        </w:trPr>
        <w:tc>
          <w:tcPr>
            <w:tcW w:w="744" w:type="pct"/>
            <w:tcBorders>
              <w:top w:val="single" w:sz="4" w:space="0" w:color="auto"/>
              <w:left w:val="single" w:sz="4" w:space="0" w:color="auto"/>
              <w:bottom w:val="single" w:sz="4" w:space="0" w:color="auto"/>
              <w:right w:val="single" w:sz="4" w:space="0" w:color="auto"/>
            </w:tcBorders>
            <w:vAlign w:val="center"/>
          </w:tcPr>
          <w:p w14:paraId="1D7D1C0F"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单位名称</w:t>
            </w:r>
          </w:p>
        </w:tc>
        <w:tc>
          <w:tcPr>
            <w:tcW w:w="4256" w:type="pct"/>
            <w:gridSpan w:val="6"/>
            <w:tcBorders>
              <w:top w:val="single" w:sz="4" w:space="0" w:color="auto"/>
              <w:left w:val="nil"/>
              <w:bottom w:val="single" w:sz="4" w:space="0" w:color="auto"/>
              <w:right w:val="single" w:sz="4" w:space="0" w:color="auto"/>
            </w:tcBorders>
            <w:vAlign w:val="center"/>
          </w:tcPr>
          <w:p w14:paraId="63AA3208"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中共湖北省委军民融合发展委员会办公室</w:t>
            </w:r>
          </w:p>
        </w:tc>
      </w:tr>
      <w:tr w:rsidR="00C2771F" w:rsidRPr="00C2771F" w14:paraId="275D04C7" w14:textId="77777777" w:rsidTr="00FA5F30">
        <w:trPr>
          <w:trHeight w:val="397"/>
        </w:trPr>
        <w:tc>
          <w:tcPr>
            <w:tcW w:w="744" w:type="pct"/>
            <w:tcBorders>
              <w:top w:val="nil"/>
              <w:left w:val="single" w:sz="4" w:space="0" w:color="auto"/>
              <w:bottom w:val="single" w:sz="4" w:space="0" w:color="auto"/>
              <w:right w:val="single" w:sz="4" w:space="0" w:color="auto"/>
            </w:tcBorders>
            <w:vAlign w:val="center"/>
          </w:tcPr>
          <w:p w14:paraId="3B324813"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基本支出总额</w:t>
            </w:r>
          </w:p>
        </w:tc>
        <w:tc>
          <w:tcPr>
            <w:tcW w:w="1876" w:type="pct"/>
            <w:gridSpan w:val="2"/>
            <w:tcBorders>
              <w:top w:val="single" w:sz="4" w:space="0" w:color="auto"/>
              <w:left w:val="nil"/>
              <w:bottom w:val="single" w:sz="4" w:space="0" w:color="auto"/>
              <w:right w:val="single" w:sz="4" w:space="0" w:color="auto"/>
            </w:tcBorders>
            <w:vAlign w:val="center"/>
          </w:tcPr>
          <w:p w14:paraId="1303E1F0"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color w:val="000000"/>
                <w:kern w:val="0"/>
                <w:szCs w:val="24"/>
              </w:rPr>
              <w:t>8,034.43</w:t>
            </w:r>
          </w:p>
        </w:tc>
        <w:tc>
          <w:tcPr>
            <w:tcW w:w="796" w:type="pct"/>
            <w:tcBorders>
              <w:top w:val="nil"/>
              <w:left w:val="nil"/>
              <w:bottom w:val="single" w:sz="4" w:space="0" w:color="auto"/>
              <w:right w:val="single" w:sz="4" w:space="0" w:color="auto"/>
            </w:tcBorders>
            <w:vAlign w:val="center"/>
          </w:tcPr>
          <w:p w14:paraId="16FF7048"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项目支出总额</w:t>
            </w:r>
          </w:p>
        </w:tc>
        <w:tc>
          <w:tcPr>
            <w:tcW w:w="1584" w:type="pct"/>
            <w:gridSpan w:val="3"/>
            <w:tcBorders>
              <w:top w:val="single" w:sz="4" w:space="0" w:color="auto"/>
              <w:left w:val="nil"/>
              <w:bottom w:val="single" w:sz="4" w:space="0" w:color="auto"/>
              <w:right w:val="single" w:sz="4" w:space="0" w:color="auto"/>
            </w:tcBorders>
            <w:vAlign w:val="center"/>
          </w:tcPr>
          <w:p w14:paraId="6083478E"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color w:val="000000"/>
                <w:kern w:val="0"/>
                <w:szCs w:val="24"/>
              </w:rPr>
              <w:t>2,921.86</w:t>
            </w:r>
          </w:p>
        </w:tc>
      </w:tr>
      <w:tr w:rsidR="00C2771F" w:rsidRPr="00C2771F" w14:paraId="69CC2958" w14:textId="77777777" w:rsidTr="00FA5F30">
        <w:trPr>
          <w:trHeight w:val="397"/>
        </w:trPr>
        <w:tc>
          <w:tcPr>
            <w:tcW w:w="744" w:type="pct"/>
            <w:vMerge w:val="restart"/>
            <w:tcBorders>
              <w:top w:val="nil"/>
              <w:left w:val="single" w:sz="4" w:space="0" w:color="auto"/>
              <w:right w:val="single" w:sz="4" w:space="0" w:color="auto"/>
            </w:tcBorders>
            <w:vAlign w:val="center"/>
          </w:tcPr>
          <w:p w14:paraId="368D193D"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预算执行情况（万元）</w:t>
            </w:r>
          </w:p>
          <w:p w14:paraId="5E0E15EB"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w:t>
            </w:r>
            <w:r w:rsidRPr="00C2771F">
              <w:rPr>
                <w:rFonts w:ascii="仿宋" w:eastAsia="仿宋" w:hAnsi="仿宋" w:cs="宋体"/>
                <w:color w:val="000000"/>
                <w:kern w:val="0"/>
                <w:szCs w:val="24"/>
              </w:rPr>
              <w:t>20</w:t>
            </w:r>
            <w:r w:rsidRPr="00C2771F">
              <w:rPr>
                <w:rFonts w:ascii="仿宋" w:eastAsia="仿宋" w:hAnsi="仿宋" w:cs="宋体" w:hint="eastAsia"/>
                <w:color w:val="000000"/>
                <w:kern w:val="0"/>
                <w:szCs w:val="24"/>
              </w:rPr>
              <w:t>分）</w:t>
            </w:r>
          </w:p>
        </w:tc>
        <w:tc>
          <w:tcPr>
            <w:tcW w:w="1082" w:type="pct"/>
            <w:tcBorders>
              <w:top w:val="nil"/>
              <w:left w:val="nil"/>
              <w:bottom w:val="single" w:sz="4" w:space="0" w:color="auto"/>
              <w:right w:val="single" w:sz="4" w:space="0" w:color="auto"/>
            </w:tcBorders>
            <w:vAlign w:val="center"/>
          </w:tcPr>
          <w:p w14:paraId="5D6BD3A0" w14:textId="77777777" w:rsidR="00C2771F" w:rsidRPr="00C2771F" w:rsidRDefault="00C2771F" w:rsidP="00C2771F">
            <w:pPr>
              <w:widowControl/>
              <w:snapToGrid w:val="0"/>
              <w:jc w:val="center"/>
              <w:rPr>
                <w:rFonts w:ascii="仿宋" w:eastAsia="仿宋" w:hAnsi="仿宋" w:cs="宋体"/>
                <w:color w:val="000000"/>
                <w:kern w:val="0"/>
                <w:szCs w:val="24"/>
              </w:rPr>
            </w:pPr>
          </w:p>
        </w:tc>
        <w:tc>
          <w:tcPr>
            <w:tcW w:w="794" w:type="pct"/>
            <w:tcBorders>
              <w:top w:val="nil"/>
              <w:left w:val="nil"/>
              <w:bottom w:val="single" w:sz="4" w:space="0" w:color="auto"/>
              <w:right w:val="single" w:sz="4" w:space="0" w:color="auto"/>
            </w:tcBorders>
            <w:vAlign w:val="center"/>
          </w:tcPr>
          <w:p w14:paraId="0CA2999D"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预算数（</w:t>
            </w:r>
            <w:r w:rsidRPr="00C2771F">
              <w:rPr>
                <w:rFonts w:ascii="仿宋" w:eastAsia="仿宋" w:hAnsi="仿宋" w:cs="宋体"/>
                <w:color w:val="000000"/>
                <w:kern w:val="0"/>
                <w:szCs w:val="24"/>
              </w:rPr>
              <w:t>A)</w:t>
            </w:r>
          </w:p>
        </w:tc>
        <w:tc>
          <w:tcPr>
            <w:tcW w:w="796" w:type="pct"/>
            <w:tcBorders>
              <w:top w:val="nil"/>
              <w:left w:val="nil"/>
              <w:bottom w:val="single" w:sz="4" w:space="0" w:color="auto"/>
              <w:right w:val="single" w:sz="4" w:space="0" w:color="auto"/>
            </w:tcBorders>
            <w:vAlign w:val="center"/>
          </w:tcPr>
          <w:p w14:paraId="54EBD282"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执行数（</w:t>
            </w:r>
            <w:r w:rsidRPr="00C2771F">
              <w:rPr>
                <w:rFonts w:ascii="仿宋" w:eastAsia="仿宋" w:hAnsi="仿宋" w:cs="宋体"/>
                <w:color w:val="000000"/>
                <w:kern w:val="0"/>
                <w:szCs w:val="24"/>
              </w:rPr>
              <w:t>B)</w:t>
            </w:r>
          </w:p>
        </w:tc>
        <w:tc>
          <w:tcPr>
            <w:tcW w:w="1165" w:type="pct"/>
            <w:gridSpan w:val="2"/>
            <w:tcBorders>
              <w:top w:val="nil"/>
              <w:left w:val="nil"/>
              <w:bottom w:val="single" w:sz="4" w:space="0" w:color="auto"/>
              <w:right w:val="single" w:sz="4" w:space="0" w:color="auto"/>
            </w:tcBorders>
            <w:vAlign w:val="center"/>
          </w:tcPr>
          <w:p w14:paraId="75F7A116"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执行率</w:t>
            </w:r>
            <w:r w:rsidRPr="00C2771F">
              <w:rPr>
                <w:rFonts w:ascii="仿宋" w:eastAsia="仿宋" w:hAnsi="仿宋" w:cs="宋体"/>
                <w:color w:val="000000"/>
                <w:kern w:val="0"/>
                <w:szCs w:val="24"/>
              </w:rPr>
              <w:t>(A/B)</w:t>
            </w:r>
          </w:p>
        </w:tc>
        <w:tc>
          <w:tcPr>
            <w:tcW w:w="419" w:type="pct"/>
            <w:tcBorders>
              <w:top w:val="nil"/>
              <w:left w:val="nil"/>
              <w:bottom w:val="single" w:sz="4" w:space="0" w:color="auto"/>
              <w:right w:val="single" w:sz="4" w:space="0" w:color="auto"/>
            </w:tcBorders>
            <w:vAlign w:val="center"/>
          </w:tcPr>
          <w:p w14:paraId="37EBBD5B"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得分</w:t>
            </w:r>
          </w:p>
        </w:tc>
      </w:tr>
      <w:tr w:rsidR="00C2771F" w:rsidRPr="00C2771F" w14:paraId="4EEB91EC" w14:textId="77777777" w:rsidTr="00FA5F30">
        <w:trPr>
          <w:trHeight w:val="397"/>
        </w:trPr>
        <w:tc>
          <w:tcPr>
            <w:tcW w:w="744" w:type="pct"/>
            <w:vMerge/>
            <w:tcBorders>
              <w:left w:val="single" w:sz="4" w:space="0" w:color="auto"/>
              <w:bottom w:val="single" w:sz="4" w:space="0" w:color="auto"/>
              <w:right w:val="single" w:sz="4" w:space="0" w:color="auto"/>
            </w:tcBorders>
            <w:vAlign w:val="center"/>
          </w:tcPr>
          <w:p w14:paraId="585AF447" w14:textId="77777777" w:rsidR="00C2771F" w:rsidRPr="00C2771F" w:rsidRDefault="00C2771F" w:rsidP="00C2771F">
            <w:pPr>
              <w:widowControl/>
              <w:snapToGrid w:val="0"/>
              <w:jc w:val="center"/>
              <w:rPr>
                <w:rFonts w:ascii="仿宋" w:eastAsia="仿宋" w:hAnsi="仿宋" w:cs="宋体"/>
                <w:color w:val="000000"/>
                <w:kern w:val="0"/>
                <w:szCs w:val="24"/>
              </w:rPr>
            </w:pPr>
          </w:p>
        </w:tc>
        <w:tc>
          <w:tcPr>
            <w:tcW w:w="1082" w:type="pct"/>
            <w:tcBorders>
              <w:top w:val="nil"/>
              <w:left w:val="nil"/>
              <w:bottom w:val="single" w:sz="4" w:space="0" w:color="auto"/>
              <w:right w:val="single" w:sz="4" w:space="0" w:color="auto"/>
            </w:tcBorders>
            <w:vAlign w:val="center"/>
          </w:tcPr>
          <w:p w14:paraId="345A236E"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部门整体支出总额</w:t>
            </w:r>
          </w:p>
        </w:tc>
        <w:tc>
          <w:tcPr>
            <w:tcW w:w="794" w:type="pct"/>
            <w:tcBorders>
              <w:top w:val="nil"/>
              <w:left w:val="nil"/>
              <w:bottom w:val="single" w:sz="4" w:space="0" w:color="auto"/>
              <w:right w:val="single" w:sz="4" w:space="0" w:color="auto"/>
            </w:tcBorders>
            <w:vAlign w:val="center"/>
          </w:tcPr>
          <w:p w14:paraId="010E126C"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color w:val="000000"/>
                <w:kern w:val="0"/>
                <w:szCs w:val="24"/>
              </w:rPr>
              <w:t>11,565.99</w:t>
            </w:r>
          </w:p>
        </w:tc>
        <w:tc>
          <w:tcPr>
            <w:tcW w:w="796" w:type="pct"/>
            <w:tcBorders>
              <w:top w:val="nil"/>
              <w:left w:val="nil"/>
              <w:bottom w:val="single" w:sz="4" w:space="0" w:color="auto"/>
              <w:right w:val="single" w:sz="4" w:space="0" w:color="auto"/>
            </w:tcBorders>
            <w:vAlign w:val="center"/>
          </w:tcPr>
          <w:p w14:paraId="13E57C73"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color w:val="000000"/>
                <w:kern w:val="0"/>
                <w:szCs w:val="24"/>
              </w:rPr>
              <w:t>10,956.29</w:t>
            </w:r>
          </w:p>
        </w:tc>
        <w:tc>
          <w:tcPr>
            <w:tcW w:w="1165" w:type="pct"/>
            <w:gridSpan w:val="2"/>
            <w:tcBorders>
              <w:top w:val="nil"/>
              <w:left w:val="nil"/>
              <w:bottom w:val="single" w:sz="4" w:space="0" w:color="auto"/>
              <w:right w:val="single" w:sz="4" w:space="0" w:color="auto"/>
            </w:tcBorders>
            <w:vAlign w:val="center"/>
          </w:tcPr>
          <w:p w14:paraId="65E3F8A1"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color w:val="000000"/>
                <w:kern w:val="0"/>
                <w:szCs w:val="24"/>
              </w:rPr>
              <w:t>94.73%</w:t>
            </w:r>
          </w:p>
        </w:tc>
        <w:tc>
          <w:tcPr>
            <w:tcW w:w="419" w:type="pct"/>
            <w:tcBorders>
              <w:top w:val="nil"/>
              <w:left w:val="nil"/>
              <w:bottom w:val="single" w:sz="4" w:space="0" w:color="auto"/>
              <w:right w:val="single" w:sz="4" w:space="0" w:color="auto"/>
            </w:tcBorders>
            <w:vAlign w:val="center"/>
          </w:tcPr>
          <w:p w14:paraId="75C62E4F"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color w:val="000000"/>
                <w:kern w:val="0"/>
                <w:szCs w:val="24"/>
              </w:rPr>
              <w:t>18.95</w:t>
            </w:r>
          </w:p>
        </w:tc>
      </w:tr>
      <w:tr w:rsidR="00C2771F" w:rsidRPr="00C2771F" w14:paraId="1181C784" w14:textId="77777777" w:rsidTr="00FA5F30">
        <w:trPr>
          <w:trHeight w:val="397"/>
        </w:trPr>
        <w:tc>
          <w:tcPr>
            <w:tcW w:w="744" w:type="pct"/>
            <w:tcBorders>
              <w:top w:val="nil"/>
              <w:left w:val="single" w:sz="4" w:space="0" w:color="auto"/>
              <w:bottom w:val="single" w:sz="4" w:space="0" w:color="auto"/>
              <w:right w:val="single" w:sz="4" w:space="0" w:color="auto"/>
            </w:tcBorders>
            <w:vAlign w:val="center"/>
          </w:tcPr>
          <w:p w14:paraId="3E49E313"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一级指标</w:t>
            </w:r>
          </w:p>
        </w:tc>
        <w:tc>
          <w:tcPr>
            <w:tcW w:w="1082" w:type="pct"/>
            <w:tcBorders>
              <w:top w:val="nil"/>
              <w:left w:val="nil"/>
              <w:bottom w:val="single" w:sz="4" w:space="0" w:color="auto"/>
              <w:right w:val="single" w:sz="4" w:space="0" w:color="auto"/>
            </w:tcBorders>
            <w:vAlign w:val="center"/>
          </w:tcPr>
          <w:p w14:paraId="33992FA9"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二级指标</w:t>
            </w:r>
          </w:p>
        </w:tc>
        <w:tc>
          <w:tcPr>
            <w:tcW w:w="1590" w:type="pct"/>
            <w:gridSpan w:val="2"/>
            <w:tcBorders>
              <w:top w:val="nil"/>
              <w:left w:val="nil"/>
              <w:bottom w:val="single" w:sz="4" w:space="0" w:color="auto"/>
              <w:right w:val="single" w:sz="4" w:space="0" w:color="auto"/>
            </w:tcBorders>
            <w:vAlign w:val="center"/>
          </w:tcPr>
          <w:p w14:paraId="16C6457B"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三级指标</w:t>
            </w:r>
          </w:p>
        </w:tc>
        <w:tc>
          <w:tcPr>
            <w:tcW w:w="579" w:type="pct"/>
            <w:tcBorders>
              <w:top w:val="nil"/>
              <w:left w:val="nil"/>
              <w:bottom w:val="single" w:sz="4" w:space="0" w:color="auto"/>
              <w:right w:val="single" w:sz="4" w:space="0" w:color="auto"/>
            </w:tcBorders>
            <w:vAlign w:val="center"/>
          </w:tcPr>
          <w:p w14:paraId="4F64466A"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年初目标值</w:t>
            </w:r>
          </w:p>
        </w:tc>
        <w:tc>
          <w:tcPr>
            <w:tcW w:w="586" w:type="pct"/>
            <w:tcBorders>
              <w:top w:val="nil"/>
              <w:left w:val="nil"/>
              <w:bottom w:val="single" w:sz="4" w:space="0" w:color="auto"/>
              <w:right w:val="single" w:sz="4" w:space="0" w:color="auto"/>
            </w:tcBorders>
            <w:vAlign w:val="center"/>
          </w:tcPr>
          <w:p w14:paraId="54EE3C54"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实际完成值</w:t>
            </w:r>
          </w:p>
        </w:tc>
        <w:tc>
          <w:tcPr>
            <w:tcW w:w="419" w:type="pct"/>
            <w:tcBorders>
              <w:top w:val="nil"/>
              <w:left w:val="nil"/>
              <w:bottom w:val="single" w:sz="4" w:space="0" w:color="auto"/>
              <w:right w:val="single" w:sz="4" w:space="0" w:color="auto"/>
            </w:tcBorders>
            <w:vAlign w:val="center"/>
          </w:tcPr>
          <w:p w14:paraId="528D4AF7"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得分</w:t>
            </w:r>
          </w:p>
        </w:tc>
      </w:tr>
      <w:tr w:rsidR="00C2771F" w:rsidRPr="00C2771F" w14:paraId="503898EB" w14:textId="77777777" w:rsidTr="00EB0A59">
        <w:trPr>
          <w:trHeight w:val="1191"/>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ACFC801" w14:textId="77777777" w:rsidR="00C2771F" w:rsidRPr="00C2771F" w:rsidRDefault="00C2771F" w:rsidP="00701350">
            <w:pPr>
              <w:widowControl/>
              <w:snapToGrid w:val="0"/>
              <w:jc w:val="left"/>
              <w:rPr>
                <w:rFonts w:ascii="仿宋" w:eastAsia="仿宋" w:hAnsi="仿宋" w:cs="宋体"/>
                <w:color w:val="000000"/>
                <w:kern w:val="0"/>
                <w:szCs w:val="24"/>
              </w:rPr>
            </w:pPr>
            <w:r w:rsidRPr="00C2771F">
              <w:rPr>
                <w:rFonts w:ascii="仿宋" w:eastAsia="仿宋" w:hAnsi="仿宋" w:cs="宋体" w:hint="eastAsia"/>
                <w:color w:val="000000"/>
                <w:kern w:val="0"/>
                <w:szCs w:val="24"/>
              </w:rPr>
              <w:t>年度目标一（</w:t>
            </w:r>
            <w:r w:rsidRPr="00C2771F">
              <w:rPr>
                <w:rFonts w:ascii="仿宋" w:eastAsia="仿宋" w:hAnsi="仿宋" w:cs="宋体"/>
                <w:color w:val="000000"/>
                <w:kern w:val="0"/>
                <w:szCs w:val="24"/>
              </w:rPr>
              <w:t>26</w:t>
            </w:r>
            <w:r w:rsidRPr="00C2771F">
              <w:rPr>
                <w:rFonts w:ascii="仿宋" w:eastAsia="仿宋" w:hAnsi="仿宋" w:cs="宋体" w:hint="eastAsia"/>
                <w:color w:val="000000"/>
                <w:kern w:val="0"/>
                <w:szCs w:val="24"/>
              </w:rPr>
              <w:t>分）：加强军民融合产业人才队伍建设，研究制定全省军民融合发展规划和相关制度办法，加强项目调研确保军民融合重大研究项目顺利结题，统筹协调推进</w:t>
            </w:r>
            <w:r w:rsidR="00701350">
              <w:rPr>
                <w:rFonts w:ascii="仿宋" w:eastAsia="仿宋" w:hAnsi="仿宋" w:cs="宋体" w:hint="eastAsia"/>
                <w:color w:val="000000"/>
                <w:kern w:val="0"/>
                <w:szCs w:val="24"/>
              </w:rPr>
              <w:t>xx</w:t>
            </w:r>
            <w:r w:rsidRPr="00C2771F">
              <w:rPr>
                <w:rFonts w:ascii="仿宋" w:eastAsia="仿宋" w:hAnsi="仿宋" w:cs="宋体" w:hint="eastAsia"/>
                <w:color w:val="000000"/>
                <w:kern w:val="0"/>
                <w:szCs w:val="24"/>
              </w:rPr>
              <w:t>项目，研究提出重大问题的解决方案，开展航空产业、高分卫星遥感数据相关工作，积极宣传军民融合，促进军我省民融合深度发展、创新发展。</w:t>
            </w:r>
          </w:p>
        </w:tc>
      </w:tr>
      <w:tr w:rsidR="00C2771F" w:rsidRPr="00C2771F" w14:paraId="0800395D" w14:textId="77777777" w:rsidTr="00EB0A59">
        <w:trPr>
          <w:trHeight w:val="397"/>
        </w:trPr>
        <w:tc>
          <w:tcPr>
            <w:tcW w:w="74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64F3EF2"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产出指标</w:t>
            </w:r>
          </w:p>
        </w:tc>
        <w:tc>
          <w:tcPr>
            <w:tcW w:w="1082" w:type="pct"/>
            <w:tcBorders>
              <w:top w:val="single" w:sz="4" w:space="0" w:color="auto"/>
              <w:left w:val="single" w:sz="4" w:space="0" w:color="auto"/>
              <w:bottom w:val="single" w:sz="4" w:space="0" w:color="auto"/>
              <w:right w:val="single" w:sz="4" w:space="0" w:color="auto"/>
            </w:tcBorders>
            <w:vAlign w:val="center"/>
          </w:tcPr>
          <w:p w14:paraId="492EA002" w14:textId="77777777" w:rsidR="00C2771F" w:rsidRPr="00C2771F" w:rsidRDefault="00C2771F" w:rsidP="00C2771F">
            <w:pPr>
              <w:widowControl/>
              <w:snapToGrid w:val="0"/>
              <w:jc w:val="center"/>
              <w:rPr>
                <w:rFonts w:ascii="仿宋" w:eastAsia="仿宋" w:hAnsi="仿宋" w:cs="宋体"/>
                <w:color w:val="000000"/>
                <w:kern w:val="0"/>
                <w:szCs w:val="21"/>
              </w:rPr>
            </w:pPr>
            <w:r w:rsidRPr="00C2771F">
              <w:rPr>
                <w:rFonts w:ascii="仿宋" w:eastAsia="仿宋" w:hAnsi="仿宋" w:cs="Times New Roman" w:hint="eastAsia"/>
                <w:color w:val="000000"/>
                <w:szCs w:val="21"/>
              </w:rPr>
              <w:t>数量指标</w:t>
            </w:r>
          </w:p>
        </w:tc>
        <w:tc>
          <w:tcPr>
            <w:tcW w:w="1590" w:type="pct"/>
            <w:gridSpan w:val="2"/>
            <w:tcBorders>
              <w:top w:val="single" w:sz="4" w:space="0" w:color="auto"/>
              <w:left w:val="single" w:sz="4" w:space="0" w:color="auto"/>
              <w:bottom w:val="single" w:sz="4" w:space="0" w:color="auto"/>
              <w:right w:val="single" w:sz="4" w:space="0" w:color="auto"/>
            </w:tcBorders>
            <w:vAlign w:val="center"/>
          </w:tcPr>
          <w:p w14:paraId="1CBD3B41" w14:textId="77777777" w:rsidR="00C2771F" w:rsidRPr="00C2771F" w:rsidRDefault="00C2771F" w:rsidP="00701350">
            <w:pPr>
              <w:widowControl/>
              <w:snapToGrid w:val="0"/>
              <w:rPr>
                <w:rFonts w:ascii="仿宋" w:eastAsia="仿宋" w:hAnsi="仿宋" w:cs="宋体"/>
                <w:kern w:val="0"/>
                <w:szCs w:val="21"/>
              </w:rPr>
            </w:pPr>
            <w:r w:rsidRPr="00C2771F">
              <w:rPr>
                <w:rFonts w:ascii="仿宋" w:eastAsia="仿宋" w:hAnsi="仿宋" w:cs="Times New Roman" w:hint="eastAsia"/>
                <w:color w:val="000000"/>
                <w:szCs w:val="21"/>
              </w:rPr>
              <w:t>协调推进</w:t>
            </w:r>
            <w:r w:rsidR="00701350">
              <w:rPr>
                <w:rFonts w:ascii="仿宋" w:eastAsia="仿宋" w:hAnsi="仿宋" w:cs="Times New Roman" w:hint="eastAsia"/>
                <w:color w:val="000000"/>
                <w:szCs w:val="21"/>
              </w:rPr>
              <w:t>xx</w:t>
            </w:r>
            <w:r w:rsidRPr="00C2771F">
              <w:rPr>
                <w:rFonts w:ascii="仿宋" w:eastAsia="仿宋" w:hAnsi="仿宋" w:cs="Times New Roman" w:hint="eastAsia"/>
                <w:color w:val="000000"/>
                <w:szCs w:val="21"/>
              </w:rPr>
              <w:t>项目</w:t>
            </w:r>
          </w:p>
        </w:tc>
        <w:tc>
          <w:tcPr>
            <w:tcW w:w="579" w:type="pct"/>
            <w:tcBorders>
              <w:top w:val="single" w:sz="4" w:space="0" w:color="auto"/>
              <w:left w:val="single" w:sz="4" w:space="0" w:color="auto"/>
              <w:bottom w:val="single" w:sz="4" w:space="0" w:color="auto"/>
              <w:right w:val="single" w:sz="4" w:space="0" w:color="auto"/>
            </w:tcBorders>
            <w:vAlign w:val="center"/>
          </w:tcPr>
          <w:p w14:paraId="2296EDE1" w14:textId="77777777" w:rsidR="00C2771F" w:rsidRPr="00C2771F" w:rsidRDefault="00C2771F" w:rsidP="00C2771F">
            <w:pPr>
              <w:widowControl/>
              <w:snapToGrid w:val="0"/>
              <w:jc w:val="center"/>
              <w:rPr>
                <w:rFonts w:ascii="仿宋" w:eastAsia="仿宋" w:hAnsi="仿宋" w:cs="Times New Roman"/>
                <w:szCs w:val="21"/>
              </w:rPr>
            </w:pPr>
            <w:r w:rsidRPr="00C2771F">
              <w:rPr>
                <w:rFonts w:ascii="仿宋" w:eastAsia="仿宋" w:hAnsi="仿宋" w:cs="Times New Roman" w:hint="eastAsia"/>
                <w:szCs w:val="21"/>
              </w:rPr>
              <w:t>≥4个</w:t>
            </w:r>
          </w:p>
        </w:tc>
        <w:tc>
          <w:tcPr>
            <w:tcW w:w="586" w:type="pct"/>
            <w:tcBorders>
              <w:top w:val="single" w:sz="4" w:space="0" w:color="auto"/>
              <w:left w:val="single" w:sz="4" w:space="0" w:color="auto"/>
              <w:bottom w:val="single" w:sz="4" w:space="0" w:color="auto"/>
              <w:right w:val="single" w:sz="4" w:space="0" w:color="auto"/>
            </w:tcBorders>
            <w:shd w:val="clear" w:color="000000" w:fill="FFFFFF"/>
            <w:vAlign w:val="center"/>
          </w:tcPr>
          <w:p w14:paraId="13308C3C"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Times New Roman" w:hint="eastAsia"/>
                <w:szCs w:val="21"/>
              </w:rPr>
              <w:t>4个</w:t>
            </w:r>
          </w:p>
        </w:tc>
        <w:tc>
          <w:tcPr>
            <w:tcW w:w="419" w:type="pct"/>
            <w:tcBorders>
              <w:top w:val="single" w:sz="4" w:space="0" w:color="auto"/>
              <w:left w:val="single" w:sz="4" w:space="0" w:color="auto"/>
              <w:bottom w:val="single" w:sz="4" w:space="0" w:color="auto"/>
              <w:right w:val="single" w:sz="4" w:space="0" w:color="auto"/>
            </w:tcBorders>
            <w:shd w:val="clear" w:color="000000" w:fill="FFFFFF"/>
            <w:vAlign w:val="center"/>
          </w:tcPr>
          <w:p w14:paraId="488095D0" w14:textId="77777777" w:rsidR="00C2771F" w:rsidRPr="00C2771F" w:rsidRDefault="00C2771F" w:rsidP="00C2771F">
            <w:pPr>
              <w:widowControl/>
              <w:snapToGrid w:val="0"/>
              <w:jc w:val="center"/>
              <w:rPr>
                <w:rFonts w:ascii="仿宋" w:eastAsia="仿宋" w:hAnsi="仿宋" w:cs="宋体"/>
                <w:kern w:val="0"/>
                <w:szCs w:val="21"/>
              </w:rPr>
            </w:pPr>
            <w:r w:rsidRPr="00C2771F">
              <w:rPr>
                <w:rFonts w:ascii="仿宋" w:eastAsia="仿宋" w:hAnsi="仿宋" w:cs="Times New Roman" w:hint="eastAsia"/>
                <w:color w:val="000000"/>
                <w:szCs w:val="21"/>
              </w:rPr>
              <w:t>3</w:t>
            </w:r>
          </w:p>
        </w:tc>
      </w:tr>
      <w:tr w:rsidR="00C2771F" w:rsidRPr="00C2771F" w14:paraId="6ECDE245" w14:textId="77777777" w:rsidTr="00EB0A59">
        <w:trPr>
          <w:trHeight w:val="397"/>
        </w:trPr>
        <w:tc>
          <w:tcPr>
            <w:tcW w:w="744" w:type="pct"/>
            <w:vMerge/>
            <w:tcBorders>
              <w:top w:val="single" w:sz="4" w:space="0" w:color="auto"/>
              <w:left w:val="single" w:sz="4" w:space="0" w:color="auto"/>
              <w:bottom w:val="nil"/>
              <w:right w:val="single" w:sz="4" w:space="0" w:color="auto"/>
            </w:tcBorders>
            <w:shd w:val="clear" w:color="000000" w:fill="FFFFFF"/>
            <w:vAlign w:val="center"/>
          </w:tcPr>
          <w:p w14:paraId="0BA54E60" w14:textId="77777777" w:rsidR="00C2771F" w:rsidRPr="00C2771F" w:rsidRDefault="00C2771F" w:rsidP="00C2771F">
            <w:pPr>
              <w:widowControl/>
              <w:snapToGrid w:val="0"/>
              <w:jc w:val="center"/>
              <w:rPr>
                <w:rFonts w:ascii="仿宋" w:eastAsia="仿宋" w:hAnsi="仿宋" w:cs="宋体"/>
                <w:color w:val="000000"/>
                <w:kern w:val="0"/>
                <w:szCs w:val="24"/>
              </w:rPr>
            </w:pPr>
          </w:p>
        </w:tc>
        <w:tc>
          <w:tcPr>
            <w:tcW w:w="1082" w:type="pct"/>
            <w:tcBorders>
              <w:top w:val="single" w:sz="4" w:space="0" w:color="auto"/>
              <w:left w:val="nil"/>
              <w:bottom w:val="single" w:sz="4" w:space="0" w:color="auto"/>
              <w:right w:val="single" w:sz="4" w:space="0" w:color="auto"/>
            </w:tcBorders>
            <w:vAlign w:val="center"/>
          </w:tcPr>
          <w:p w14:paraId="5FBC6515" w14:textId="77777777" w:rsidR="00C2771F" w:rsidRPr="00C2771F" w:rsidRDefault="00C2771F" w:rsidP="00C2771F">
            <w:pPr>
              <w:widowControl/>
              <w:snapToGrid w:val="0"/>
              <w:jc w:val="center"/>
              <w:rPr>
                <w:rFonts w:ascii="仿宋" w:eastAsia="仿宋" w:hAnsi="仿宋" w:cs="宋体"/>
                <w:color w:val="000000"/>
                <w:kern w:val="0"/>
                <w:szCs w:val="21"/>
              </w:rPr>
            </w:pPr>
            <w:r w:rsidRPr="00C2771F">
              <w:rPr>
                <w:rFonts w:ascii="仿宋" w:eastAsia="仿宋" w:hAnsi="仿宋" w:cs="Times New Roman" w:hint="eastAsia"/>
                <w:color w:val="000000"/>
                <w:szCs w:val="21"/>
              </w:rPr>
              <w:t>数量指标</w:t>
            </w:r>
          </w:p>
        </w:tc>
        <w:tc>
          <w:tcPr>
            <w:tcW w:w="1590" w:type="pct"/>
            <w:gridSpan w:val="2"/>
            <w:tcBorders>
              <w:top w:val="single" w:sz="4" w:space="0" w:color="auto"/>
              <w:left w:val="nil"/>
              <w:bottom w:val="single" w:sz="4" w:space="0" w:color="auto"/>
              <w:right w:val="single" w:sz="4" w:space="0" w:color="auto"/>
            </w:tcBorders>
            <w:vAlign w:val="center"/>
          </w:tcPr>
          <w:p w14:paraId="597EB6E9" w14:textId="77777777" w:rsidR="00C2771F" w:rsidRPr="00C2771F" w:rsidRDefault="00C2771F" w:rsidP="00701350">
            <w:pPr>
              <w:widowControl/>
              <w:snapToGrid w:val="0"/>
              <w:rPr>
                <w:rFonts w:ascii="仿宋" w:eastAsia="仿宋" w:hAnsi="仿宋" w:cs="Times New Roman"/>
                <w:szCs w:val="21"/>
              </w:rPr>
            </w:pPr>
            <w:r w:rsidRPr="00C2771F">
              <w:rPr>
                <w:rFonts w:ascii="仿宋" w:eastAsia="仿宋" w:hAnsi="仿宋" w:cs="Times New Roman" w:hint="eastAsia"/>
                <w:color w:val="000000"/>
                <w:szCs w:val="21"/>
              </w:rPr>
              <w:t>构建部队</w:t>
            </w:r>
            <w:r w:rsidR="00701350">
              <w:rPr>
                <w:rFonts w:ascii="仿宋" w:eastAsia="仿宋" w:hAnsi="仿宋" w:cs="Times New Roman" w:hint="eastAsia"/>
                <w:color w:val="000000"/>
                <w:szCs w:val="21"/>
              </w:rPr>
              <w:t>xxx</w:t>
            </w:r>
            <w:r w:rsidRPr="00C2771F">
              <w:rPr>
                <w:rFonts w:ascii="仿宋" w:eastAsia="仿宋" w:hAnsi="仿宋" w:cs="Times New Roman" w:hint="eastAsia"/>
                <w:color w:val="000000"/>
                <w:szCs w:val="21"/>
              </w:rPr>
              <w:t>筹措运行机制</w:t>
            </w:r>
          </w:p>
        </w:tc>
        <w:tc>
          <w:tcPr>
            <w:tcW w:w="579" w:type="pct"/>
            <w:tcBorders>
              <w:top w:val="single" w:sz="4" w:space="0" w:color="auto"/>
              <w:left w:val="nil"/>
              <w:bottom w:val="single" w:sz="4" w:space="0" w:color="auto"/>
              <w:right w:val="single" w:sz="4" w:space="0" w:color="auto"/>
            </w:tcBorders>
            <w:vAlign w:val="center"/>
          </w:tcPr>
          <w:p w14:paraId="6D3BF224" w14:textId="77777777" w:rsidR="00C2771F" w:rsidRPr="00C2771F" w:rsidRDefault="00C2771F" w:rsidP="00C2771F">
            <w:pPr>
              <w:widowControl/>
              <w:snapToGrid w:val="0"/>
              <w:jc w:val="center"/>
              <w:rPr>
                <w:rFonts w:ascii="仿宋" w:eastAsia="仿宋" w:hAnsi="仿宋" w:cs="Times New Roman"/>
                <w:szCs w:val="21"/>
              </w:rPr>
            </w:pPr>
            <w:r w:rsidRPr="00C2771F">
              <w:rPr>
                <w:rFonts w:ascii="仿宋" w:eastAsia="仿宋" w:hAnsi="仿宋" w:cs="Times New Roman" w:hint="eastAsia"/>
                <w:color w:val="000000"/>
                <w:szCs w:val="21"/>
              </w:rPr>
              <w:t>1套</w:t>
            </w:r>
          </w:p>
        </w:tc>
        <w:tc>
          <w:tcPr>
            <w:tcW w:w="586" w:type="pct"/>
            <w:tcBorders>
              <w:top w:val="single" w:sz="4" w:space="0" w:color="auto"/>
              <w:left w:val="nil"/>
              <w:bottom w:val="single" w:sz="4" w:space="0" w:color="auto"/>
              <w:right w:val="single" w:sz="4" w:space="0" w:color="auto"/>
            </w:tcBorders>
            <w:shd w:val="clear" w:color="000000" w:fill="FFFFFF"/>
            <w:vAlign w:val="center"/>
          </w:tcPr>
          <w:p w14:paraId="2FC545B1" w14:textId="77777777" w:rsidR="00C2771F" w:rsidRPr="00C2771F" w:rsidRDefault="00C2771F" w:rsidP="00C2771F">
            <w:pPr>
              <w:widowControl/>
              <w:snapToGrid w:val="0"/>
              <w:jc w:val="center"/>
              <w:rPr>
                <w:rFonts w:ascii="仿宋" w:eastAsia="仿宋" w:hAnsi="仿宋" w:cs="Times New Roman"/>
                <w:szCs w:val="21"/>
              </w:rPr>
            </w:pPr>
            <w:r w:rsidRPr="00C2771F">
              <w:rPr>
                <w:rFonts w:ascii="仿宋" w:eastAsia="仿宋" w:hAnsi="仿宋" w:cs="Times New Roman" w:hint="eastAsia"/>
                <w:color w:val="000000"/>
                <w:szCs w:val="21"/>
              </w:rPr>
              <w:t>1套</w:t>
            </w:r>
          </w:p>
        </w:tc>
        <w:tc>
          <w:tcPr>
            <w:tcW w:w="419" w:type="pct"/>
            <w:tcBorders>
              <w:top w:val="single" w:sz="4" w:space="0" w:color="auto"/>
              <w:left w:val="nil"/>
              <w:bottom w:val="single" w:sz="4" w:space="0" w:color="auto"/>
              <w:right w:val="single" w:sz="4" w:space="0" w:color="auto"/>
            </w:tcBorders>
            <w:shd w:val="clear" w:color="000000" w:fill="FFFFFF"/>
            <w:vAlign w:val="center"/>
          </w:tcPr>
          <w:p w14:paraId="3E0F5F75" w14:textId="77777777" w:rsidR="00C2771F" w:rsidRPr="00C2771F" w:rsidRDefault="00C2771F" w:rsidP="00C2771F">
            <w:pPr>
              <w:widowControl/>
              <w:snapToGrid w:val="0"/>
              <w:jc w:val="center"/>
              <w:rPr>
                <w:rFonts w:ascii="仿宋" w:eastAsia="仿宋" w:hAnsi="仿宋" w:cs="Times New Roman"/>
                <w:szCs w:val="21"/>
              </w:rPr>
            </w:pPr>
            <w:r w:rsidRPr="00C2771F">
              <w:rPr>
                <w:rFonts w:ascii="仿宋" w:eastAsia="仿宋" w:hAnsi="仿宋" w:cs="Times New Roman" w:hint="eastAsia"/>
                <w:color w:val="000000"/>
                <w:szCs w:val="21"/>
              </w:rPr>
              <w:t>3</w:t>
            </w:r>
          </w:p>
        </w:tc>
      </w:tr>
      <w:tr w:rsidR="00C2771F" w:rsidRPr="00C2771F" w14:paraId="34D5F461" w14:textId="77777777" w:rsidTr="00FA5F30">
        <w:trPr>
          <w:trHeight w:val="397"/>
        </w:trPr>
        <w:tc>
          <w:tcPr>
            <w:tcW w:w="744" w:type="pct"/>
            <w:vMerge/>
            <w:tcBorders>
              <w:top w:val="nil"/>
              <w:left w:val="single" w:sz="4" w:space="0" w:color="auto"/>
              <w:bottom w:val="nil"/>
              <w:right w:val="single" w:sz="4" w:space="0" w:color="auto"/>
            </w:tcBorders>
            <w:shd w:val="clear" w:color="000000" w:fill="FFFFFF"/>
            <w:vAlign w:val="center"/>
          </w:tcPr>
          <w:p w14:paraId="6B6E57F1" w14:textId="77777777" w:rsidR="00C2771F" w:rsidRPr="00C2771F" w:rsidRDefault="00C2771F" w:rsidP="00C2771F">
            <w:pPr>
              <w:widowControl/>
              <w:snapToGrid w:val="0"/>
              <w:jc w:val="center"/>
              <w:rPr>
                <w:rFonts w:ascii="仿宋" w:eastAsia="仿宋" w:hAnsi="仿宋" w:cs="宋体"/>
                <w:color w:val="000000"/>
                <w:kern w:val="0"/>
                <w:szCs w:val="24"/>
              </w:rPr>
            </w:pPr>
          </w:p>
        </w:tc>
        <w:tc>
          <w:tcPr>
            <w:tcW w:w="1082" w:type="pct"/>
            <w:tcBorders>
              <w:top w:val="single" w:sz="4" w:space="0" w:color="auto"/>
              <w:left w:val="nil"/>
              <w:bottom w:val="single" w:sz="4" w:space="0" w:color="auto"/>
              <w:right w:val="single" w:sz="4" w:space="0" w:color="auto"/>
            </w:tcBorders>
            <w:vAlign w:val="center"/>
          </w:tcPr>
          <w:p w14:paraId="0330A188" w14:textId="77777777" w:rsidR="00C2771F" w:rsidRPr="00C2771F" w:rsidRDefault="00C2771F" w:rsidP="00C2771F">
            <w:pPr>
              <w:widowControl/>
              <w:snapToGrid w:val="0"/>
              <w:jc w:val="center"/>
              <w:rPr>
                <w:rFonts w:ascii="仿宋" w:eastAsia="仿宋" w:hAnsi="仿宋" w:cs="宋体"/>
                <w:color w:val="000000"/>
                <w:kern w:val="0"/>
                <w:szCs w:val="21"/>
              </w:rPr>
            </w:pPr>
            <w:r w:rsidRPr="00C2771F">
              <w:rPr>
                <w:rFonts w:ascii="仿宋" w:eastAsia="仿宋" w:hAnsi="仿宋" w:cs="Times New Roman" w:hint="eastAsia"/>
                <w:color w:val="000000"/>
                <w:szCs w:val="21"/>
              </w:rPr>
              <w:t>数量指标</w:t>
            </w:r>
          </w:p>
        </w:tc>
        <w:tc>
          <w:tcPr>
            <w:tcW w:w="1590" w:type="pct"/>
            <w:gridSpan w:val="2"/>
            <w:tcBorders>
              <w:top w:val="single" w:sz="4" w:space="0" w:color="auto"/>
              <w:left w:val="nil"/>
              <w:bottom w:val="single" w:sz="4" w:space="0" w:color="auto"/>
              <w:right w:val="single" w:sz="4" w:space="0" w:color="auto"/>
            </w:tcBorders>
            <w:vAlign w:val="center"/>
          </w:tcPr>
          <w:p w14:paraId="7BB17DF3" w14:textId="77777777" w:rsidR="00C2771F" w:rsidRPr="00C2771F" w:rsidRDefault="00C2771F" w:rsidP="00C2771F">
            <w:pPr>
              <w:widowControl/>
              <w:snapToGrid w:val="0"/>
              <w:rPr>
                <w:rFonts w:ascii="仿宋" w:eastAsia="仿宋" w:hAnsi="仿宋" w:cs="Times New Roman"/>
                <w:szCs w:val="21"/>
              </w:rPr>
            </w:pPr>
            <w:r w:rsidRPr="00C2771F">
              <w:rPr>
                <w:rFonts w:ascii="仿宋" w:eastAsia="仿宋" w:hAnsi="仿宋" w:cs="Times New Roman" w:hint="eastAsia"/>
                <w:color w:val="000000"/>
                <w:szCs w:val="21"/>
              </w:rPr>
              <w:t>建立全省先进技术产品推介目录</w:t>
            </w:r>
          </w:p>
        </w:tc>
        <w:tc>
          <w:tcPr>
            <w:tcW w:w="579" w:type="pct"/>
            <w:tcBorders>
              <w:top w:val="nil"/>
              <w:left w:val="nil"/>
              <w:bottom w:val="single" w:sz="4" w:space="0" w:color="auto"/>
              <w:right w:val="single" w:sz="4" w:space="0" w:color="auto"/>
            </w:tcBorders>
            <w:vAlign w:val="center"/>
          </w:tcPr>
          <w:p w14:paraId="6339BF2D" w14:textId="77777777" w:rsidR="00C2771F" w:rsidRPr="00C2771F" w:rsidRDefault="00C2771F" w:rsidP="00C2771F">
            <w:pPr>
              <w:widowControl/>
              <w:snapToGrid w:val="0"/>
              <w:jc w:val="center"/>
              <w:rPr>
                <w:rFonts w:ascii="仿宋" w:eastAsia="仿宋" w:hAnsi="仿宋" w:cs="Times New Roman"/>
                <w:szCs w:val="21"/>
              </w:rPr>
            </w:pPr>
            <w:r w:rsidRPr="00C2771F">
              <w:rPr>
                <w:rFonts w:ascii="仿宋" w:eastAsia="仿宋" w:hAnsi="仿宋" w:cs="Times New Roman" w:hint="eastAsia"/>
                <w:color w:val="000000"/>
                <w:szCs w:val="21"/>
              </w:rPr>
              <w:t>1份</w:t>
            </w:r>
          </w:p>
        </w:tc>
        <w:tc>
          <w:tcPr>
            <w:tcW w:w="586" w:type="pct"/>
            <w:tcBorders>
              <w:top w:val="nil"/>
              <w:left w:val="nil"/>
              <w:bottom w:val="single" w:sz="4" w:space="0" w:color="auto"/>
              <w:right w:val="single" w:sz="4" w:space="0" w:color="auto"/>
            </w:tcBorders>
            <w:shd w:val="clear" w:color="000000" w:fill="FFFFFF"/>
            <w:vAlign w:val="center"/>
          </w:tcPr>
          <w:p w14:paraId="3968017B" w14:textId="77777777" w:rsidR="00C2771F" w:rsidRPr="00C2771F" w:rsidRDefault="00C2771F" w:rsidP="00C2771F">
            <w:pPr>
              <w:widowControl/>
              <w:snapToGrid w:val="0"/>
              <w:jc w:val="center"/>
              <w:rPr>
                <w:rFonts w:ascii="仿宋" w:eastAsia="仿宋" w:hAnsi="仿宋" w:cs="Times New Roman"/>
                <w:szCs w:val="21"/>
              </w:rPr>
            </w:pPr>
            <w:r w:rsidRPr="00C2771F">
              <w:rPr>
                <w:rFonts w:ascii="仿宋" w:eastAsia="仿宋" w:hAnsi="仿宋" w:cs="Times New Roman" w:hint="eastAsia"/>
                <w:color w:val="000000"/>
                <w:szCs w:val="21"/>
              </w:rPr>
              <w:t>1份</w:t>
            </w:r>
          </w:p>
        </w:tc>
        <w:tc>
          <w:tcPr>
            <w:tcW w:w="419" w:type="pct"/>
            <w:tcBorders>
              <w:top w:val="nil"/>
              <w:left w:val="nil"/>
              <w:bottom w:val="single" w:sz="4" w:space="0" w:color="auto"/>
              <w:right w:val="single" w:sz="4" w:space="0" w:color="auto"/>
            </w:tcBorders>
            <w:shd w:val="clear" w:color="000000" w:fill="FFFFFF"/>
            <w:vAlign w:val="center"/>
          </w:tcPr>
          <w:p w14:paraId="660DA73E" w14:textId="77777777" w:rsidR="00C2771F" w:rsidRPr="00C2771F" w:rsidRDefault="00C2771F" w:rsidP="00C2771F">
            <w:pPr>
              <w:widowControl/>
              <w:snapToGrid w:val="0"/>
              <w:jc w:val="center"/>
              <w:rPr>
                <w:rFonts w:ascii="仿宋" w:eastAsia="仿宋" w:hAnsi="仿宋" w:cs="Times New Roman"/>
                <w:szCs w:val="21"/>
              </w:rPr>
            </w:pPr>
            <w:r w:rsidRPr="00C2771F">
              <w:rPr>
                <w:rFonts w:ascii="仿宋" w:eastAsia="仿宋" w:hAnsi="仿宋" w:cs="Times New Roman" w:hint="eastAsia"/>
                <w:color w:val="000000"/>
                <w:szCs w:val="21"/>
              </w:rPr>
              <w:t>3</w:t>
            </w:r>
          </w:p>
        </w:tc>
      </w:tr>
      <w:tr w:rsidR="00C2771F" w:rsidRPr="00C2771F" w14:paraId="1CD03375" w14:textId="77777777" w:rsidTr="00FA5F30">
        <w:trPr>
          <w:trHeight w:val="397"/>
        </w:trPr>
        <w:tc>
          <w:tcPr>
            <w:tcW w:w="744" w:type="pct"/>
            <w:vMerge/>
            <w:tcBorders>
              <w:top w:val="nil"/>
              <w:left w:val="single" w:sz="4" w:space="0" w:color="auto"/>
              <w:bottom w:val="nil"/>
              <w:right w:val="single" w:sz="4" w:space="0" w:color="auto"/>
            </w:tcBorders>
            <w:vAlign w:val="center"/>
          </w:tcPr>
          <w:p w14:paraId="0F0CF493" w14:textId="77777777" w:rsidR="00C2771F" w:rsidRPr="00C2771F" w:rsidRDefault="00C2771F" w:rsidP="00C2771F">
            <w:pPr>
              <w:widowControl/>
              <w:snapToGrid w:val="0"/>
              <w:jc w:val="left"/>
              <w:rPr>
                <w:rFonts w:ascii="仿宋" w:eastAsia="仿宋" w:hAnsi="仿宋" w:cs="宋体"/>
                <w:color w:val="000000"/>
                <w:kern w:val="0"/>
                <w:szCs w:val="24"/>
              </w:rPr>
            </w:pPr>
          </w:p>
        </w:tc>
        <w:tc>
          <w:tcPr>
            <w:tcW w:w="1082" w:type="pct"/>
            <w:tcBorders>
              <w:top w:val="single" w:sz="4" w:space="0" w:color="auto"/>
              <w:left w:val="nil"/>
              <w:bottom w:val="single" w:sz="4" w:space="0" w:color="auto"/>
              <w:right w:val="single" w:sz="4" w:space="0" w:color="auto"/>
            </w:tcBorders>
            <w:vAlign w:val="center"/>
          </w:tcPr>
          <w:p w14:paraId="7F0F5BE1" w14:textId="77777777" w:rsidR="00C2771F" w:rsidRPr="00C2771F" w:rsidRDefault="00C2771F" w:rsidP="00C2771F">
            <w:pPr>
              <w:widowControl/>
              <w:snapToGrid w:val="0"/>
              <w:jc w:val="center"/>
              <w:rPr>
                <w:rFonts w:ascii="仿宋" w:eastAsia="仿宋" w:hAnsi="仿宋" w:cs="宋体"/>
                <w:color w:val="000000"/>
                <w:kern w:val="0"/>
                <w:szCs w:val="21"/>
              </w:rPr>
            </w:pPr>
            <w:r w:rsidRPr="00C2771F">
              <w:rPr>
                <w:rFonts w:ascii="仿宋" w:eastAsia="仿宋" w:hAnsi="仿宋" w:cs="Times New Roman" w:hint="eastAsia"/>
                <w:color w:val="000000"/>
                <w:szCs w:val="21"/>
              </w:rPr>
              <w:t>数量指标</w:t>
            </w:r>
          </w:p>
        </w:tc>
        <w:tc>
          <w:tcPr>
            <w:tcW w:w="1590" w:type="pct"/>
            <w:gridSpan w:val="2"/>
            <w:tcBorders>
              <w:top w:val="single" w:sz="4" w:space="0" w:color="auto"/>
              <w:left w:val="nil"/>
              <w:bottom w:val="single" w:sz="4" w:space="0" w:color="auto"/>
              <w:right w:val="single" w:sz="4" w:space="0" w:color="auto"/>
            </w:tcBorders>
            <w:vAlign w:val="center"/>
          </w:tcPr>
          <w:p w14:paraId="0B44B496" w14:textId="77777777" w:rsidR="00C2771F" w:rsidRPr="00C2771F" w:rsidRDefault="00C2771F" w:rsidP="00C2771F">
            <w:pPr>
              <w:widowControl/>
              <w:snapToGrid w:val="0"/>
              <w:rPr>
                <w:rFonts w:ascii="仿宋" w:eastAsia="仿宋" w:hAnsi="仿宋" w:cs="宋体"/>
                <w:kern w:val="0"/>
                <w:szCs w:val="21"/>
              </w:rPr>
            </w:pPr>
            <w:r w:rsidRPr="00C2771F">
              <w:rPr>
                <w:rFonts w:ascii="仿宋" w:eastAsia="仿宋" w:hAnsi="仿宋" w:cs="Times New Roman" w:hint="eastAsia"/>
                <w:color w:val="000000"/>
                <w:szCs w:val="21"/>
              </w:rPr>
              <w:t>领用高分卫星遥感图像</w:t>
            </w:r>
          </w:p>
        </w:tc>
        <w:tc>
          <w:tcPr>
            <w:tcW w:w="579" w:type="pct"/>
            <w:tcBorders>
              <w:top w:val="nil"/>
              <w:left w:val="nil"/>
              <w:bottom w:val="single" w:sz="4" w:space="0" w:color="auto"/>
              <w:right w:val="single" w:sz="4" w:space="0" w:color="auto"/>
            </w:tcBorders>
            <w:vAlign w:val="center"/>
          </w:tcPr>
          <w:p w14:paraId="65D09D0E" w14:textId="77777777" w:rsidR="00C2771F" w:rsidRPr="00C2771F" w:rsidRDefault="00C2771F" w:rsidP="00C2771F">
            <w:pPr>
              <w:widowControl/>
              <w:snapToGrid w:val="0"/>
              <w:jc w:val="center"/>
              <w:rPr>
                <w:rFonts w:ascii="仿宋" w:eastAsia="仿宋" w:hAnsi="仿宋" w:cs="Times New Roman"/>
                <w:szCs w:val="21"/>
              </w:rPr>
            </w:pPr>
            <w:r w:rsidRPr="00C2771F">
              <w:rPr>
                <w:rFonts w:ascii="仿宋" w:eastAsia="仿宋" w:hAnsi="仿宋" w:cs="Times New Roman" w:hint="eastAsia"/>
                <w:color w:val="000000"/>
                <w:szCs w:val="21"/>
              </w:rPr>
              <w:t>≥5000景</w:t>
            </w:r>
          </w:p>
        </w:tc>
        <w:tc>
          <w:tcPr>
            <w:tcW w:w="586" w:type="pct"/>
            <w:tcBorders>
              <w:top w:val="nil"/>
              <w:left w:val="nil"/>
              <w:bottom w:val="single" w:sz="4" w:space="0" w:color="auto"/>
              <w:right w:val="single" w:sz="4" w:space="0" w:color="auto"/>
            </w:tcBorders>
            <w:shd w:val="clear" w:color="000000" w:fill="FFFFFF"/>
            <w:vAlign w:val="center"/>
          </w:tcPr>
          <w:p w14:paraId="0F2615A1"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Times New Roman"/>
                <w:color w:val="000000"/>
                <w:szCs w:val="21"/>
              </w:rPr>
              <w:t>12845</w:t>
            </w:r>
            <w:r w:rsidRPr="00C2771F">
              <w:rPr>
                <w:rFonts w:ascii="仿宋" w:eastAsia="仿宋" w:hAnsi="仿宋" w:cs="Times New Roman" w:hint="eastAsia"/>
                <w:color w:val="000000"/>
                <w:szCs w:val="21"/>
              </w:rPr>
              <w:t>景</w:t>
            </w:r>
          </w:p>
        </w:tc>
        <w:tc>
          <w:tcPr>
            <w:tcW w:w="419" w:type="pct"/>
            <w:tcBorders>
              <w:top w:val="nil"/>
              <w:left w:val="nil"/>
              <w:bottom w:val="single" w:sz="4" w:space="0" w:color="auto"/>
              <w:right w:val="single" w:sz="4" w:space="0" w:color="auto"/>
            </w:tcBorders>
            <w:shd w:val="clear" w:color="000000" w:fill="FFFFFF"/>
            <w:vAlign w:val="center"/>
          </w:tcPr>
          <w:p w14:paraId="43187869" w14:textId="77777777" w:rsidR="00C2771F" w:rsidRPr="00C2771F" w:rsidRDefault="00C2771F" w:rsidP="00C2771F">
            <w:pPr>
              <w:widowControl/>
              <w:snapToGrid w:val="0"/>
              <w:jc w:val="center"/>
              <w:rPr>
                <w:rFonts w:ascii="仿宋" w:eastAsia="仿宋" w:hAnsi="仿宋" w:cs="宋体"/>
                <w:kern w:val="0"/>
                <w:szCs w:val="21"/>
              </w:rPr>
            </w:pPr>
            <w:r w:rsidRPr="00C2771F">
              <w:rPr>
                <w:rFonts w:ascii="仿宋" w:eastAsia="仿宋" w:hAnsi="仿宋" w:cs="Times New Roman" w:hint="eastAsia"/>
                <w:color w:val="000000"/>
                <w:szCs w:val="21"/>
              </w:rPr>
              <w:t>3</w:t>
            </w:r>
          </w:p>
        </w:tc>
      </w:tr>
      <w:tr w:rsidR="00C2771F" w:rsidRPr="00C2771F" w14:paraId="43EEB534" w14:textId="77777777" w:rsidTr="00EB0A59">
        <w:trPr>
          <w:trHeight w:val="397"/>
        </w:trPr>
        <w:tc>
          <w:tcPr>
            <w:tcW w:w="744" w:type="pct"/>
            <w:vMerge/>
            <w:tcBorders>
              <w:top w:val="nil"/>
              <w:left w:val="single" w:sz="4" w:space="0" w:color="auto"/>
              <w:bottom w:val="single" w:sz="4" w:space="0" w:color="auto"/>
              <w:right w:val="single" w:sz="4" w:space="0" w:color="auto"/>
            </w:tcBorders>
            <w:vAlign w:val="center"/>
          </w:tcPr>
          <w:p w14:paraId="7A52C4C6" w14:textId="77777777" w:rsidR="00C2771F" w:rsidRPr="00C2771F" w:rsidRDefault="00C2771F" w:rsidP="00C2771F">
            <w:pPr>
              <w:widowControl/>
              <w:snapToGrid w:val="0"/>
              <w:jc w:val="left"/>
              <w:rPr>
                <w:rFonts w:ascii="仿宋" w:eastAsia="仿宋" w:hAnsi="仿宋" w:cs="宋体"/>
                <w:color w:val="000000"/>
                <w:kern w:val="0"/>
                <w:szCs w:val="24"/>
              </w:rPr>
            </w:pPr>
          </w:p>
        </w:tc>
        <w:tc>
          <w:tcPr>
            <w:tcW w:w="1082" w:type="pct"/>
            <w:tcBorders>
              <w:top w:val="single" w:sz="4" w:space="0" w:color="auto"/>
              <w:left w:val="nil"/>
              <w:bottom w:val="single" w:sz="4" w:space="0" w:color="auto"/>
              <w:right w:val="single" w:sz="4" w:space="0" w:color="auto"/>
            </w:tcBorders>
            <w:vAlign w:val="center"/>
          </w:tcPr>
          <w:p w14:paraId="5453E5C0" w14:textId="77777777" w:rsidR="00C2771F" w:rsidRPr="00C2771F" w:rsidRDefault="00C2771F" w:rsidP="00C2771F">
            <w:pPr>
              <w:widowControl/>
              <w:snapToGrid w:val="0"/>
              <w:jc w:val="center"/>
              <w:rPr>
                <w:rFonts w:ascii="仿宋" w:eastAsia="仿宋" w:hAnsi="仿宋" w:cs="宋体"/>
                <w:color w:val="000000"/>
                <w:kern w:val="0"/>
                <w:szCs w:val="21"/>
              </w:rPr>
            </w:pPr>
            <w:r w:rsidRPr="00C2771F">
              <w:rPr>
                <w:rFonts w:ascii="仿宋_GB2312" w:eastAsia="仿宋_GB2312" w:hAnsi="等线" w:cs="Times New Roman" w:hint="eastAsia"/>
                <w:color w:val="000000"/>
                <w:szCs w:val="21"/>
              </w:rPr>
              <w:t>质量指标</w:t>
            </w:r>
          </w:p>
        </w:tc>
        <w:tc>
          <w:tcPr>
            <w:tcW w:w="1590" w:type="pct"/>
            <w:gridSpan w:val="2"/>
            <w:tcBorders>
              <w:top w:val="single" w:sz="4" w:space="0" w:color="auto"/>
              <w:left w:val="nil"/>
              <w:bottom w:val="single" w:sz="4" w:space="0" w:color="auto"/>
              <w:right w:val="single" w:sz="4" w:space="0" w:color="auto"/>
            </w:tcBorders>
            <w:vAlign w:val="center"/>
          </w:tcPr>
          <w:p w14:paraId="31A1E07A" w14:textId="77777777" w:rsidR="00C2771F" w:rsidRPr="00C2771F" w:rsidRDefault="00C2771F" w:rsidP="00C2771F">
            <w:pPr>
              <w:widowControl/>
              <w:snapToGrid w:val="0"/>
              <w:rPr>
                <w:rFonts w:ascii="仿宋" w:eastAsia="仿宋" w:hAnsi="仿宋" w:cs="Times New Roman"/>
                <w:szCs w:val="21"/>
              </w:rPr>
            </w:pPr>
            <w:r w:rsidRPr="00C2771F">
              <w:rPr>
                <w:rFonts w:ascii="仿宋_GB2312" w:eastAsia="仿宋_GB2312" w:hAnsi="等线" w:cs="Times New Roman" w:hint="eastAsia"/>
                <w:szCs w:val="21"/>
              </w:rPr>
              <w:t>重大课题研究结题率</w:t>
            </w:r>
          </w:p>
        </w:tc>
        <w:tc>
          <w:tcPr>
            <w:tcW w:w="579" w:type="pct"/>
            <w:tcBorders>
              <w:top w:val="nil"/>
              <w:left w:val="nil"/>
              <w:bottom w:val="single" w:sz="4" w:space="0" w:color="auto"/>
              <w:right w:val="single" w:sz="4" w:space="0" w:color="auto"/>
            </w:tcBorders>
            <w:vAlign w:val="center"/>
          </w:tcPr>
          <w:p w14:paraId="2A2D671D" w14:textId="77777777" w:rsidR="00C2771F" w:rsidRPr="00C2771F" w:rsidRDefault="00C2771F" w:rsidP="00C2771F">
            <w:pPr>
              <w:widowControl/>
              <w:snapToGrid w:val="0"/>
              <w:jc w:val="center"/>
              <w:rPr>
                <w:rFonts w:ascii="仿宋" w:eastAsia="仿宋" w:hAnsi="仿宋" w:cs="Times New Roman"/>
                <w:szCs w:val="21"/>
              </w:rPr>
            </w:pPr>
            <w:r w:rsidRPr="00C2771F">
              <w:rPr>
                <w:rFonts w:ascii="仿宋" w:eastAsia="仿宋" w:hAnsi="仿宋" w:cs="Times New Roman" w:hint="eastAsia"/>
                <w:szCs w:val="21"/>
              </w:rPr>
              <w:t>100%</w:t>
            </w:r>
          </w:p>
        </w:tc>
        <w:tc>
          <w:tcPr>
            <w:tcW w:w="586" w:type="pct"/>
            <w:tcBorders>
              <w:top w:val="nil"/>
              <w:left w:val="nil"/>
              <w:bottom w:val="single" w:sz="4" w:space="0" w:color="auto"/>
              <w:right w:val="single" w:sz="4" w:space="0" w:color="auto"/>
            </w:tcBorders>
            <w:shd w:val="clear" w:color="000000" w:fill="FFFFFF"/>
            <w:vAlign w:val="center"/>
          </w:tcPr>
          <w:p w14:paraId="2AD97F41" w14:textId="77777777" w:rsidR="00C2771F" w:rsidRPr="00C2771F" w:rsidRDefault="00C2771F" w:rsidP="00C2771F">
            <w:pPr>
              <w:widowControl/>
              <w:snapToGrid w:val="0"/>
              <w:jc w:val="center"/>
              <w:rPr>
                <w:rFonts w:ascii="仿宋" w:eastAsia="仿宋" w:hAnsi="仿宋" w:cs="Times New Roman"/>
                <w:szCs w:val="21"/>
              </w:rPr>
            </w:pPr>
            <w:r w:rsidRPr="00C2771F">
              <w:rPr>
                <w:rFonts w:ascii="仿宋" w:eastAsia="仿宋" w:hAnsi="仿宋" w:cs="Times New Roman" w:hint="eastAsia"/>
                <w:szCs w:val="21"/>
              </w:rPr>
              <w:t>100%</w:t>
            </w:r>
          </w:p>
        </w:tc>
        <w:tc>
          <w:tcPr>
            <w:tcW w:w="419" w:type="pct"/>
            <w:tcBorders>
              <w:top w:val="nil"/>
              <w:left w:val="nil"/>
              <w:bottom w:val="single" w:sz="4" w:space="0" w:color="auto"/>
              <w:right w:val="single" w:sz="4" w:space="0" w:color="auto"/>
            </w:tcBorders>
            <w:shd w:val="clear" w:color="000000" w:fill="FFFFFF"/>
            <w:vAlign w:val="center"/>
          </w:tcPr>
          <w:p w14:paraId="74F3B188" w14:textId="77777777" w:rsidR="00C2771F" w:rsidRPr="00C2771F" w:rsidRDefault="00C2771F" w:rsidP="00C2771F">
            <w:pPr>
              <w:widowControl/>
              <w:snapToGrid w:val="0"/>
              <w:jc w:val="center"/>
              <w:rPr>
                <w:rFonts w:ascii="仿宋" w:eastAsia="仿宋" w:hAnsi="仿宋" w:cs="Times New Roman"/>
                <w:szCs w:val="21"/>
              </w:rPr>
            </w:pPr>
            <w:r w:rsidRPr="00C2771F">
              <w:rPr>
                <w:rFonts w:ascii="仿宋" w:eastAsia="仿宋" w:hAnsi="仿宋" w:cs="Times New Roman" w:hint="eastAsia"/>
                <w:color w:val="000000"/>
                <w:szCs w:val="21"/>
              </w:rPr>
              <w:t>4</w:t>
            </w:r>
          </w:p>
        </w:tc>
      </w:tr>
      <w:tr w:rsidR="00C2771F" w:rsidRPr="00C2771F" w14:paraId="26DED598" w14:textId="77777777" w:rsidTr="00EB0A59">
        <w:trPr>
          <w:trHeight w:val="397"/>
        </w:trPr>
        <w:tc>
          <w:tcPr>
            <w:tcW w:w="744" w:type="pct"/>
            <w:tcBorders>
              <w:top w:val="single" w:sz="4" w:space="0" w:color="auto"/>
              <w:left w:val="single" w:sz="4" w:space="0" w:color="auto"/>
              <w:bottom w:val="single" w:sz="4" w:space="0" w:color="auto"/>
              <w:right w:val="single" w:sz="4" w:space="0" w:color="auto"/>
            </w:tcBorders>
            <w:shd w:val="clear" w:color="000000" w:fill="FFFFFF"/>
            <w:vAlign w:val="center"/>
          </w:tcPr>
          <w:p w14:paraId="37AA5D0A"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效益指标</w:t>
            </w:r>
          </w:p>
        </w:tc>
        <w:tc>
          <w:tcPr>
            <w:tcW w:w="1082" w:type="pct"/>
            <w:tcBorders>
              <w:top w:val="single" w:sz="4" w:space="0" w:color="auto"/>
              <w:left w:val="single" w:sz="4" w:space="0" w:color="auto"/>
              <w:bottom w:val="single" w:sz="4" w:space="0" w:color="auto"/>
              <w:right w:val="single" w:sz="4" w:space="0" w:color="auto"/>
            </w:tcBorders>
            <w:vAlign w:val="center"/>
          </w:tcPr>
          <w:p w14:paraId="1DC0179C"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社会效益指标</w:t>
            </w:r>
          </w:p>
        </w:tc>
        <w:tc>
          <w:tcPr>
            <w:tcW w:w="1590" w:type="pct"/>
            <w:gridSpan w:val="2"/>
            <w:tcBorders>
              <w:top w:val="single" w:sz="4" w:space="0" w:color="auto"/>
              <w:left w:val="single" w:sz="4" w:space="0" w:color="auto"/>
              <w:bottom w:val="single" w:sz="4" w:space="0" w:color="auto"/>
              <w:right w:val="single" w:sz="4" w:space="0" w:color="auto"/>
            </w:tcBorders>
            <w:vAlign w:val="center"/>
          </w:tcPr>
          <w:p w14:paraId="6D568061" w14:textId="77777777" w:rsidR="00C2771F" w:rsidRPr="00C2771F" w:rsidRDefault="00C2771F" w:rsidP="00C2771F">
            <w:pPr>
              <w:widowControl/>
              <w:snapToGrid w:val="0"/>
              <w:rPr>
                <w:rFonts w:ascii="仿宋" w:eastAsia="仿宋" w:hAnsi="仿宋" w:cs="宋体"/>
                <w:kern w:val="0"/>
                <w:szCs w:val="24"/>
              </w:rPr>
            </w:pPr>
            <w:r w:rsidRPr="00C2771F">
              <w:rPr>
                <w:rFonts w:ascii="仿宋" w:eastAsia="仿宋" w:hAnsi="仿宋" w:cs="宋体" w:hint="eastAsia"/>
                <w:kern w:val="0"/>
                <w:szCs w:val="24"/>
              </w:rPr>
              <w:t>推广军民融合科技成果</w:t>
            </w:r>
          </w:p>
        </w:tc>
        <w:tc>
          <w:tcPr>
            <w:tcW w:w="579" w:type="pct"/>
            <w:tcBorders>
              <w:top w:val="single" w:sz="4" w:space="0" w:color="auto"/>
              <w:left w:val="single" w:sz="4" w:space="0" w:color="auto"/>
              <w:bottom w:val="single" w:sz="4" w:space="0" w:color="auto"/>
              <w:right w:val="single" w:sz="4" w:space="0" w:color="auto"/>
            </w:tcBorders>
            <w:vAlign w:val="center"/>
          </w:tcPr>
          <w:p w14:paraId="2A87F8BC" w14:textId="77777777" w:rsidR="00C2771F" w:rsidRPr="00C2771F" w:rsidRDefault="00C2771F" w:rsidP="00C2771F">
            <w:pPr>
              <w:widowControl/>
              <w:snapToGrid w:val="0"/>
              <w:jc w:val="center"/>
              <w:rPr>
                <w:rFonts w:ascii="仿宋" w:eastAsia="仿宋" w:hAnsi="仿宋" w:cs="Times New Roman"/>
                <w:szCs w:val="21"/>
              </w:rPr>
            </w:pPr>
            <w:r w:rsidRPr="00C2771F">
              <w:rPr>
                <w:rFonts w:ascii="仿宋" w:eastAsia="仿宋" w:hAnsi="仿宋" w:cs="宋体" w:hint="eastAsia"/>
                <w:kern w:val="0"/>
                <w:szCs w:val="24"/>
              </w:rPr>
              <w:t>≥</w:t>
            </w:r>
            <w:r w:rsidRPr="00C2771F">
              <w:rPr>
                <w:rFonts w:ascii="仿宋" w:eastAsia="仿宋" w:hAnsi="仿宋" w:cs="Times New Roman"/>
                <w:szCs w:val="21"/>
              </w:rPr>
              <w:t>60</w:t>
            </w:r>
            <w:r w:rsidRPr="00C2771F">
              <w:rPr>
                <w:rFonts w:ascii="仿宋" w:eastAsia="仿宋" w:hAnsi="仿宋" w:cs="Times New Roman" w:hint="eastAsia"/>
                <w:szCs w:val="21"/>
              </w:rPr>
              <w:t>项</w:t>
            </w:r>
          </w:p>
        </w:tc>
        <w:tc>
          <w:tcPr>
            <w:tcW w:w="586" w:type="pct"/>
            <w:tcBorders>
              <w:top w:val="single" w:sz="4" w:space="0" w:color="auto"/>
              <w:left w:val="single" w:sz="4" w:space="0" w:color="auto"/>
              <w:bottom w:val="single" w:sz="4" w:space="0" w:color="auto"/>
              <w:right w:val="single" w:sz="4" w:space="0" w:color="auto"/>
            </w:tcBorders>
            <w:shd w:val="clear" w:color="000000" w:fill="FFFFFF"/>
            <w:vAlign w:val="center"/>
          </w:tcPr>
          <w:p w14:paraId="3D5E0290"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Times New Roman"/>
                <w:szCs w:val="21"/>
              </w:rPr>
              <w:t>100</w:t>
            </w:r>
            <w:r w:rsidRPr="00C2771F">
              <w:rPr>
                <w:rFonts w:ascii="仿宋" w:eastAsia="仿宋" w:hAnsi="仿宋" w:cs="Times New Roman" w:hint="eastAsia"/>
                <w:szCs w:val="21"/>
              </w:rPr>
              <w:t>项</w:t>
            </w:r>
          </w:p>
        </w:tc>
        <w:tc>
          <w:tcPr>
            <w:tcW w:w="419" w:type="pct"/>
            <w:tcBorders>
              <w:top w:val="single" w:sz="4" w:space="0" w:color="auto"/>
              <w:left w:val="single" w:sz="4" w:space="0" w:color="auto"/>
              <w:bottom w:val="single" w:sz="4" w:space="0" w:color="auto"/>
              <w:right w:val="single" w:sz="4" w:space="0" w:color="auto"/>
            </w:tcBorders>
            <w:shd w:val="clear" w:color="000000" w:fill="FFFFFF"/>
            <w:vAlign w:val="center"/>
          </w:tcPr>
          <w:p w14:paraId="5A9525FA" w14:textId="77777777" w:rsidR="00C2771F" w:rsidRPr="00C2771F" w:rsidRDefault="00C2771F" w:rsidP="00C2771F">
            <w:pPr>
              <w:widowControl/>
              <w:snapToGrid w:val="0"/>
              <w:jc w:val="center"/>
              <w:rPr>
                <w:rFonts w:ascii="仿宋" w:eastAsia="仿宋" w:hAnsi="仿宋" w:cs="宋体"/>
                <w:kern w:val="0"/>
                <w:szCs w:val="21"/>
              </w:rPr>
            </w:pPr>
            <w:r w:rsidRPr="00C2771F">
              <w:rPr>
                <w:rFonts w:ascii="仿宋" w:eastAsia="仿宋" w:hAnsi="仿宋" w:cs="Times New Roman" w:hint="eastAsia"/>
                <w:color w:val="000000"/>
                <w:szCs w:val="21"/>
              </w:rPr>
              <w:t>5</w:t>
            </w:r>
          </w:p>
        </w:tc>
      </w:tr>
      <w:tr w:rsidR="00C2771F" w:rsidRPr="00C2771F" w14:paraId="2BC2E4D1" w14:textId="77777777" w:rsidTr="00EB0A59">
        <w:trPr>
          <w:trHeight w:val="397"/>
        </w:trPr>
        <w:tc>
          <w:tcPr>
            <w:tcW w:w="744" w:type="pct"/>
            <w:tcBorders>
              <w:top w:val="single" w:sz="4" w:space="0" w:color="auto"/>
              <w:left w:val="single" w:sz="4" w:space="0" w:color="auto"/>
              <w:bottom w:val="single" w:sz="4" w:space="0" w:color="auto"/>
              <w:right w:val="single" w:sz="4" w:space="0" w:color="auto"/>
            </w:tcBorders>
            <w:shd w:val="clear" w:color="000000" w:fill="FFFFFF"/>
            <w:vAlign w:val="center"/>
          </w:tcPr>
          <w:p w14:paraId="4DB4DFAA"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满意度指标</w:t>
            </w:r>
          </w:p>
        </w:tc>
        <w:tc>
          <w:tcPr>
            <w:tcW w:w="1082" w:type="pct"/>
            <w:tcBorders>
              <w:top w:val="single" w:sz="4" w:space="0" w:color="auto"/>
              <w:left w:val="nil"/>
              <w:bottom w:val="single" w:sz="4" w:space="0" w:color="auto"/>
              <w:right w:val="single" w:sz="4" w:space="0" w:color="auto"/>
            </w:tcBorders>
            <w:vAlign w:val="center"/>
          </w:tcPr>
          <w:p w14:paraId="2EF5667C"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服务对象满意度指标</w:t>
            </w:r>
          </w:p>
        </w:tc>
        <w:tc>
          <w:tcPr>
            <w:tcW w:w="1590" w:type="pct"/>
            <w:gridSpan w:val="2"/>
            <w:tcBorders>
              <w:top w:val="single" w:sz="4" w:space="0" w:color="auto"/>
              <w:left w:val="nil"/>
              <w:bottom w:val="single" w:sz="4" w:space="0" w:color="auto"/>
              <w:right w:val="single" w:sz="4" w:space="0" w:color="auto"/>
            </w:tcBorders>
            <w:vAlign w:val="center"/>
          </w:tcPr>
          <w:p w14:paraId="176961D7" w14:textId="77777777" w:rsidR="00C2771F" w:rsidRPr="00C2771F" w:rsidRDefault="00C2771F" w:rsidP="00C2771F">
            <w:pPr>
              <w:widowControl/>
              <w:snapToGrid w:val="0"/>
              <w:rPr>
                <w:rFonts w:ascii="仿宋" w:eastAsia="仿宋" w:hAnsi="仿宋" w:cs="宋体"/>
                <w:kern w:val="0"/>
                <w:szCs w:val="24"/>
              </w:rPr>
            </w:pPr>
            <w:r w:rsidRPr="00C2771F">
              <w:rPr>
                <w:rFonts w:ascii="仿宋" w:eastAsia="仿宋" w:hAnsi="仿宋" w:cs="宋体" w:hint="eastAsia"/>
                <w:kern w:val="0"/>
                <w:szCs w:val="24"/>
              </w:rPr>
              <w:t>军民融合产业满意度</w:t>
            </w:r>
          </w:p>
        </w:tc>
        <w:tc>
          <w:tcPr>
            <w:tcW w:w="579" w:type="pct"/>
            <w:tcBorders>
              <w:top w:val="single" w:sz="4" w:space="0" w:color="auto"/>
              <w:left w:val="nil"/>
              <w:bottom w:val="single" w:sz="4" w:space="0" w:color="auto"/>
              <w:right w:val="single" w:sz="4" w:space="0" w:color="auto"/>
            </w:tcBorders>
            <w:vAlign w:val="center"/>
          </w:tcPr>
          <w:p w14:paraId="40DB30D3" w14:textId="77777777" w:rsidR="00C2771F" w:rsidRPr="00C2771F" w:rsidRDefault="00C2771F" w:rsidP="00C2771F">
            <w:pPr>
              <w:widowControl/>
              <w:snapToGrid w:val="0"/>
              <w:jc w:val="center"/>
              <w:rPr>
                <w:rFonts w:ascii="仿宋" w:eastAsia="仿宋" w:hAnsi="仿宋" w:cs="Times New Roman"/>
                <w:szCs w:val="21"/>
              </w:rPr>
            </w:pPr>
            <w:r w:rsidRPr="00C2771F">
              <w:rPr>
                <w:rFonts w:ascii="仿宋" w:eastAsia="仿宋" w:hAnsi="仿宋" w:cs="宋体" w:hint="eastAsia"/>
                <w:kern w:val="0"/>
                <w:szCs w:val="24"/>
              </w:rPr>
              <w:t>≥</w:t>
            </w:r>
            <w:r w:rsidRPr="00C2771F">
              <w:rPr>
                <w:rFonts w:ascii="仿宋" w:eastAsia="仿宋" w:hAnsi="仿宋" w:cs="Times New Roman" w:hint="eastAsia"/>
                <w:szCs w:val="21"/>
              </w:rPr>
              <w:t>90%</w:t>
            </w:r>
          </w:p>
        </w:tc>
        <w:tc>
          <w:tcPr>
            <w:tcW w:w="586" w:type="pct"/>
            <w:tcBorders>
              <w:top w:val="single" w:sz="4" w:space="0" w:color="auto"/>
              <w:left w:val="nil"/>
              <w:bottom w:val="single" w:sz="4" w:space="0" w:color="auto"/>
              <w:right w:val="single" w:sz="4" w:space="0" w:color="auto"/>
            </w:tcBorders>
            <w:shd w:val="clear" w:color="000000" w:fill="FFFFFF"/>
            <w:vAlign w:val="center"/>
          </w:tcPr>
          <w:p w14:paraId="33ECDF93"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100%</w:t>
            </w:r>
          </w:p>
        </w:tc>
        <w:tc>
          <w:tcPr>
            <w:tcW w:w="419" w:type="pct"/>
            <w:tcBorders>
              <w:top w:val="single" w:sz="4" w:space="0" w:color="auto"/>
              <w:left w:val="nil"/>
              <w:bottom w:val="single" w:sz="4" w:space="0" w:color="auto"/>
              <w:right w:val="single" w:sz="4" w:space="0" w:color="auto"/>
            </w:tcBorders>
            <w:shd w:val="clear" w:color="000000" w:fill="FFFFFF"/>
            <w:vAlign w:val="center"/>
          </w:tcPr>
          <w:p w14:paraId="2149EAD6" w14:textId="77777777" w:rsidR="00C2771F" w:rsidRPr="00C2771F" w:rsidRDefault="00C2771F" w:rsidP="00C2771F">
            <w:pPr>
              <w:widowControl/>
              <w:snapToGrid w:val="0"/>
              <w:jc w:val="center"/>
              <w:rPr>
                <w:rFonts w:ascii="仿宋" w:eastAsia="仿宋" w:hAnsi="仿宋" w:cs="宋体"/>
                <w:kern w:val="0"/>
                <w:szCs w:val="21"/>
              </w:rPr>
            </w:pPr>
            <w:r w:rsidRPr="00C2771F">
              <w:rPr>
                <w:rFonts w:ascii="仿宋" w:eastAsia="仿宋" w:hAnsi="仿宋" w:cs="Times New Roman" w:hint="eastAsia"/>
                <w:color w:val="000000"/>
                <w:szCs w:val="21"/>
              </w:rPr>
              <w:t>5</w:t>
            </w:r>
          </w:p>
        </w:tc>
      </w:tr>
      <w:tr w:rsidR="00C2771F" w:rsidRPr="00C2771F" w14:paraId="6044B2A7" w14:textId="77777777" w:rsidTr="00247D6C">
        <w:trPr>
          <w:trHeight w:val="1021"/>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ED0EDEE" w14:textId="77777777" w:rsidR="00C2771F" w:rsidRPr="00C2771F" w:rsidRDefault="00C2771F" w:rsidP="001D7D89">
            <w:pPr>
              <w:widowControl/>
              <w:snapToGrid w:val="0"/>
              <w:rPr>
                <w:rFonts w:ascii="仿宋" w:eastAsia="仿宋" w:hAnsi="仿宋" w:cs="宋体"/>
                <w:kern w:val="0"/>
                <w:szCs w:val="24"/>
              </w:rPr>
            </w:pPr>
            <w:r w:rsidRPr="00C2771F">
              <w:rPr>
                <w:rFonts w:ascii="仿宋" w:eastAsia="仿宋" w:hAnsi="仿宋" w:cs="宋体" w:hint="eastAsia"/>
                <w:kern w:val="0"/>
                <w:szCs w:val="24"/>
              </w:rPr>
              <w:t>年度目标二（</w:t>
            </w:r>
            <w:r w:rsidRPr="00C2771F">
              <w:rPr>
                <w:rFonts w:ascii="仿宋" w:eastAsia="仿宋" w:hAnsi="仿宋" w:cs="宋体"/>
                <w:kern w:val="0"/>
                <w:szCs w:val="24"/>
              </w:rPr>
              <w:t>20</w:t>
            </w:r>
            <w:r w:rsidRPr="00C2771F">
              <w:rPr>
                <w:rFonts w:ascii="仿宋" w:eastAsia="仿宋" w:hAnsi="仿宋" w:cs="宋体" w:hint="eastAsia"/>
                <w:kern w:val="0"/>
                <w:szCs w:val="24"/>
              </w:rPr>
              <w:t>分）：</w:t>
            </w:r>
            <w:r w:rsidRPr="00C2771F">
              <w:rPr>
                <w:rFonts w:ascii="仿宋" w:eastAsia="仿宋" w:hAnsi="仿宋" w:cs="宋体" w:hint="eastAsia"/>
                <w:color w:val="000000"/>
                <w:kern w:val="0"/>
                <w:szCs w:val="24"/>
              </w:rPr>
              <w:t>主动协调解决军工企业发展中遇到的困难和问题，加强</w:t>
            </w:r>
            <w:r w:rsidR="009424B2">
              <w:rPr>
                <w:rFonts w:ascii="仿宋" w:eastAsia="仿宋" w:hAnsi="仿宋" w:cs="宋体" w:hint="eastAsia"/>
                <w:color w:val="000000"/>
                <w:kern w:val="0"/>
                <w:szCs w:val="24"/>
              </w:rPr>
              <w:t>xxx</w:t>
            </w:r>
            <w:r w:rsidR="001D7D89">
              <w:rPr>
                <w:rFonts w:ascii="仿宋" w:eastAsia="仿宋" w:hAnsi="仿宋" w:cs="宋体" w:hint="eastAsia"/>
                <w:color w:val="000000"/>
                <w:kern w:val="0"/>
                <w:szCs w:val="24"/>
              </w:rPr>
              <w:t>xx</w:t>
            </w:r>
            <w:r w:rsidRPr="00C2771F">
              <w:rPr>
                <w:rFonts w:ascii="仿宋" w:eastAsia="仿宋" w:hAnsi="仿宋" w:cs="宋体" w:hint="eastAsia"/>
                <w:color w:val="000000"/>
                <w:kern w:val="0"/>
                <w:szCs w:val="24"/>
              </w:rPr>
              <w:t>科研生产“</w:t>
            </w:r>
            <w:r w:rsidR="00701350">
              <w:rPr>
                <w:rFonts w:ascii="仿宋" w:eastAsia="仿宋" w:hAnsi="仿宋" w:cs="宋体" w:hint="eastAsia"/>
                <w:color w:val="000000"/>
                <w:kern w:val="0"/>
                <w:szCs w:val="24"/>
              </w:rPr>
              <w:t>xxx</w:t>
            </w:r>
            <w:r w:rsidRPr="00C2771F">
              <w:rPr>
                <w:rFonts w:ascii="仿宋" w:eastAsia="仿宋" w:hAnsi="仿宋" w:cs="宋体" w:hint="eastAsia"/>
                <w:color w:val="000000"/>
                <w:kern w:val="0"/>
                <w:szCs w:val="24"/>
              </w:rPr>
              <w:t>”建设，登记、处置范围内的军</w:t>
            </w:r>
            <w:r w:rsidR="001D7D89">
              <w:rPr>
                <w:rFonts w:ascii="仿宋" w:eastAsia="仿宋" w:hAnsi="仿宋" w:cs="宋体" w:hint="eastAsia"/>
                <w:color w:val="000000"/>
                <w:kern w:val="0"/>
                <w:szCs w:val="24"/>
              </w:rPr>
              <w:t>工关键设备设施，开展军工单位安全生产和保密工作检查，保证年度</w:t>
            </w:r>
            <w:r w:rsidRPr="00C2771F">
              <w:rPr>
                <w:rFonts w:ascii="仿宋" w:eastAsia="仿宋" w:hAnsi="仿宋" w:cs="宋体" w:hint="eastAsia"/>
                <w:color w:val="000000"/>
                <w:kern w:val="0"/>
                <w:szCs w:val="24"/>
              </w:rPr>
              <w:t>科研生产任务100%完成。</w:t>
            </w:r>
          </w:p>
        </w:tc>
      </w:tr>
      <w:tr w:rsidR="00C2771F" w:rsidRPr="00C2771F" w14:paraId="780F5AF4" w14:textId="77777777" w:rsidTr="00FA5F30">
        <w:trPr>
          <w:trHeight w:val="397"/>
        </w:trPr>
        <w:tc>
          <w:tcPr>
            <w:tcW w:w="744" w:type="pct"/>
            <w:vMerge w:val="restart"/>
            <w:tcBorders>
              <w:top w:val="nil"/>
              <w:left w:val="single" w:sz="4" w:space="0" w:color="auto"/>
              <w:right w:val="single" w:sz="4" w:space="0" w:color="auto"/>
            </w:tcBorders>
            <w:shd w:val="clear" w:color="000000" w:fill="FFFFFF"/>
            <w:vAlign w:val="center"/>
          </w:tcPr>
          <w:p w14:paraId="46869FC9"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产出指标</w:t>
            </w:r>
          </w:p>
        </w:tc>
        <w:tc>
          <w:tcPr>
            <w:tcW w:w="1082" w:type="pct"/>
            <w:tcBorders>
              <w:top w:val="single" w:sz="4" w:space="0" w:color="auto"/>
              <w:left w:val="nil"/>
              <w:bottom w:val="single" w:sz="4" w:space="0" w:color="auto"/>
              <w:right w:val="single" w:sz="4" w:space="0" w:color="auto"/>
            </w:tcBorders>
            <w:vAlign w:val="center"/>
          </w:tcPr>
          <w:p w14:paraId="35ACCA2C"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数量指标</w:t>
            </w:r>
          </w:p>
        </w:tc>
        <w:tc>
          <w:tcPr>
            <w:tcW w:w="1590" w:type="pct"/>
            <w:gridSpan w:val="2"/>
            <w:tcBorders>
              <w:top w:val="nil"/>
              <w:left w:val="nil"/>
              <w:bottom w:val="single" w:sz="4" w:space="0" w:color="auto"/>
              <w:right w:val="single" w:sz="4" w:space="0" w:color="auto"/>
            </w:tcBorders>
            <w:vAlign w:val="center"/>
          </w:tcPr>
          <w:p w14:paraId="40D4BFE5" w14:textId="77777777" w:rsidR="00C2771F" w:rsidRPr="00C2771F" w:rsidRDefault="00C2771F" w:rsidP="00C2771F">
            <w:pPr>
              <w:widowControl/>
              <w:snapToGrid w:val="0"/>
              <w:jc w:val="left"/>
              <w:rPr>
                <w:rFonts w:ascii="仿宋" w:eastAsia="仿宋" w:hAnsi="仿宋" w:cs="宋体"/>
                <w:kern w:val="0"/>
                <w:szCs w:val="24"/>
              </w:rPr>
            </w:pPr>
            <w:r w:rsidRPr="00C2771F">
              <w:rPr>
                <w:rFonts w:ascii="仿宋" w:eastAsia="仿宋" w:hAnsi="仿宋" w:cs="宋体" w:hint="eastAsia"/>
                <w:kern w:val="0"/>
                <w:szCs w:val="24"/>
              </w:rPr>
              <w:t>重点军工单位安全生产、安全保密检查覆盖率</w:t>
            </w:r>
          </w:p>
        </w:tc>
        <w:tc>
          <w:tcPr>
            <w:tcW w:w="579" w:type="pct"/>
            <w:tcBorders>
              <w:top w:val="nil"/>
              <w:left w:val="nil"/>
              <w:bottom w:val="single" w:sz="4" w:space="0" w:color="auto"/>
              <w:right w:val="single" w:sz="4" w:space="0" w:color="auto"/>
            </w:tcBorders>
            <w:vAlign w:val="center"/>
          </w:tcPr>
          <w:p w14:paraId="3CD279BA"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100%</w:t>
            </w:r>
          </w:p>
        </w:tc>
        <w:tc>
          <w:tcPr>
            <w:tcW w:w="586" w:type="pct"/>
            <w:tcBorders>
              <w:top w:val="nil"/>
              <w:left w:val="nil"/>
              <w:bottom w:val="single" w:sz="4" w:space="0" w:color="auto"/>
              <w:right w:val="single" w:sz="4" w:space="0" w:color="auto"/>
            </w:tcBorders>
            <w:shd w:val="clear" w:color="000000" w:fill="FFFFFF"/>
            <w:vAlign w:val="center"/>
          </w:tcPr>
          <w:p w14:paraId="71949D9F"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100%</w:t>
            </w:r>
          </w:p>
        </w:tc>
        <w:tc>
          <w:tcPr>
            <w:tcW w:w="419" w:type="pct"/>
            <w:tcBorders>
              <w:top w:val="nil"/>
              <w:left w:val="nil"/>
              <w:bottom w:val="single" w:sz="4" w:space="0" w:color="auto"/>
              <w:right w:val="single" w:sz="4" w:space="0" w:color="auto"/>
            </w:tcBorders>
            <w:shd w:val="clear" w:color="000000" w:fill="FFFFFF"/>
            <w:vAlign w:val="center"/>
          </w:tcPr>
          <w:p w14:paraId="6D6FE0C8"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3</w:t>
            </w:r>
          </w:p>
        </w:tc>
      </w:tr>
      <w:tr w:rsidR="00C2771F" w:rsidRPr="00C2771F" w14:paraId="6B3A1335" w14:textId="77777777" w:rsidTr="00FA5F30">
        <w:trPr>
          <w:trHeight w:val="397"/>
        </w:trPr>
        <w:tc>
          <w:tcPr>
            <w:tcW w:w="744" w:type="pct"/>
            <w:vMerge/>
            <w:tcBorders>
              <w:left w:val="single" w:sz="4" w:space="0" w:color="auto"/>
              <w:right w:val="single" w:sz="4" w:space="0" w:color="auto"/>
            </w:tcBorders>
            <w:vAlign w:val="center"/>
          </w:tcPr>
          <w:p w14:paraId="00213E0D" w14:textId="77777777" w:rsidR="00C2771F" w:rsidRPr="00C2771F" w:rsidRDefault="00C2771F" w:rsidP="00C2771F">
            <w:pPr>
              <w:widowControl/>
              <w:snapToGrid w:val="0"/>
              <w:jc w:val="left"/>
              <w:rPr>
                <w:rFonts w:ascii="仿宋" w:eastAsia="仿宋" w:hAnsi="仿宋" w:cs="宋体"/>
                <w:color w:val="000000"/>
                <w:kern w:val="0"/>
                <w:szCs w:val="24"/>
              </w:rPr>
            </w:pPr>
          </w:p>
        </w:tc>
        <w:tc>
          <w:tcPr>
            <w:tcW w:w="1082" w:type="pct"/>
            <w:tcBorders>
              <w:top w:val="single" w:sz="4" w:space="0" w:color="auto"/>
              <w:left w:val="nil"/>
              <w:bottom w:val="single" w:sz="4" w:space="0" w:color="auto"/>
              <w:right w:val="single" w:sz="4" w:space="0" w:color="auto"/>
            </w:tcBorders>
            <w:vAlign w:val="center"/>
          </w:tcPr>
          <w:p w14:paraId="1656327F" w14:textId="77777777" w:rsidR="00C2771F" w:rsidRPr="00C2771F" w:rsidRDefault="00C2771F" w:rsidP="00C2771F">
            <w:pPr>
              <w:widowControl/>
              <w:snapToGrid w:val="0"/>
              <w:jc w:val="center"/>
              <w:rPr>
                <w:rFonts w:ascii="仿宋" w:eastAsia="仿宋" w:hAnsi="仿宋" w:cs="宋体"/>
                <w:color w:val="000000"/>
                <w:kern w:val="0"/>
                <w:szCs w:val="21"/>
              </w:rPr>
            </w:pPr>
            <w:r w:rsidRPr="00C2771F">
              <w:rPr>
                <w:rFonts w:ascii="仿宋" w:eastAsia="仿宋" w:hAnsi="仿宋" w:cs="Times New Roman" w:hint="eastAsia"/>
                <w:szCs w:val="21"/>
              </w:rPr>
              <w:t>质量指标</w:t>
            </w:r>
          </w:p>
        </w:tc>
        <w:tc>
          <w:tcPr>
            <w:tcW w:w="1590" w:type="pct"/>
            <w:gridSpan w:val="2"/>
            <w:tcBorders>
              <w:top w:val="nil"/>
              <w:left w:val="nil"/>
              <w:bottom w:val="single" w:sz="4" w:space="0" w:color="auto"/>
              <w:right w:val="single" w:sz="4" w:space="0" w:color="auto"/>
            </w:tcBorders>
            <w:vAlign w:val="center"/>
          </w:tcPr>
          <w:p w14:paraId="03DBE757" w14:textId="77777777" w:rsidR="00C2771F" w:rsidRPr="00C2771F" w:rsidRDefault="006F356A" w:rsidP="00C2771F">
            <w:pPr>
              <w:widowControl/>
              <w:snapToGrid w:val="0"/>
              <w:jc w:val="left"/>
              <w:rPr>
                <w:rFonts w:ascii="仿宋" w:eastAsia="仿宋" w:hAnsi="仿宋" w:cs="宋体"/>
                <w:kern w:val="0"/>
                <w:szCs w:val="21"/>
              </w:rPr>
            </w:pPr>
            <w:r>
              <w:rPr>
                <w:rFonts w:ascii="仿宋" w:eastAsia="仿宋" w:hAnsi="仿宋" w:cs="Times New Roman" w:hint="eastAsia"/>
                <w:szCs w:val="21"/>
              </w:rPr>
              <w:t>xx</w:t>
            </w:r>
            <w:r w:rsidR="00C2771F" w:rsidRPr="00C2771F">
              <w:rPr>
                <w:rFonts w:ascii="仿宋" w:eastAsia="仿宋" w:hAnsi="仿宋" w:cs="Times New Roman" w:hint="eastAsia"/>
                <w:szCs w:val="21"/>
              </w:rPr>
              <w:t>事项协调落实率</w:t>
            </w:r>
          </w:p>
        </w:tc>
        <w:tc>
          <w:tcPr>
            <w:tcW w:w="579" w:type="pct"/>
            <w:tcBorders>
              <w:top w:val="nil"/>
              <w:left w:val="nil"/>
              <w:bottom w:val="single" w:sz="4" w:space="0" w:color="auto"/>
              <w:right w:val="single" w:sz="4" w:space="0" w:color="auto"/>
            </w:tcBorders>
            <w:vAlign w:val="center"/>
          </w:tcPr>
          <w:p w14:paraId="2646B51A"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100%</w:t>
            </w:r>
          </w:p>
        </w:tc>
        <w:tc>
          <w:tcPr>
            <w:tcW w:w="586" w:type="pct"/>
            <w:tcBorders>
              <w:top w:val="nil"/>
              <w:left w:val="nil"/>
              <w:bottom w:val="single" w:sz="4" w:space="0" w:color="auto"/>
              <w:right w:val="single" w:sz="4" w:space="0" w:color="auto"/>
            </w:tcBorders>
            <w:shd w:val="clear" w:color="000000" w:fill="FFFFFF"/>
            <w:vAlign w:val="center"/>
          </w:tcPr>
          <w:p w14:paraId="019E70D6"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100%</w:t>
            </w:r>
          </w:p>
        </w:tc>
        <w:tc>
          <w:tcPr>
            <w:tcW w:w="419" w:type="pct"/>
            <w:tcBorders>
              <w:top w:val="nil"/>
              <w:left w:val="nil"/>
              <w:bottom w:val="single" w:sz="4" w:space="0" w:color="auto"/>
              <w:right w:val="single" w:sz="4" w:space="0" w:color="auto"/>
            </w:tcBorders>
            <w:shd w:val="clear" w:color="000000" w:fill="FFFFFF"/>
            <w:vAlign w:val="center"/>
          </w:tcPr>
          <w:p w14:paraId="365B64E2"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4</w:t>
            </w:r>
          </w:p>
        </w:tc>
      </w:tr>
      <w:tr w:rsidR="00C2771F" w:rsidRPr="00C2771F" w14:paraId="2139E46D" w14:textId="77777777" w:rsidTr="00FA5F30">
        <w:trPr>
          <w:trHeight w:val="397"/>
        </w:trPr>
        <w:tc>
          <w:tcPr>
            <w:tcW w:w="744" w:type="pct"/>
            <w:vMerge/>
            <w:tcBorders>
              <w:left w:val="single" w:sz="4" w:space="0" w:color="auto"/>
              <w:bottom w:val="single" w:sz="4" w:space="0" w:color="auto"/>
              <w:right w:val="single" w:sz="4" w:space="0" w:color="auto"/>
            </w:tcBorders>
            <w:vAlign w:val="center"/>
          </w:tcPr>
          <w:p w14:paraId="2DFFCD25" w14:textId="77777777" w:rsidR="00C2771F" w:rsidRPr="00C2771F" w:rsidRDefault="00C2771F" w:rsidP="00C2771F">
            <w:pPr>
              <w:widowControl/>
              <w:snapToGrid w:val="0"/>
              <w:jc w:val="left"/>
              <w:rPr>
                <w:rFonts w:ascii="仿宋" w:eastAsia="仿宋" w:hAnsi="仿宋" w:cs="宋体"/>
                <w:color w:val="000000"/>
                <w:kern w:val="0"/>
                <w:szCs w:val="24"/>
              </w:rPr>
            </w:pPr>
          </w:p>
        </w:tc>
        <w:tc>
          <w:tcPr>
            <w:tcW w:w="1082" w:type="pct"/>
            <w:tcBorders>
              <w:top w:val="single" w:sz="4" w:space="0" w:color="auto"/>
              <w:left w:val="nil"/>
              <w:bottom w:val="single" w:sz="4" w:space="0" w:color="auto"/>
              <w:right w:val="single" w:sz="4" w:space="0" w:color="auto"/>
            </w:tcBorders>
            <w:vAlign w:val="center"/>
          </w:tcPr>
          <w:p w14:paraId="496DC5B4" w14:textId="77777777" w:rsidR="00C2771F" w:rsidRPr="00C2771F" w:rsidRDefault="00C2771F" w:rsidP="00C2771F">
            <w:pPr>
              <w:widowControl/>
              <w:snapToGrid w:val="0"/>
              <w:jc w:val="center"/>
              <w:rPr>
                <w:rFonts w:ascii="仿宋" w:eastAsia="仿宋" w:hAnsi="仿宋" w:cs="宋体"/>
                <w:color w:val="000000"/>
                <w:kern w:val="0"/>
                <w:szCs w:val="21"/>
              </w:rPr>
            </w:pPr>
            <w:r w:rsidRPr="00C2771F">
              <w:rPr>
                <w:rFonts w:ascii="仿宋" w:eastAsia="仿宋" w:hAnsi="仿宋" w:cs="Times New Roman" w:hint="eastAsia"/>
                <w:szCs w:val="21"/>
              </w:rPr>
              <w:t>时效指标</w:t>
            </w:r>
          </w:p>
        </w:tc>
        <w:tc>
          <w:tcPr>
            <w:tcW w:w="1590" w:type="pct"/>
            <w:gridSpan w:val="2"/>
            <w:tcBorders>
              <w:top w:val="nil"/>
              <w:left w:val="nil"/>
              <w:bottom w:val="single" w:sz="4" w:space="0" w:color="auto"/>
              <w:right w:val="single" w:sz="4" w:space="0" w:color="auto"/>
            </w:tcBorders>
            <w:vAlign w:val="center"/>
          </w:tcPr>
          <w:p w14:paraId="13466C40" w14:textId="77777777" w:rsidR="00C2771F" w:rsidRPr="00C2771F" w:rsidRDefault="00C2771F" w:rsidP="00C2771F">
            <w:pPr>
              <w:widowControl/>
              <w:snapToGrid w:val="0"/>
              <w:jc w:val="left"/>
              <w:rPr>
                <w:rFonts w:ascii="仿宋" w:eastAsia="仿宋" w:hAnsi="仿宋" w:cs="Times New Roman"/>
                <w:szCs w:val="21"/>
              </w:rPr>
            </w:pPr>
            <w:r w:rsidRPr="00C2771F">
              <w:rPr>
                <w:rFonts w:ascii="仿宋" w:eastAsia="仿宋" w:hAnsi="仿宋" w:cs="Times New Roman" w:hint="eastAsia"/>
                <w:szCs w:val="21"/>
              </w:rPr>
              <w:t>核应急值班出勤及时率</w:t>
            </w:r>
          </w:p>
        </w:tc>
        <w:tc>
          <w:tcPr>
            <w:tcW w:w="579" w:type="pct"/>
            <w:tcBorders>
              <w:top w:val="nil"/>
              <w:left w:val="nil"/>
              <w:bottom w:val="single" w:sz="4" w:space="0" w:color="auto"/>
              <w:right w:val="single" w:sz="4" w:space="0" w:color="auto"/>
            </w:tcBorders>
            <w:vAlign w:val="center"/>
          </w:tcPr>
          <w:p w14:paraId="0FB38F45"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100%</w:t>
            </w:r>
          </w:p>
        </w:tc>
        <w:tc>
          <w:tcPr>
            <w:tcW w:w="586" w:type="pct"/>
            <w:tcBorders>
              <w:top w:val="nil"/>
              <w:left w:val="nil"/>
              <w:bottom w:val="single" w:sz="4" w:space="0" w:color="auto"/>
              <w:right w:val="single" w:sz="4" w:space="0" w:color="auto"/>
            </w:tcBorders>
            <w:shd w:val="clear" w:color="000000" w:fill="FFFFFF"/>
            <w:vAlign w:val="center"/>
          </w:tcPr>
          <w:p w14:paraId="768C107F"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100%</w:t>
            </w:r>
          </w:p>
        </w:tc>
        <w:tc>
          <w:tcPr>
            <w:tcW w:w="419" w:type="pct"/>
            <w:tcBorders>
              <w:top w:val="nil"/>
              <w:left w:val="nil"/>
              <w:bottom w:val="single" w:sz="4" w:space="0" w:color="auto"/>
              <w:right w:val="single" w:sz="4" w:space="0" w:color="auto"/>
            </w:tcBorders>
            <w:shd w:val="clear" w:color="000000" w:fill="FFFFFF"/>
            <w:vAlign w:val="center"/>
          </w:tcPr>
          <w:p w14:paraId="7661CE72"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3</w:t>
            </w:r>
          </w:p>
        </w:tc>
      </w:tr>
      <w:tr w:rsidR="00C2771F" w:rsidRPr="00C2771F" w14:paraId="659A2AE7" w14:textId="77777777" w:rsidTr="00FA5F30">
        <w:trPr>
          <w:trHeight w:val="397"/>
        </w:trPr>
        <w:tc>
          <w:tcPr>
            <w:tcW w:w="744" w:type="pct"/>
            <w:tcBorders>
              <w:top w:val="nil"/>
              <w:left w:val="single" w:sz="4" w:space="0" w:color="auto"/>
              <w:bottom w:val="single" w:sz="4" w:space="0" w:color="auto"/>
              <w:right w:val="single" w:sz="4" w:space="0" w:color="auto"/>
            </w:tcBorders>
            <w:shd w:val="clear" w:color="000000" w:fill="FFFFFF"/>
            <w:vAlign w:val="center"/>
          </w:tcPr>
          <w:p w14:paraId="44FCEA8F"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效益指标</w:t>
            </w:r>
          </w:p>
        </w:tc>
        <w:tc>
          <w:tcPr>
            <w:tcW w:w="1082" w:type="pct"/>
            <w:tcBorders>
              <w:top w:val="nil"/>
              <w:left w:val="nil"/>
              <w:bottom w:val="single" w:sz="4" w:space="0" w:color="auto"/>
              <w:right w:val="single" w:sz="4" w:space="0" w:color="auto"/>
            </w:tcBorders>
            <w:vAlign w:val="center"/>
          </w:tcPr>
          <w:p w14:paraId="35BF5C4C"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社会效益指标</w:t>
            </w:r>
          </w:p>
        </w:tc>
        <w:tc>
          <w:tcPr>
            <w:tcW w:w="1590" w:type="pct"/>
            <w:gridSpan w:val="2"/>
            <w:tcBorders>
              <w:top w:val="nil"/>
              <w:left w:val="nil"/>
              <w:bottom w:val="single" w:sz="4" w:space="0" w:color="auto"/>
              <w:right w:val="single" w:sz="4" w:space="0" w:color="auto"/>
            </w:tcBorders>
            <w:vAlign w:val="center"/>
          </w:tcPr>
          <w:p w14:paraId="09449C1D" w14:textId="77777777" w:rsidR="00C2771F" w:rsidRPr="00C2771F" w:rsidRDefault="00C2771F" w:rsidP="001D7D89">
            <w:pPr>
              <w:widowControl/>
              <w:snapToGrid w:val="0"/>
              <w:jc w:val="left"/>
              <w:rPr>
                <w:rFonts w:ascii="仿宋" w:eastAsia="仿宋" w:hAnsi="仿宋" w:cs="Times New Roman"/>
                <w:szCs w:val="21"/>
              </w:rPr>
            </w:pPr>
            <w:r w:rsidRPr="00C2771F">
              <w:rPr>
                <w:rFonts w:ascii="仿宋" w:eastAsia="仿宋" w:hAnsi="仿宋" w:cs="Times New Roman" w:hint="eastAsia"/>
                <w:szCs w:val="21"/>
              </w:rPr>
              <w:t>重点</w:t>
            </w:r>
            <w:r w:rsidR="001D7D89">
              <w:rPr>
                <w:rFonts w:ascii="仿宋" w:eastAsia="仿宋" w:hAnsi="仿宋" w:cs="Times New Roman" w:hint="eastAsia"/>
                <w:szCs w:val="21"/>
              </w:rPr>
              <w:t>xxx</w:t>
            </w:r>
            <w:r w:rsidRPr="00C2771F">
              <w:rPr>
                <w:rFonts w:ascii="仿宋" w:eastAsia="仿宋" w:hAnsi="仿宋" w:cs="Times New Roman" w:hint="eastAsia"/>
                <w:szCs w:val="21"/>
              </w:rPr>
              <w:t>科研生产调研成果</w:t>
            </w:r>
          </w:p>
        </w:tc>
        <w:tc>
          <w:tcPr>
            <w:tcW w:w="579" w:type="pct"/>
            <w:tcBorders>
              <w:top w:val="nil"/>
              <w:left w:val="nil"/>
              <w:bottom w:val="single" w:sz="4" w:space="0" w:color="auto"/>
              <w:right w:val="single" w:sz="4" w:space="0" w:color="auto"/>
            </w:tcBorders>
            <w:vAlign w:val="center"/>
          </w:tcPr>
          <w:p w14:paraId="2825C979"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Times New Roman"/>
                <w:szCs w:val="21"/>
              </w:rPr>
              <w:t>1</w:t>
            </w:r>
            <w:r w:rsidRPr="00C2771F">
              <w:rPr>
                <w:rFonts w:ascii="仿宋" w:eastAsia="仿宋" w:hAnsi="仿宋" w:cs="Times New Roman" w:hint="eastAsia"/>
                <w:szCs w:val="21"/>
              </w:rPr>
              <w:t>项</w:t>
            </w:r>
          </w:p>
        </w:tc>
        <w:tc>
          <w:tcPr>
            <w:tcW w:w="586" w:type="pct"/>
            <w:tcBorders>
              <w:top w:val="nil"/>
              <w:left w:val="nil"/>
              <w:bottom w:val="single" w:sz="4" w:space="0" w:color="auto"/>
              <w:right w:val="single" w:sz="4" w:space="0" w:color="auto"/>
            </w:tcBorders>
            <w:shd w:val="clear" w:color="000000" w:fill="FFFFFF"/>
            <w:vAlign w:val="center"/>
          </w:tcPr>
          <w:p w14:paraId="4CAEDEA1"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Times New Roman"/>
                <w:szCs w:val="21"/>
              </w:rPr>
              <w:t>1</w:t>
            </w:r>
            <w:r w:rsidRPr="00C2771F">
              <w:rPr>
                <w:rFonts w:ascii="仿宋" w:eastAsia="仿宋" w:hAnsi="仿宋" w:cs="Times New Roman" w:hint="eastAsia"/>
                <w:szCs w:val="21"/>
              </w:rPr>
              <w:t>项</w:t>
            </w:r>
          </w:p>
        </w:tc>
        <w:tc>
          <w:tcPr>
            <w:tcW w:w="419" w:type="pct"/>
            <w:tcBorders>
              <w:top w:val="nil"/>
              <w:left w:val="nil"/>
              <w:bottom w:val="single" w:sz="4" w:space="0" w:color="auto"/>
              <w:right w:val="single" w:sz="4" w:space="0" w:color="auto"/>
            </w:tcBorders>
            <w:shd w:val="clear" w:color="000000" w:fill="FFFFFF"/>
            <w:vAlign w:val="center"/>
          </w:tcPr>
          <w:p w14:paraId="6B9F9EC0"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5</w:t>
            </w:r>
          </w:p>
        </w:tc>
      </w:tr>
      <w:tr w:rsidR="00C2771F" w:rsidRPr="00C2771F" w14:paraId="34ABAFDB" w14:textId="77777777" w:rsidTr="00FA5F30">
        <w:trPr>
          <w:trHeight w:val="397"/>
        </w:trPr>
        <w:tc>
          <w:tcPr>
            <w:tcW w:w="744" w:type="pct"/>
            <w:tcBorders>
              <w:top w:val="single" w:sz="4" w:space="0" w:color="auto"/>
              <w:left w:val="single" w:sz="4" w:space="0" w:color="auto"/>
              <w:bottom w:val="single" w:sz="4" w:space="0" w:color="auto"/>
              <w:right w:val="single" w:sz="4" w:space="0" w:color="auto"/>
            </w:tcBorders>
            <w:shd w:val="clear" w:color="000000" w:fill="FFFFFF"/>
            <w:vAlign w:val="center"/>
          </w:tcPr>
          <w:p w14:paraId="666CC332"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满意度指标</w:t>
            </w:r>
          </w:p>
        </w:tc>
        <w:tc>
          <w:tcPr>
            <w:tcW w:w="1082" w:type="pct"/>
            <w:tcBorders>
              <w:top w:val="nil"/>
              <w:left w:val="nil"/>
              <w:bottom w:val="single" w:sz="4" w:space="0" w:color="auto"/>
              <w:right w:val="single" w:sz="4" w:space="0" w:color="auto"/>
            </w:tcBorders>
            <w:vAlign w:val="center"/>
          </w:tcPr>
          <w:p w14:paraId="758948DA"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服务对象满意度指标</w:t>
            </w:r>
          </w:p>
        </w:tc>
        <w:tc>
          <w:tcPr>
            <w:tcW w:w="1590" w:type="pct"/>
            <w:gridSpan w:val="2"/>
            <w:tcBorders>
              <w:top w:val="nil"/>
              <w:left w:val="nil"/>
              <w:bottom w:val="single" w:sz="4" w:space="0" w:color="auto"/>
              <w:right w:val="single" w:sz="4" w:space="0" w:color="auto"/>
            </w:tcBorders>
            <w:vAlign w:val="center"/>
          </w:tcPr>
          <w:p w14:paraId="2EBCBE6B" w14:textId="77777777" w:rsidR="00C2771F" w:rsidRPr="00C2771F" w:rsidRDefault="00C2771F" w:rsidP="00C2771F">
            <w:pPr>
              <w:widowControl/>
              <w:snapToGrid w:val="0"/>
              <w:jc w:val="left"/>
              <w:rPr>
                <w:rFonts w:ascii="仿宋" w:eastAsia="仿宋" w:hAnsi="仿宋" w:cs="宋体"/>
                <w:kern w:val="0"/>
                <w:szCs w:val="24"/>
              </w:rPr>
            </w:pPr>
            <w:r w:rsidRPr="00C2771F">
              <w:rPr>
                <w:rFonts w:ascii="仿宋" w:eastAsia="仿宋" w:hAnsi="仿宋" w:cs="宋体" w:hint="eastAsia"/>
                <w:kern w:val="0"/>
                <w:szCs w:val="24"/>
              </w:rPr>
              <w:t>军工企事业单位满意度</w:t>
            </w:r>
          </w:p>
        </w:tc>
        <w:tc>
          <w:tcPr>
            <w:tcW w:w="579" w:type="pct"/>
            <w:tcBorders>
              <w:top w:val="nil"/>
              <w:left w:val="nil"/>
              <w:bottom w:val="single" w:sz="4" w:space="0" w:color="auto"/>
              <w:right w:val="single" w:sz="4" w:space="0" w:color="auto"/>
            </w:tcBorders>
            <w:vAlign w:val="center"/>
          </w:tcPr>
          <w:p w14:paraId="19E1E604"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w:t>
            </w:r>
            <w:r w:rsidRPr="00C2771F">
              <w:rPr>
                <w:rFonts w:ascii="仿宋" w:eastAsia="仿宋" w:hAnsi="仿宋" w:cs="Times New Roman" w:hint="eastAsia"/>
                <w:szCs w:val="21"/>
              </w:rPr>
              <w:t>90%</w:t>
            </w:r>
          </w:p>
        </w:tc>
        <w:tc>
          <w:tcPr>
            <w:tcW w:w="586" w:type="pct"/>
            <w:tcBorders>
              <w:top w:val="nil"/>
              <w:left w:val="nil"/>
              <w:bottom w:val="single" w:sz="4" w:space="0" w:color="auto"/>
              <w:right w:val="single" w:sz="4" w:space="0" w:color="auto"/>
            </w:tcBorders>
            <w:shd w:val="clear" w:color="000000" w:fill="FFFFFF"/>
            <w:vAlign w:val="center"/>
          </w:tcPr>
          <w:p w14:paraId="0A41E473"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100%</w:t>
            </w:r>
          </w:p>
        </w:tc>
        <w:tc>
          <w:tcPr>
            <w:tcW w:w="419" w:type="pct"/>
            <w:tcBorders>
              <w:top w:val="nil"/>
              <w:left w:val="nil"/>
              <w:bottom w:val="single" w:sz="4" w:space="0" w:color="auto"/>
              <w:right w:val="single" w:sz="4" w:space="0" w:color="auto"/>
            </w:tcBorders>
            <w:shd w:val="clear" w:color="000000" w:fill="FFFFFF"/>
            <w:vAlign w:val="center"/>
          </w:tcPr>
          <w:p w14:paraId="1CE5BDB6"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5</w:t>
            </w:r>
          </w:p>
        </w:tc>
      </w:tr>
      <w:tr w:rsidR="00C2771F" w:rsidRPr="00C2771F" w14:paraId="6DB8A4DD" w14:textId="77777777" w:rsidTr="00476847">
        <w:trPr>
          <w:trHeight w:val="1191"/>
        </w:trPr>
        <w:tc>
          <w:tcPr>
            <w:tcW w:w="5000" w:type="pct"/>
            <w:gridSpan w:val="7"/>
            <w:tcBorders>
              <w:top w:val="nil"/>
              <w:left w:val="single" w:sz="4" w:space="0" w:color="auto"/>
              <w:bottom w:val="single" w:sz="4" w:space="0" w:color="auto"/>
              <w:right w:val="single" w:sz="4" w:space="0" w:color="auto"/>
            </w:tcBorders>
            <w:shd w:val="clear" w:color="000000" w:fill="FFFFFF"/>
            <w:vAlign w:val="center"/>
          </w:tcPr>
          <w:p w14:paraId="39863C00" w14:textId="77777777" w:rsidR="00C2771F" w:rsidRPr="00C2771F" w:rsidRDefault="00C2771F" w:rsidP="00C2771F">
            <w:pPr>
              <w:widowControl/>
              <w:snapToGrid w:val="0"/>
              <w:jc w:val="left"/>
              <w:rPr>
                <w:rFonts w:ascii="仿宋" w:eastAsia="仿宋" w:hAnsi="仿宋" w:cs="宋体"/>
                <w:kern w:val="0"/>
                <w:szCs w:val="24"/>
              </w:rPr>
            </w:pPr>
            <w:r w:rsidRPr="00C2771F">
              <w:rPr>
                <w:rFonts w:ascii="仿宋" w:eastAsia="仿宋" w:hAnsi="仿宋" w:cs="宋体" w:hint="eastAsia"/>
                <w:kern w:val="0"/>
                <w:szCs w:val="24"/>
              </w:rPr>
              <w:t>年度目标三（</w:t>
            </w:r>
            <w:r w:rsidRPr="00C2771F">
              <w:rPr>
                <w:rFonts w:ascii="仿宋" w:eastAsia="仿宋" w:hAnsi="仿宋" w:cs="宋体"/>
                <w:kern w:val="0"/>
                <w:szCs w:val="24"/>
              </w:rPr>
              <w:t>26</w:t>
            </w:r>
            <w:r w:rsidRPr="00C2771F">
              <w:rPr>
                <w:rFonts w:ascii="仿宋" w:eastAsia="仿宋" w:hAnsi="仿宋" w:cs="宋体" w:hint="eastAsia"/>
                <w:kern w:val="0"/>
                <w:szCs w:val="24"/>
              </w:rPr>
              <w:t>分）：</w:t>
            </w:r>
            <w:r w:rsidRPr="00C2771F">
              <w:rPr>
                <w:rFonts w:ascii="仿宋" w:eastAsia="仿宋" w:hAnsi="仿宋" w:cs="宋体" w:hint="eastAsia"/>
                <w:color w:val="000000"/>
                <w:kern w:val="0"/>
                <w:szCs w:val="24"/>
              </w:rPr>
              <w:t>做好船舶设计、修造许可的审查和年检工作，规范我省船舶建造市场，打造我国船舶与海洋工程装备产业“第四级”；落实民用爆炸物品安全生产和销售许可相关工作，稳步实施湖北省民爆行业安全管理水平提升三年专项行动计划，深入开展隐患排查整改，严格控制生产安全死亡率0.08%以内。</w:t>
            </w:r>
          </w:p>
        </w:tc>
      </w:tr>
      <w:tr w:rsidR="00C2771F" w:rsidRPr="00C2771F" w14:paraId="285D9BF3" w14:textId="77777777" w:rsidTr="00476847">
        <w:trPr>
          <w:trHeight w:val="397"/>
        </w:trPr>
        <w:tc>
          <w:tcPr>
            <w:tcW w:w="74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F999C75"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lastRenderedPageBreak/>
              <w:t>产出指标</w:t>
            </w:r>
          </w:p>
        </w:tc>
        <w:tc>
          <w:tcPr>
            <w:tcW w:w="1082" w:type="pct"/>
            <w:vMerge w:val="restart"/>
            <w:tcBorders>
              <w:top w:val="single" w:sz="4" w:space="0" w:color="auto"/>
              <w:left w:val="nil"/>
              <w:bottom w:val="single" w:sz="4" w:space="0" w:color="auto"/>
              <w:right w:val="single" w:sz="4" w:space="0" w:color="auto"/>
            </w:tcBorders>
            <w:vAlign w:val="center"/>
          </w:tcPr>
          <w:p w14:paraId="23141D2E"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质量指标</w:t>
            </w:r>
          </w:p>
        </w:tc>
        <w:tc>
          <w:tcPr>
            <w:tcW w:w="1590" w:type="pct"/>
            <w:gridSpan w:val="2"/>
            <w:tcBorders>
              <w:top w:val="single" w:sz="4" w:space="0" w:color="auto"/>
              <w:left w:val="nil"/>
              <w:bottom w:val="single" w:sz="4" w:space="0" w:color="auto"/>
              <w:right w:val="single" w:sz="4" w:space="0" w:color="auto"/>
            </w:tcBorders>
            <w:vAlign w:val="center"/>
          </w:tcPr>
          <w:p w14:paraId="55B03E08" w14:textId="77777777" w:rsidR="00C2771F" w:rsidRPr="00C2771F" w:rsidRDefault="00C2771F" w:rsidP="00C2771F">
            <w:pPr>
              <w:widowControl/>
              <w:snapToGrid w:val="0"/>
              <w:jc w:val="left"/>
              <w:rPr>
                <w:rFonts w:ascii="仿宋" w:eastAsia="仿宋" w:hAnsi="仿宋" w:cs="宋体"/>
                <w:kern w:val="0"/>
                <w:szCs w:val="24"/>
              </w:rPr>
            </w:pPr>
            <w:r w:rsidRPr="00C2771F">
              <w:rPr>
                <w:rFonts w:ascii="仿宋" w:eastAsia="仿宋" w:hAnsi="仿宋" w:cs="宋体" w:hint="eastAsia"/>
                <w:kern w:val="0"/>
                <w:szCs w:val="24"/>
              </w:rPr>
              <w:t>民爆行业一般安全隐患整改率</w:t>
            </w:r>
          </w:p>
        </w:tc>
        <w:tc>
          <w:tcPr>
            <w:tcW w:w="579" w:type="pct"/>
            <w:tcBorders>
              <w:top w:val="single" w:sz="4" w:space="0" w:color="auto"/>
              <w:left w:val="nil"/>
              <w:bottom w:val="single" w:sz="4" w:space="0" w:color="auto"/>
              <w:right w:val="single" w:sz="4" w:space="0" w:color="auto"/>
            </w:tcBorders>
            <w:vAlign w:val="center"/>
          </w:tcPr>
          <w:p w14:paraId="6548AE51"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100%</w:t>
            </w:r>
          </w:p>
        </w:tc>
        <w:tc>
          <w:tcPr>
            <w:tcW w:w="586" w:type="pct"/>
            <w:tcBorders>
              <w:top w:val="single" w:sz="4" w:space="0" w:color="auto"/>
              <w:left w:val="nil"/>
              <w:bottom w:val="single" w:sz="4" w:space="0" w:color="auto"/>
              <w:right w:val="single" w:sz="4" w:space="0" w:color="auto"/>
            </w:tcBorders>
            <w:shd w:val="clear" w:color="000000" w:fill="FFFFFF"/>
            <w:vAlign w:val="center"/>
          </w:tcPr>
          <w:p w14:paraId="30544B78"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100%</w:t>
            </w:r>
          </w:p>
        </w:tc>
        <w:tc>
          <w:tcPr>
            <w:tcW w:w="419" w:type="pct"/>
            <w:tcBorders>
              <w:top w:val="single" w:sz="4" w:space="0" w:color="auto"/>
              <w:left w:val="nil"/>
              <w:bottom w:val="single" w:sz="4" w:space="0" w:color="auto"/>
              <w:right w:val="single" w:sz="4" w:space="0" w:color="auto"/>
            </w:tcBorders>
            <w:shd w:val="clear" w:color="000000" w:fill="FFFFFF"/>
            <w:vAlign w:val="center"/>
          </w:tcPr>
          <w:p w14:paraId="2CDFFF9B"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4</w:t>
            </w:r>
          </w:p>
        </w:tc>
      </w:tr>
      <w:tr w:rsidR="00C2771F" w:rsidRPr="00C2771F" w14:paraId="4EED9A4E" w14:textId="77777777" w:rsidTr="00476847">
        <w:trPr>
          <w:trHeight w:val="397"/>
        </w:trPr>
        <w:tc>
          <w:tcPr>
            <w:tcW w:w="744"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2A348D6C" w14:textId="77777777" w:rsidR="00C2771F" w:rsidRPr="00C2771F" w:rsidRDefault="00C2771F" w:rsidP="00C2771F">
            <w:pPr>
              <w:widowControl/>
              <w:snapToGrid w:val="0"/>
              <w:jc w:val="center"/>
              <w:rPr>
                <w:rFonts w:ascii="仿宋" w:eastAsia="仿宋" w:hAnsi="仿宋" w:cs="宋体"/>
                <w:color w:val="000000"/>
                <w:kern w:val="0"/>
                <w:szCs w:val="24"/>
              </w:rPr>
            </w:pPr>
          </w:p>
        </w:tc>
        <w:tc>
          <w:tcPr>
            <w:tcW w:w="1082" w:type="pct"/>
            <w:vMerge/>
            <w:tcBorders>
              <w:top w:val="single" w:sz="4" w:space="0" w:color="auto"/>
              <w:left w:val="single" w:sz="4" w:space="0" w:color="auto"/>
              <w:bottom w:val="single" w:sz="4" w:space="0" w:color="auto"/>
              <w:right w:val="single" w:sz="4" w:space="0" w:color="auto"/>
            </w:tcBorders>
            <w:vAlign w:val="center"/>
          </w:tcPr>
          <w:p w14:paraId="3D224166" w14:textId="77777777" w:rsidR="00C2771F" w:rsidRPr="00C2771F" w:rsidRDefault="00C2771F" w:rsidP="00C2771F">
            <w:pPr>
              <w:widowControl/>
              <w:snapToGrid w:val="0"/>
              <w:jc w:val="center"/>
              <w:rPr>
                <w:rFonts w:ascii="仿宋" w:eastAsia="仿宋" w:hAnsi="仿宋" w:cs="宋体"/>
                <w:color w:val="000000"/>
                <w:kern w:val="0"/>
                <w:szCs w:val="24"/>
              </w:rPr>
            </w:pPr>
          </w:p>
        </w:tc>
        <w:tc>
          <w:tcPr>
            <w:tcW w:w="1590" w:type="pct"/>
            <w:gridSpan w:val="2"/>
            <w:tcBorders>
              <w:top w:val="single" w:sz="4" w:space="0" w:color="auto"/>
              <w:left w:val="single" w:sz="4" w:space="0" w:color="auto"/>
              <w:bottom w:val="single" w:sz="4" w:space="0" w:color="auto"/>
              <w:right w:val="single" w:sz="4" w:space="0" w:color="auto"/>
            </w:tcBorders>
            <w:vAlign w:val="center"/>
          </w:tcPr>
          <w:p w14:paraId="6633C5BC" w14:textId="77777777" w:rsidR="00C2771F" w:rsidRPr="00C2771F" w:rsidRDefault="00C2771F" w:rsidP="00C2771F">
            <w:pPr>
              <w:widowControl/>
              <w:snapToGrid w:val="0"/>
              <w:jc w:val="left"/>
              <w:rPr>
                <w:rFonts w:ascii="仿宋" w:eastAsia="仿宋" w:hAnsi="仿宋" w:cs="宋体"/>
                <w:kern w:val="0"/>
                <w:szCs w:val="24"/>
              </w:rPr>
            </w:pPr>
            <w:r w:rsidRPr="00C2771F">
              <w:rPr>
                <w:rFonts w:ascii="仿宋" w:eastAsia="仿宋" w:hAnsi="仿宋" w:cs="宋体" w:hint="eastAsia"/>
                <w:kern w:val="0"/>
                <w:szCs w:val="24"/>
              </w:rPr>
              <w:t>民爆行业生产安全事故死亡率</w:t>
            </w:r>
          </w:p>
        </w:tc>
        <w:tc>
          <w:tcPr>
            <w:tcW w:w="579" w:type="pct"/>
            <w:tcBorders>
              <w:top w:val="single" w:sz="4" w:space="0" w:color="auto"/>
              <w:left w:val="single" w:sz="4" w:space="0" w:color="auto"/>
              <w:bottom w:val="single" w:sz="4" w:space="0" w:color="auto"/>
              <w:right w:val="single" w:sz="4" w:space="0" w:color="auto"/>
            </w:tcBorders>
            <w:vAlign w:val="center"/>
          </w:tcPr>
          <w:p w14:paraId="6B35BBC6"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≤0.08%</w:t>
            </w:r>
          </w:p>
        </w:tc>
        <w:tc>
          <w:tcPr>
            <w:tcW w:w="586" w:type="pct"/>
            <w:tcBorders>
              <w:top w:val="single" w:sz="4" w:space="0" w:color="auto"/>
              <w:left w:val="single" w:sz="4" w:space="0" w:color="auto"/>
              <w:bottom w:val="single" w:sz="4" w:space="0" w:color="auto"/>
              <w:right w:val="single" w:sz="4" w:space="0" w:color="auto"/>
            </w:tcBorders>
            <w:shd w:val="clear" w:color="000000" w:fill="FFFFFF"/>
            <w:vAlign w:val="center"/>
          </w:tcPr>
          <w:p w14:paraId="07718C26"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＜0.08%</w:t>
            </w:r>
          </w:p>
        </w:tc>
        <w:tc>
          <w:tcPr>
            <w:tcW w:w="419" w:type="pct"/>
            <w:tcBorders>
              <w:top w:val="single" w:sz="4" w:space="0" w:color="auto"/>
              <w:left w:val="single" w:sz="4" w:space="0" w:color="auto"/>
              <w:bottom w:val="single" w:sz="4" w:space="0" w:color="auto"/>
              <w:right w:val="single" w:sz="4" w:space="0" w:color="auto"/>
            </w:tcBorders>
            <w:shd w:val="clear" w:color="000000" w:fill="FFFFFF"/>
            <w:vAlign w:val="center"/>
          </w:tcPr>
          <w:p w14:paraId="2A1A52F7"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4</w:t>
            </w:r>
          </w:p>
        </w:tc>
      </w:tr>
      <w:tr w:rsidR="00C2771F" w:rsidRPr="00C2771F" w14:paraId="6F4E6AFE" w14:textId="77777777" w:rsidTr="00476847">
        <w:trPr>
          <w:trHeight w:val="397"/>
        </w:trPr>
        <w:tc>
          <w:tcPr>
            <w:tcW w:w="744"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C45949B" w14:textId="77777777" w:rsidR="00C2771F" w:rsidRPr="00C2771F" w:rsidRDefault="00C2771F" w:rsidP="00C2771F">
            <w:pPr>
              <w:widowControl/>
              <w:snapToGrid w:val="0"/>
              <w:jc w:val="center"/>
              <w:rPr>
                <w:rFonts w:ascii="仿宋" w:eastAsia="仿宋" w:hAnsi="仿宋" w:cs="宋体"/>
                <w:color w:val="000000"/>
                <w:kern w:val="0"/>
                <w:szCs w:val="24"/>
              </w:rPr>
            </w:pPr>
          </w:p>
        </w:tc>
        <w:tc>
          <w:tcPr>
            <w:tcW w:w="1082" w:type="pct"/>
            <w:tcBorders>
              <w:top w:val="single" w:sz="4" w:space="0" w:color="auto"/>
              <w:left w:val="single" w:sz="4" w:space="0" w:color="auto"/>
              <w:bottom w:val="single" w:sz="4" w:space="0" w:color="auto"/>
              <w:right w:val="single" w:sz="4" w:space="0" w:color="auto"/>
            </w:tcBorders>
            <w:vAlign w:val="center"/>
          </w:tcPr>
          <w:p w14:paraId="6462B1DB" w14:textId="77777777" w:rsidR="00C2771F" w:rsidRPr="00C2771F" w:rsidRDefault="00C2771F" w:rsidP="00C2771F">
            <w:pPr>
              <w:widowControl/>
              <w:snapToGrid w:val="0"/>
              <w:jc w:val="center"/>
              <w:rPr>
                <w:rFonts w:ascii="仿宋" w:eastAsia="仿宋" w:hAnsi="仿宋" w:cs="宋体"/>
                <w:color w:val="000000"/>
                <w:kern w:val="0"/>
                <w:szCs w:val="21"/>
              </w:rPr>
            </w:pPr>
            <w:r w:rsidRPr="00C2771F">
              <w:rPr>
                <w:rFonts w:ascii="仿宋" w:eastAsia="仿宋" w:hAnsi="仿宋" w:cs="Times New Roman" w:hint="eastAsia"/>
                <w:color w:val="000000"/>
                <w:szCs w:val="21"/>
              </w:rPr>
              <w:t>时效指标</w:t>
            </w:r>
          </w:p>
        </w:tc>
        <w:tc>
          <w:tcPr>
            <w:tcW w:w="1590" w:type="pct"/>
            <w:gridSpan w:val="2"/>
            <w:tcBorders>
              <w:top w:val="single" w:sz="4" w:space="0" w:color="auto"/>
              <w:left w:val="single" w:sz="4" w:space="0" w:color="auto"/>
              <w:bottom w:val="single" w:sz="4" w:space="0" w:color="auto"/>
              <w:right w:val="single" w:sz="4" w:space="0" w:color="auto"/>
            </w:tcBorders>
            <w:vAlign w:val="center"/>
          </w:tcPr>
          <w:p w14:paraId="394E1D90" w14:textId="77777777" w:rsidR="00C2771F" w:rsidRPr="00C2771F" w:rsidRDefault="00C2771F" w:rsidP="00C2771F">
            <w:pPr>
              <w:widowControl/>
              <w:snapToGrid w:val="0"/>
              <w:jc w:val="left"/>
              <w:rPr>
                <w:rFonts w:ascii="仿宋" w:eastAsia="仿宋" w:hAnsi="仿宋" w:cs="宋体"/>
                <w:kern w:val="0"/>
                <w:szCs w:val="21"/>
              </w:rPr>
            </w:pPr>
            <w:r w:rsidRPr="00C2771F">
              <w:rPr>
                <w:rFonts w:ascii="仿宋" w:eastAsia="仿宋" w:hAnsi="仿宋" w:cs="Times New Roman" w:hint="eastAsia"/>
                <w:color w:val="000000"/>
                <w:szCs w:val="21"/>
              </w:rPr>
              <w:t>船舶修造、修理、设计许可按时办结率</w:t>
            </w:r>
          </w:p>
        </w:tc>
        <w:tc>
          <w:tcPr>
            <w:tcW w:w="579" w:type="pct"/>
            <w:tcBorders>
              <w:top w:val="single" w:sz="4" w:space="0" w:color="auto"/>
              <w:left w:val="single" w:sz="4" w:space="0" w:color="auto"/>
              <w:bottom w:val="single" w:sz="4" w:space="0" w:color="auto"/>
              <w:right w:val="single" w:sz="4" w:space="0" w:color="auto"/>
            </w:tcBorders>
            <w:vAlign w:val="center"/>
          </w:tcPr>
          <w:p w14:paraId="04D0F296" w14:textId="77777777" w:rsidR="00C2771F" w:rsidRPr="00C2771F" w:rsidRDefault="00C2771F" w:rsidP="00C2771F">
            <w:pPr>
              <w:widowControl/>
              <w:snapToGrid w:val="0"/>
              <w:jc w:val="center"/>
              <w:rPr>
                <w:rFonts w:ascii="仿宋" w:eastAsia="仿宋" w:hAnsi="仿宋" w:cs="宋体"/>
                <w:kern w:val="0"/>
                <w:szCs w:val="21"/>
              </w:rPr>
            </w:pPr>
            <w:r w:rsidRPr="00C2771F">
              <w:rPr>
                <w:rFonts w:ascii="仿宋" w:eastAsia="仿宋" w:hAnsi="仿宋" w:cs="Times New Roman" w:hint="eastAsia"/>
                <w:color w:val="000000"/>
                <w:szCs w:val="21"/>
              </w:rPr>
              <w:t>100%</w:t>
            </w:r>
          </w:p>
        </w:tc>
        <w:tc>
          <w:tcPr>
            <w:tcW w:w="586" w:type="pct"/>
            <w:tcBorders>
              <w:top w:val="single" w:sz="4" w:space="0" w:color="auto"/>
              <w:left w:val="single" w:sz="4" w:space="0" w:color="auto"/>
              <w:bottom w:val="single" w:sz="4" w:space="0" w:color="auto"/>
              <w:right w:val="single" w:sz="4" w:space="0" w:color="auto"/>
            </w:tcBorders>
            <w:shd w:val="clear" w:color="000000" w:fill="FFFFFF"/>
            <w:vAlign w:val="center"/>
          </w:tcPr>
          <w:p w14:paraId="5EF70CBA"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Times New Roman" w:hint="eastAsia"/>
                <w:color w:val="000000"/>
                <w:szCs w:val="21"/>
              </w:rPr>
              <w:t>100%</w:t>
            </w:r>
          </w:p>
        </w:tc>
        <w:tc>
          <w:tcPr>
            <w:tcW w:w="419" w:type="pct"/>
            <w:tcBorders>
              <w:top w:val="single" w:sz="4" w:space="0" w:color="auto"/>
              <w:left w:val="single" w:sz="4" w:space="0" w:color="auto"/>
              <w:bottom w:val="single" w:sz="4" w:space="0" w:color="auto"/>
              <w:right w:val="single" w:sz="4" w:space="0" w:color="auto"/>
            </w:tcBorders>
            <w:shd w:val="clear" w:color="000000" w:fill="FFFFFF"/>
            <w:vAlign w:val="center"/>
          </w:tcPr>
          <w:p w14:paraId="46B02A2A"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3</w:t>
            </w:r>
          </w:p>
        </w:tc>
      </w:tr>
      <w:tr w:rsidR="00C2771F" w:rsidRPr="00C2771F" w14:paraId="11439FAE" w14:textId="77777777" w:rsidTr="00476847">
        <w:trPr>
          <w:trHeight w:val="397"/>
        </w:trPr>
        <w:tc>
          <w:tcPr>
            <w:tcW w:w="744" w:type="pct"/>
            <w:tcBorders>
              <w:top w:val="single" w:sz="4" w:space="0" w:color="auto"/>
              <w:left w:val="single" w:sz="4" w:space="0" w:color="auto"/>
              <w:bottom w:val="single" w:sz="4" w:space="0" w:color="auto"/>
              <w:right w:val="single" w:sz="4" w:space="0" w:color="auto"/>
            </w:tcBorders>
            <w:shd w:val="clear" w:color="000000" w:fill="FFFFFF"/>
            <w:vAlign w:val="center"/>
          </w:tcPr>
          <w:p w14:paraId="2E6B7508"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效益指标</w:t>
            </w:r>
          </w:p>
        </w:tc>
        <w:tc>
          <w:tcPr>
            <w:tcW w:w="1082" w:type="pct"/>
            <w:tcBorders>
              <w:top w:val="single" w:sz="4" w:space="0" w:color="auto"/>
              <w:left w:val="nil"/>
              <w:bottom w:val="single" w:sz="4" w:space="0" w:color="auto"/>
              <w:right w:val="single" w:sz="4" w:space="0" w:color="auto"/>
            </w:tcBorders>
            <w:vAlign w:val="center"/>
          </w:tcPr>
          <w:p w14:paraId="6B7576F7"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社会效益指标</w:t>
            </w:r>
          </w:p>
        </w:tc>
        <w:tc>
          <w:tcPr>
            <w:tcW w:w="1590" w:type="pct"/>
            <w:gridSpan w:val="2"/>
            <w:tcBorders>
              <w:top w:val="single" w:sz="4" w:space="0" w:color="auto"/>
              <w:left w:val="nil"/>
              <w:bottom w:val="single" w:sz="4" w:space="0" w:color="auto"/>
              <w:right w:val="single" w:sz="4" w:space="0" w:color="auto"/>
            </w:tcBorders>
            <w:vAlign w:val="center"/>
          </w:tcPr>
          <w:p w14:paraId="1461D160" w14:textId="77777777" w:rsidR="00C2771F" w:rsidRPr="00C2771F" w:rsidRDefault="00C2771F" w:rsidP="00C2771F">
            <w:pPr>
              <w:widowControl/>
              <w:snapToGrid w:val="0"/>
              <w:jc w:val="left"/>
              <w:rPr>
                <w:rFonts w:ascii="仿宋" w:eastAsia="仿宋" w:hAnsi="仿宋" w:cs="宋体"/>
                <w:kern w:val="0"/>
                <w:szCs w:val="24"/>
              </w:rPr>
            </w:pPr>
            <w:r w:rsidRPr="00C2771F">
              <w:rPr>
                <w:rFonts w:ascii="仿宋" w:eastAsia="仿宋" w:hAnsi="仿宋" w:cs="宋体" w:hint="eastAsia"/>
                <w:kern w:val="0"/>
                <w:szCs w:val="24"/>
              </w:rPr>
              <w:t>发布全省船舶修造设计企业资质公告、民爆企业许可年检情况</w:t>
            </w:r>
          </w:p>
        </w:tc>
        <w:tc>
          <w:tcPr>
            <w:tcW w:w="579" w:type="pct"/>
            <w:tcBorders>
              <w:top w:val="single" w:sz="4" w:space="0" w:color="auto"/>
              <w:left w:val="nil"/>
              <w:bottom w:val="single" w:sz="4" w:space="0" w:color="auto"/>
              <w:right w:val="single" w:sz="4" w:space="0" w:color="auto"/>
            </w:tcBorders>
            <w:vAlign w:val="center"/>
          </w:tcPr>
          <w:p w14:paraId="07AA1C3B"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各1次</w:t>
            </w:r>
          </w:p>
        </w:tc>
        <w:tc>
          <w:tcPr>
            <w:tcW w:w="586" w:type="pct"/>
            <w:tcBorders>
              <w:top w:val="single" w:sz="4" w:space="0" w:color="auto"/>
              <w:left w:val="nil"/>
              <w:bottom w:val="single" w:sz="4" w:space="0" w:color="auto"/>
              <w:right w:val="single" w:sz="4" w:space="0" w:color="auto"/>
            </w:tcBorders>
            <w:shd w:val="clear" w:color="000000" w:fill="FFFFFF"/>
            <w:vAlign w:val="center"/>
          </w:tcPr>
          <w:p w14:paraId="2409BA6F"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各1次</w:t>
            </w:r>
          </w:p>
        </w:tc>
        <w:tc>
          <w:tcPr>
            <w:tcW w:w="419" w:type="pct"/>
            <w:tcBorders>
              <w:top w:val="single" w:sz="4" w:space="0" w:color="auto"/>
              <w:left w:val="nil"/>
              <w:bottom w:val="single" w:sz="4" w:space="0" w:color="auto"/>
              <w:right w:val="single" w:sz="4" w:space="0" w:color="auto"/>
            </w:tcBorders>
            <w:shd w:val="clear" w:color="000000" w:fill="FFFFFF"/>
            <w:vAlign w:val="center"/>
          </w:tcPr>
          <w:p w14:paraId="2441F43D"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5</w:t>
            </w:r>
          </w:p>
        </w:tc>
      </w:tr>
      <w:tr w:rsidR="00C2771F" w:rsidRPr="00C2771F" w14:paraId="0C9486CB" w14:textId="77777777" w:rsidTr="00FA5F30">
        <w:trPr>
          <w:trHeight w:val="397"/>
        </w:trPr>
        <w:tc>
          <w:tcPr>
            <w:tcW w:w="744" w:type="pct"/>
            <w:vMerge w:val="restart"/>
            <w:tcBorders>
              <w:top w:val="single" w:sz="4" w:space="0" w:color="auto"/>
              <w:left w:val="single" w:sz="4" w:space="0" w:color="auto"/>
              <w:right w:val="single" w:sz="4" w:space="0" w:color="auto"/>
            </w:tcBorders>
            <w:shd w:val="clear" w:color="000000" w:fill="FFFFFF"/>
            <w:vAlign w:val="center"/>
          </w:tcPr>
          <w:p w14:paraId="6A518FAE"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满意度指标</w:t>
            </w:r>
          </w:p>
        </w:tc>
        <w:tc>
          <w:tcPr>
            <w:tcW w:w="1082" w:type="pct"/>
            <w:vMerge w:val="restart"/>
            <w:tcBorders>
              <w:top w:val="single" w:sz="4" w:space="0" w:color="auto"/>
              <w:left w:val="nil"/>
              <w:right w:val="single" w:sz="4" w:space="0" w:color="auto"/>
            </w:tcBorders>
            <w:vAlign w:val="center"/>
          </w:tcPr>
          <w:p w14:paraId="5601EC43"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服务对象满意度指标</w:t>
            </w:r>
          </w:p>
        </w:tc>
        <w:tc>
          <w:tcPr>
            <w:tcW w:w="1590" w:type="pct"/>
            <w:gridSpan w:val="2"/>
            <w:tcBorders>
              <w:top w:val="single" w:sz="4" w:space="0" w:color="auto"/>
              <w:left w:val="nil"/>
              <w:bottom w:val="single" w:sz="4" w:space="0" w:color="auto"/>
              <w:right w:val="single" w:sz="4" w:space="0" w:color="auto"/>
            </w:tcBorders>
            <w:vAlign w:val="center"/>
          </w:tcPr>
          <w:p w14:paraId="22D1AF51" w14:textId="77777777" w:rsidR="00C2771F" w:rsidRPr="00C2771F" w:rsidRDefault="00C2771F" w:rsidP="00C2771F">
            <w:pPr>
              <w:widowControl/>
              <w:snapToGrid w:val="0"/>
              <w:jc w:val="left"/>
              <w:rPr>
                <w:rFonts w:ascii="仿宋" w:eastAsia="仿宋" w:hAnsi="仿宋" w:cs="宋体"/>
                <w:kern w:val="0"/>
                <w:szCs w:val="24"/>
              </w:rPr>
            </w:pPr>
            <w:r w:rsidRPr="00C2771F">
              <w:rPr>
                <w:rFonts w:ascii="仿宋" w:eastAsia="仿宋" w:hAnsi="仿宋" w:cs="宋体" w:hint="eastAsia"/>
                <w:kern w:val="0"/>
                <w:szCs w:val="24"/>
              </w:rPr>
              <w:t>船舶行业满意度</w:t>
            </w:r>
          </w:p>
        </w:tc>
        <w:tc>
          <w:tcPr>
            <w:tcW w:w="579" w:type="pct"/>
            <w:tcBorders>
              <w:top w:val="single" w:sz="4" w:space="0" w:color="auto"/>
              <w:left w:val="nil"/>
              <w:bottom w:val="single" w:sz="4" w:space="0" w:color="auto"/>
              <w:right w:val="single" w:sz="4" w:space="0" w:color="auto"/>
            </w:tcBorders>
            <w:vAlign w:val="center"/>
          </w:tcPr>
          <w:p w14:paraId="613F7C42"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w:t>
            </w:r>
            <w:r w:rsidRPr="00C2771F">
              <w:rPr>
                <w:rFonts w:ascii="仿宋" w:eastAsia="仿宋" w:hAnsi="仿宋" w:cs="Times New Roman" w:hint="eastAsia"/>
                <w:szCs w:val="21"/>
              </w:rPr>
              <w:t>9</w:t>
            </w:r>
            <w:r w:rsidRPr="00C2771F">
              <w:rPr>
                <w:rFonts w:ascii="仿宋" w:eastAsia="仿宋" w:hAnsi="仿宋" w:cs="Times New Roman"/>
                <w:szCs w:val="21"/>
              </w:rPr>
              <w:t>5</w:t>
            </w:r>
            <w:r w:rsidRPr="00C2771F">
              <w:rPr>
                <w:rFonts w:ascii="仿宋" w:eastAsia="仿宋" w:hAnsi="仿宋" w:cs="Times New Roman" w:hint="eastAsia"/>
                <w:szCs w:val="21"/>
              </w:rPr>
              <w:t>%</w:t>
            </w:r>
          </w:p>
        </w:tc>
        <w:tc>
          <w:tcPr>
            <w:tcW w:w="586" w:type="pct"/>
            <w:tcBorders>
              <w:top w:val="single" w:sz="4" w:space="0" w:color="auto"/>
              <w:left w:val="nil"/>
              <w:bottom w:val="single" w:sz="4" w:space="0" w:color="auto"/>
              <w:right w:val="single" w:sz="4" w:space="0" w:color="auto"/>
            </w:tcBorders>
            <w:shd w:val="clear" w:color="000000" w:fill="FFFFFF"/>
            <w:vAlign w:val="center"/>
          </w:tcPr>
          <w:p w14:paraId="5B8ED4E7"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100%</w:t>
            </w:r>
          </w:p>
        </w:tc>
        <w:tc>
          <w:tcPr>
            <w:tcW w:w="419" w:type="pct"/>
            <w:tcBorders>
              <w:top w:val="single" w:sz="4" w:space="0" w:color="auto"/>
              <w:left w:val="nil"/>
              <w:bottom w:val="single" w:sz="4" w:space="0" w:color="auto"/>
              <w:right w:val="single" w:sz="4" w:space="0" w:color="auto"/>
            </w:tcBorders>
            <w:shd w:val="clear" w:color="000000" w:fill="FFFFFF"/>
            <w:vAlign w:val="center"/>
          </w:tcPr>
          <w:p w14:paraId="118A9576"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5</w:t>
            </w:r>
          </w:p>
        </w:tc>
      </w:tr>
      <w:tr w:rsidR="00C2771F" w:rsidRPr="00C2771F" w14:paraId="77782E16" w14:textId="77777777" w:rsidTr="00FA5F30">
        <w:trPr>
          <w:trHeight w:val="397"/>
        </w:trPr>
        <w:tc>
          <w:tcPr>
            <w:tcW w:w="744" w:type="pct"/>
            <w:vMerge/>
            <w:tcBorders>
              <w:left w:val="single" w:sz="4" w:space="0" w:color="auto"/>
              <w:bottom w:val="single" w:sz="4" w:space="0" w:color="auto"/>
              <w:right w:val="single" w:sz="4" w:space="0" w:color="auto"/>
            </w:tcBorders>
            <w:shd w:val="clear" w:color="000000" w:fill="FFFFFF"/>
            <w:vAlign w:val="center"/>
          </w:tcPr>
          <w:p w14:paraId="3903D2B1" w14:textId="77777777" w:rsidR="00C2771F" w:rsidRPr="00C2771F" w:rsidRDefault="00C2771F" w:rsidP="00C2771F">
            <w:pPr>
              <w:widowControl/>
              <w:snapToGrid w:val="0"/>
              <w:jc w:val="center"/>
              <w:rPr>
                <w:rFonts w:ascii="仿宋" w:eastAsia="仿宋" w:hAnsi="仿宋" w:cs="宋体"/>
                <w:color w:val="000000"/>
                <w:kern w:val="0"/>
                <w:szCs w:val="24"/>
              </w:rPr>
            </w:pPr>
          </w:p>
        </w:tc>
        <w:tc>
          <w:tcPr>
            <w:tcW w:w="1082" w:type="pct"/>
            <w:vMerge/>
            <w:tcBorders>
              <w:left w:val="nil"/>
              <w:bottom w:val="single" w:sz="4" w:space="0" w:color="auto"/>
              <w:right w:val="single" w:sz="4" w:space="0" w:color="auto"/>
            </w:tcBorders>
            <w:vAlign w:val="center"/>
          </w:tcPr>
          <w:p w14:paraId="62B6ABF0" w14:textId="77777777" w:rsidR="00C2771F" w:rsidRPr="00C2771F" w:rsidRDefault="00C2771F" w:rsidP="00C2771F">
            <w:pPr>
              <w:widowControl/>
              <w:snapToGrid w:val="0"/>
              <w:jc w:val="center"/>
              <w:rPr>
                <w:rFonts w:ascii="仿宋" w:eastAsia="仿宋" w:hAnsi="仿宋" w:cs="宋体"/>
                <w:color w:val="000000"/>
                <w:kern w:val="0"/>
                <w:szCs w:val="24"/>
              </w:rPr>
            </w:pPr>
          </w:p>
        </w:tc>
        <w:tc>
          <w:tcPr>
            <w:tcW w:w="1590" w:type="pct"/>
            <w:gridSpan w:val="2"/>
            <w:tcBorders>
              <w:top w:val="nil"/>
              <w:left w:val="nil"/>
              <w:bottom w:val="single" w:sz="4" w:space="0" w:color="auto"/>
              <w:right w:val="single" w:sz="4" w:space="0" w:color="auto"/>
            </w:tcBorders>
            <w:vAlign w:val="center"/>
          </w:tcPr>
          <w:p w14:paraId="14EEF5A6" w14:textId="77777777" w:rsidR="00C2771F" w:rsidRPr="00C2771F" w:rsidRDefault="00C2771F" w:rsidP="00C2771F">
            <w:pPr>
              <w:widowControl/>
              <w:snapToGrid w:val="0"/>
              <w:jc w:val="left"/>
              <w:rPr>
                <w:rFonts w:ascii="仿宋" w:eastAsia="仿宋" w:hAnsi="仿宋" w:cs="宋体"/>
                <w:kern w:val="0"/>
                <w:szCs w:val="24"/>
              </w:rPr>
            </w:pPr>
            <w:r w:rsidRPr="00C2771F">
              <w:rPr>
                <w:rFonts w:ascii="仿宋" w:eastAsia="仿宋" w:hAnsi="仿宋" w:cs="宋体" w:hint="eastAsia"/>
                <w:kern w:val="0"/>
                <w:szCs w:val="24"/>
              </w:rPr>
              <w:t>民爆行业满意度</w:t>
            </w:r>
          </w:p>
        </w:tc>
        <w:tc>
          <w:tcPr>
            <w:tcW w:w="579" w:type="pct"/>
            <w:tcBorders>
              <w:top w:val="nil"/>
              <w:left w:val="nil"/>
              <w:bottom w:val="single" w:sz="4" w:space="0" w:color="auto"/>
              <w:right w:val="single" w:sz="4" w:space="0" w:color="auto"/>
            </w:tcBorders>
            <w:vAlign w:val="center"/>
          </w:tcPr>
          <w:p w14:paraId="2E52A484"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w:t>
            </w:r>
            <w:r w:rsidRPr="00C2771F">
              <w:rPr>
                <w:rFonts w:ascii="仿宋" w:eastAsia="仿宋" w:hAnsi="仿宋" w:cs="Times New Roman" w:hint="eastAsia"/>
                <w:szCs w:val="21"/>
              </w:rPr>
              <w:t>9</w:t>
            </w:r>
            <w:r w:rsidRPr="00C2771F">
              <w:rPr>
                <w:rFonts w:ascii="仿宋" w:eastAsia="仿宋" w:hAnsi="仿宋" w:cs="Times New Roman"/>
                <w:szCs w:val="21"/>
              </w:rPr>
              <w:t>8</w:t>
            </w:r>
            <w:r w:rsidRPr="00C2771F">
              <w:rPr>
                <w:rFonts w:ascii="仿宋" w:eastAsia="仿宋" w:hAnsi="仿宋" w:cs="Times New Roman" w:hint="eastAsia"/>
                <w:szCs w:val="21"/>
              </w:rPr>
              <w:t>%</w:t>
            </w:r>
          </w:p>
        </w:tc>
        <w:tc>
          <w:tcPr>
            <w:tcW w:w="586" w:type="pct"/>
            <w:tcBorders>
              <w:top w:val="nil"/>
              <w:left w:val="nil"/>
              <w:bottom w:val="single" w:sz="4" w:space="0" w:color="auto"/>
              <w:right w:val="single" w:sz="4" w:space="0" w:color="auto"/>
            </w:tcBorders>
            <w:shd w:val="clear" w:color="000000" w:fill="FFFFFF"/>
            <w:vAlign w:val="center"/>
          </w:tcPr>
          <w:p w14:paraId="337E332C"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100%</w:t>
            </w:r>
          </w:p>
        </w:tc>
        <w:tc>
          <w:tcPr>
            <w:tcW w:w="419" w:type="pct"/>
            <w:tcBorders>
              <w:top w:val="nil"/>
              <w:left w:val="nil"/>
              <w:bottom w:val="single" w:sz="4" w:space="0" w:color="auto"/>
              <w:right w:val="single" w:sz="4" w:space="0" w:color="auto"/>
            </w:tcBorders>
            <w:shd w:val="clear" w:color="000000" w:fill="FFFFFF"/>
            <w:vAlign w:val="center"/>
          </w:tcPr>
          <w:p w14:paraId="0B7DE2F3"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5</w:t>
            </w:r>
          </w:p>
        </w:tc>
      </w:tr>
      <w:tr w:rsidR="00C2771F" w:rsidRPr="00C2771F" w14:paraId="30E57497" w14:textId="77777777" w:rsidTr="00FA5F30">
        <w:trPr>
          <w:trHeight w:val="699"/>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88CE978" w14:textId="77777777" w:rsidR="00C2771F" w:rsidRPr="00C2771F" w:rsidRDefault="00C2771F" w:rsidP="001D7D89">
            <w:pPr>
              <w:widowControl/>
              <w:snapToGrid w:val="0"/>
              <w:jc w:val="left"/>
              <w:rPr>
                <w:rFonts w:ascii="仿宋" w:eastAsia="仿宋" w:hAnsi="仿宋" w:cs="宋体"/>
                <w:kern w:val="0"/>
                <w:szCs w:val="24"/>
              </w:rPr>
            </w:pPr>
            <w:r w:rsidRPr="00C2771F">
              <w:rPr>
                <w:rFonts w:ascii="仿宋" w:eastAsia="仿宋" w:hAnsi="仿宋" w:cs="宋体" w:hint="eastAsia"/>
                <w:kern w:val="0"/>
                <w:szCs w:val="24"/>
              </w:rPr>
              <w:t>年度目标四（</w:t>
            </w:r>
            <w:r w:rsidRPr="00C2771F">
              <w:rPr>
                <w:rFonts w:ascii="仿宋" w:eastAsia="仿宋" w:hAnsi="仿宋" w:cs="宋体"/>
                <w:kern w:val="0"/>
                <w:szCs w:val="24"/>
              </w:rPr>
              <w:t>8</w:t>
            </w:r>
            <w:r w:rsidRPr="00C2771F">
              <w:rPr>
                <w:rFonts w:ascii="仿宋" w:eastAsia="仿宋" w:hAnsi="仿宋" w:cs="宋体" w:hint="eastAsia"/>
                <w:kern w:val="0"/>
                <w:szCs w:val="24"/>
              </w:rPr>
              <w:t>分）：</w:t>
            </w:r>
            <w:r w:rsidRPr="00C2771F">
              <w:rPr>
                <w:rFonts w:ascii="仿宋" w:eastAsia="仿宋" w:hAnsi="仿宋" w:cs="宋体" w:hint="eastAsia"/>
                <w:color w:val="000000"/>
                <w:kern w:val="0"/>
                <w:szCs w:val="24"/>
              </w:rPr>
              <w:t>对</w:t>
            </w:r>
            <w:r w:rsidR="001D7D89">
              <w:rPr>
                <w:rFonts w:ascii="仿宋" w:eastAsia="仿宋" w:hAnsi="仿宋" w:cs="宋体" w:hint="eastAsia"/>
                <w:color w:val="000000"/>
                <w:kern w:val="0"/>
                <w:szCs w:val="24"/>
              </w:rPr>
              <w:t>xx县市、xx地</w:t>
            </w:r>
            <w:r w:rsidRPr="00C2771F">
              <w:rPr>
                <w:rFonts w:ascii="仿宋" w:eastAsia="仿宋" w:hAnsi="仿宋" w:cs="宋体" w:hint="eastAsia"/>
                <w:color w:val="000000"/>
                <w:kern w:val="0"/>
                <w:szCs w:val="24"/>
              </w:rPr>
              <w:t>区开展勘查工作，估算铀矿资源储量，提供</w:t>
            </w:r>
            <w:r w:rsidR="001D7D89">
              <w:rPr>
                <w:rFonts w:ascii="仿宋" w:eastAsia="仿宋" w:hAnsi="仿宋" w:cs="宋体" w:hint="eastAsia"/>
                <w:color w:val="000000"/>
                <w:kern w:val="0"/>
                <w:szCs w:val="24"/>
              </w:rPr>
              <w:t>xx地</w:t>
            </w:r>
            <w:r w:rsidR="001D7D89" w:rsidRPr="00C2771F">
              <w:rPr>
                <w:rFonts w:ascii="仿宋" w:eastAsia="仿宋" w:hAnsi="仿宋" w:cs="宋体" w:hint="eastAsia"/>
                <w:color w:val="000000"/>
                <w:kern w:val="0"/>
                <w:szCs w:val="24"/>
              </w:rPr>
              <w:t>区</w:t>
            </w:r>
            <w:r w:rsidR="001D7D89">
              <w:rPr>
                <w:rFonts w:ascii="仿宋" w:eastAsia="仿宋" w:hAnsi="仿宋" w:cs="宋体" w:hint="eastAsia"/>
                <w:color w:val="000000"/>
                <w:kern w:val="0"/>
                <w:szCs w:val="24"/>
              </w:rPr>
              <w:t>xx</w:t>
            </w:r>
            <w:r w:rsidRPr="00C2771F">
              <w:rPr>
                <w:rFonts w:ascii="仿宋" w:eastAsia="仿宋" w:hAnsi="仿宋" w:cs="宋体" w:hint="eastAsia"/>
                <w:color w:val="000000"/>
                <w:kern w:val="0"/>
                <w:szCs w:val="24"/>
              </w:rPr>
              <w:t>水源地的天然放射性辐射环境质量的基础数据。</w:t>
            </w:r>
          </w:p>
        </w:tc>
      </w:tr>
      <w:tr w:rsidR="00C2771F" w:rsidRPr="00C2771F" w14:paraId="53E5A0E1" w14:textId="77777777" w:rsidTr="00FA5F30">
        <w:trPr>
          <w:trHeight w:val="561"/>
        </w:trPr>
        <w:tc>
          <w:tcPr>
            <w:tcW w:w="744" w:type="pct"/>
            <w:tcBorders>
              <w:top w:val="nil"/>
              <w:left w:val="single" w:sz="4" w:space="0" w:color="auto"/>
              <w:bottom w:val="single" w:sz="4" w:space="0" w:color="auto"/>
              <w:right w:val="single" w:sz="4" w:space="0" w:color="auto"/>
            </w:tcBorders>
            <w:shd w:val="clear" w:color="000000" w:fill="FFFFFF"/>
            <w:vAlign w:val="center"/>
          </w:tcPr>
          <w:p w14:paraId="6DB69015"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产出指标</w:t>
            </w:r>
          </w:p>
        </w:tc>
        <w:tc>
          <w:tcPr>
            <w:tcW w:w="1082" w:type="pct"/>
            <w:tcBorders>
              <w:top w:val="nil"/>
              <w:left w:val="nil"/>
              <w:bottom w:val="single" w:sz="4" w:space="0" w:color="auto"/>
              <w:right w:val="single" w:sz="4" w:space="0" w:color="auto"/>
            </w:tcBorders>
            <w:vAlign w:val="center"/>
          </w:tcPr>
          <w:p w14:paraId="0FC25D8F"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数量指标</w:t>
            </w:r>
          </w:p>
        </w:tc>
        <w:tc>
          <w:tcPr>
            <w:tcW w:w="1590" w:type="pct"/>
            <w:gridSpan w:val="2"/>
            <w:tcBorders>
              <w:top w:val="nil"/>
              <w:left w:val="nil"/>
              <w:bottom w:val="single" w:sz="4" w:space="0" w:color="auto"/>
              <w:right w:val="single" w:sz="4" w:space="0" w:color="auto"/>
            </w:tcBorders>
            <w:vAlign w:val="center"/>
          </w:tcPr>
          <w:p w14:paraId="2E8BE807" w14:textId="77777777" w:rsidR="00C2771F" w:rsidRPr="00C2771F" w:rsidRDefault="00C2771F" w:rsidP="00C2771F">
            <w:pPr>
              <w:widowControl/>
              <w:snapToGrid w:val="0"/>
              <w:jc w:val="left"/>
              <w:rPr>
                <w:rFonts w:ascii="仿宋" w:eastAsia="仿宋" w:hAnsi="仿宋" w:cs="宋体"/>
                <w:kern w:val="0"/>
                <w:szCs w:val="24"/>
              </w:rPr>
            </w:pPr>
            <w:r w:rsidRPr="00C2771F">
              <w:rPr>
                <w:rFonts w:ascii="仿宋" w:eastAsia="仿宋" w:hAnsi="仿宋" w:cs="宋体" w:hint="eastAsia"/>
                <w:kern w:val="0"/>
                <w:szCs w:val="24"/>
              </w:rPr>
              <w:t>找矿远景区</w:t>
            </w:r>
          </w:p>
        </w:tc>
        <w:tc>
          <w:tcPr>
            <w:tcW w:w="579" w:type="pct"/>
            <w:tcBorders>
              <w:top w:val="nil"/>
              <w:left w:val="nil"/>
              <w:bottom w:val="single" w:sz="4" w:space="0" w:color="auto"/>
              <w:right w:val="single" w:sz="4" w:space="0" w:color="auto"/>
            </w:tcBorders>
            <w:vAlign w:val="center"/>
          </w:tcPr>
          <w:p w14:paraId="48512D68"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≥1个</w:t>
            </w:r>
          </w:p>
        </w:tc>
        <w:tc>
          <w:tcPr>
            <w:tcW w:w="586" w:type="pct"/>
            <w:tcBorders>
              <w:top w:val="nil"/>
              <w:left w:val="nil"/>
              <w:bottom w:val="single" w:sz="4" w:space="0" w:color="auto"/>
              <w:right w:val="single" w:sz="4" w:space="0" w:color="auto"/>
            </w:tcBorders>
            <w:shd w:val="clear" w:color="000000" w:fill="FFFFFF"/>
            <w:vAlign w:val="center"/>
          </w:tcPr>
          <w:p w14:paraId="6D47D8F4"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3</w:t>
            </w:r>
            <w:r w:rsidRPr="00C2771F">
              <w:rPr>
                <w:rFonts w:ascii="仿宋" w:eastAsia="仿宋" w:hAnsi="仿宋" w:cs="宋体" w:hint="eastAsia"/>
                <w:kern w:val="0"/>
                <w:szCs w:val="24"/>
              </w:rPr>
              <w:t>个</w:t>
            </w:r>
          </w:p>
        </w:tc>
        <w:tc>
          <w:tcPr>
            <w:tcW w:w="419" w:type="pct"/>
            <w:tcBorders>
              <w:top w:val="nil"/>
              <w:left w:val="nil"/>
              <w:bottom w:val="single" w:sz="4" w:space="0" w:color="auto"/>
              <w:right w:val="single" w:sz="4" w:space="0" w:color="auto"/>
            </w:tcBorders>
            <w:shd w:val="clear" w:color="000000" w:fill="FFFFFF"/>
            <w:vAlign w:val="center"/>
          </w:tcPr>
          <w:p w14:paraId="785AF13D"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3</w:t>
            </w:r>
          </w:p>
        </w:tc>
      </w:tr>
      <w:tr w:rsidR="00C2771F" w:rsidRPr="00C2771F" w14:paraId="2AA271FB" w14:textId="77777777" w:rsidTr="00FA5F30">
        <w:trPr>
          <w:trHeight w:val="555"/>
        </w:trPr>
        <w:tc>
          <w:tcPr>
            <w:tcW w:w="744" w:type="pct"/>
            <w:tcBorders>
              <w:top w:val="nil"/>
              <w:left w:val="single" w:sz="4" w:space="0" w:color="auto"/>
              <w:bottom w:val="single" w:sz="4" w:space="0" w:color="auto"/>
              <w:right w:val="single" w:sz="4" w:space="0" w:color="auto"/>
            </w:tcBorders>
            <w:shd w:val="clear" w:color="000000" w:fill="FFFFFF"/>
            <w:vAlign w:val="center"/>
          </w:tcPr>
          <w:p w14:paraId="2B59AAFC"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效益指标</w:t>
            </w:r>
          </w:p>
        </w:tc>
        <w:tc>
          <w:tcPr>
            <w:tcW w:w="1082" w:type="pct"/>
            <w:tcBorders>
              <w:top w:val="nil"/>
              <w:left w:val="nil"/>
              <w:bottom w:val="single" w:sz="4" w:space="0" w:color="auto"/>
              <w:right w:val="single" w:sz="4" w:space="0" w:color="auto"/>
            </w:tcBorders>
            <w:vAlign w:val="center"/>
          </w:tcPr>
          <w:p w14:paraId="2A0157D2"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hint="eastAsia"/>
                <w:color w:val="000000"/>
                <w:kern w:val="0"/>
                <w:szCs w:val="24"/>
              </w:rPr>
              <w:t>社会效益指标</w:t>
            </w:r>
          </w:p>
        </w:tc>
        <w:tc>
          <w:tcPr>
            <w:tcW w:w="1590" w:type="pct"/>
            <w:gridSpan w:val="2"/>
            <w:tcBorders>
              <w:top w:val="nil"/>
              <w:left w:val="nil"/>
              <w:bottom w:val="single" w:sz="4" w:space="0" w:color="auto"/>
              <w:right w:val="single" w:sz="4" w:space="0" w:color="auto"/>
            </w:tcBorders>
            <w:vAlign w:val="center"/>
          </w:tcPr>
          <w:p w14:paraId="1092D7B4" w14:textId="77777777" w:rsidR="00C2771F" w:rsidRPr="00C2771F" w:rsidRDefault="00C2771F" w:rsidP="00C2771F">
            <w:pPr>
              <w:widowControl/>
              <w:snapToGrid w:val="0"/>
              <w:jc w:val="left"/>
              <w:rPr>
                <w:rFonts w:ascii="仿宋" w:eastAsia="仿宋" w:hAnsi="仿宋" w:cs="宋体"/>
                <w:kern w:val="0"/>
                <w:szCs w:val="24"/>
              </w:rPr>
            </w:pPr>
            <w:r w:rsidRPr="00C2771F">
              <w:rPr>
                <w:rFonts w:ascii="仿宋" w:eastAsia="仿宋" w:hAnsi="仿宋" w:cs="宋体" w:hint="eastAsia"/>
                <w:kern w:val="0"/>
                <w:szCs w:val="24"/>
              </w:rPr>
              <w:t>新增资源储量</w:t>
            </w:r>
          </w:p>
        </w:tc>
        <w:tc>
          <w:tcPr>
            <w:tcW w:w="579" w:type="pct"/>
            <w:tcBorders>
              <w:top w:val="nil"/>
              <w:left w:val="nil"/>
              <w:bottom w:val="single" w:sz="4" w:space="0" w:color="auto"/>
              <w:right w:val="single" w:sz="4" w:space="0" w:color="auto"/>
            </w:tcBorders>
            <w:vAlign w:val="center"/>
          </w:tcPr>
          <w:p w14:paraId="6C69C1A5" w14:textId="77777777" w:rsidR="00C2771F" w:rsidRPr="00C2771F" w:rsidRDefault="00C2771F" w:rsidP="00701350">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w:t>
            </w:r>
            <w:r w:rsidR="00701350">
              <w:rPr>
                <w:rFonts w:ascii="仿宋" w:eastAsia="仿宋" w:hAnsi="仿宋" w:cs="Times New Roman" w:hint="eastAsia"/>
                <w:szCs w:val="21"/>
              </w:rPr>
              <w:t>X</w:t>
            </w:r>
            <w:r w:rsidRPr="00C2771F">
              <w:rPr>
                <w:rFonts w:ascii="仿宋" w:eastAsia="仿宋" w:hAnsi="仿宋" w:cs="Times New Roman" w:hint="eastAsia"/>
                <w:szCs w:val="21"/>
              </w:rPr>
              <w:t>吨</w:t>
            </w:r>
          </w:p>
        </w:tc>
        <w:tc>
          <w:tcPr>
            <w:tcW w:w="586" w:type="pct"/>
            <w:tcBorders>
              <w:top w:val="nil"/>
              <w:left w:val="nil"/>
              <w:bottom w:val="single" w:sz="4" w:space="0" w:color="auto"/>
              <w:right w:val="single" w:sz="4" w:space="0" w:color="auto"/>
            </w:tcBorders>
            <w:shd w:val="clear" w:color="000000" w:fill="FFFFFF"/>
            <w:vAlign w:val="center"/>
          </w:tcPr>
          <w:p w14:paraId="3036CC0E" w14:textId="77777777" w:rsidR="00C2771F" w:rsidRPr="00C2771F" w:rsidRDefault="00C2771F" w:rsidP="00701350">
            <w:pPr>
              <w:widowControl/>
              <w:snapToGrid w:val="0"/>
              <w:jc w:val="center"/>
              <w:rPr>
                <w:rFonts w:ascii="仿宋" w:eastAsia="仿宋" w:hAnsi="仿宋" w:cs="宋体"/>
                <w:kern w:val="0"/>
                <w:szCs w:val="24"/>
              </w:rPr>
            </w:pPr>
            <w:r w:rsidRPr="00C2771F">
              <w:rPr>
                <w:rFonts w:ascii="仿宋" w:eastAsia="仿宋" w:hAnsi="仿宋" w:cs="宋体" w:hint="eastAsia"/>
                <w:kern w:val="0"/>
                <w:szCs w:val="24"/>
              </w:rPr>
              <w:t>＞</w:t>
            </w:r>
            <w:r w:rsidR="00701350">
              <w:rPr>
                <w:rFonts w:ascii="仿宋" w:eastAsia="仿宋" w:hAnsi="仿宋" w:cs="宋体" w:hint="eastAsia"/>
                <w:kern w:val="0"/>
                <w:szCs w:val="24"/>
              </w:rPr>
              <w:t>X</w:t>
            </w:r>
            <w:r w:rsidRPr="00C2771F">
              <w:rPr>
                <w:rFonts w:ascii="仿宋" w:eastAsia="仿宋" w:hAnsi="仿宋" w:cs="宋体" w:hint="eastAsia"/>
                <w:kern w:val="0"/>
                <w:szCs w:val="24"/>
              </w:rPr>
              <w:t>吨</w:t>
            </w:r>
          </w:p>
        </w:tc>
        <w:tc>
          <w:tcPr>
            <w:tcW w:w="419" w:type="pct"/>
            <w:tcBorders>
              <w:top w:val="nil"/>
              <w:left w:val="nil"/>
              <w:bottom w:val="single" w:sz="4" w:space="0" w:color="auto"/>
              <w:right w:val="single" w:sz="4" w:space="0" w:color="auto"/>
            </w:tcBorders>
            <w:shd w:val="clear" w:color="000000" w:fill="FFFFFF"/>
            <w:vAlign w:val="center"/>
          </w:tcPr>
          <w:p w14:paraId="413F0B54" w14:textId="77777777" w:rsidR="00C2771F" w:rsidRPr="00C2771F" w:rsidRDefault="00C2771F" w:rsidP="00C2771F">
            <w:pPr>
              <w:widowControl/>
              <w:snapToGrid w:val="0"/>
              <w:jc w:val="center"/>
              <w:rPr>
                <w:rFonts w:ascii="仿宋" w:eastAsia="仿宋" w:hAnsi="仿宋" w:cs="宋体"/>
                <w:kern w:val="0"/>
                <w:szCs w:val="24"/>
              </w:rPr>
            </w:pPr>
            <w:r w:rsidRPr="00C2771F">
              <w:rPr>
                <w:rFonts w:ascii="仿宋" w:eastAsia="仿宋" w:hAnsi="仿宋" w:cs="宋体"/>
                <w:kern w:val="0"/>
                <w:szCs w:val="24"/>
              </w:rPr>
              <w:t>5</w:t>
            </w:r>
          </w:p>
        </w:tc>
      </w:tr>
      <w:tr w:rsidR="00C2771F" w:rsidRPr="00C2771F" w14:paraId="11C8777A" w14:textId="77777777" w:rsidTr="00FA5F30">
        <w:trPr>
          <w:trHeight w:val="397"/>
        </w:trPr>
        <w:tc>
          <w:tcPr>
            <w:tcW w:w="744" w:type="pct"/>
            <w:tcBorders>
              <w:top w:val="nil"/>
              <w:left w:val="single" w:sz="4" w:space="0" w:color="auto"/>
              <w:bottom w:val="single" w:sz="4" w:space="0" w:color="auto"/>
              <w:right w:val="single" w:sz="4" w:space="0" w:color="auto"/>
            </w:tcBorders>
            <w:vAlign w:val="center"/>
          </w:tcPr>
          <w:p w14:paraId="34FB6334" w14:textId="77777777" w:rsidR="00C2771F" w:rsidRPr="00C2771F" w:rsidRDefault="00C2771F" w:rsidP="00C2771F">
            <w:pPr>
              <w:widowControl/>
              <w:snapToGrid w:val="0"/>
              <w:jc w:val="center"/>
              <w:rPr>
                <w:rFonts w:ascii="仿宋" w:eastAsia="仿宋" w:hAnsi="仿宋" w:cs="宋体"/>
                <w:b/>
                <w:bCs/>
                <w:color w:val="000000"/>
                <w:kern w:val="0"/>
                <w:szCs w:val="24"/>
              </w:rPr>
            </w:pPr>
            <w:r w:rsidRPr="00C2771F">
              <w:rPr>
                <w:rFonts w:ascii="仿宋" w:eastAsia="仿宋" w:hAnsi="仿宋" w:cs="宋体" w:hint="eastAsia"/>
                <w:b/>
                <w:bCs/>
                <w:color w:val="000000"/>
                <w:kern w:val="0"/>
                <w:szCs w:val="24"/>
              </w:rPr>
              <w:t>总分</w:t>
            </w:r>
          </w:p>
        </w:tc>
        <w:tc>
          <w:tcPr>
            <w:tcW w:w="4256" w:type="pct"/>
            <w:gridSpan w:val="6"/>
            <w:tcBorders>
              <w:top w:val="single" w:sz="4" w:space="0" w:color="auto"/>
              <w:left w:val="nil"/>
              <w:bottom w:val="single" w:sz="4" w:space="0" w:color="auto"/>
              <w:right w:val="single" w:sz="4" w:space="0" w:color="auto"/>
            </w:tcBorders>
            <w:vAlign w:val="center"/>
          </w:tcPr>
          <w:p w14:paraId="2B19A47F" w14:textId="77777777" w:rsidR="00C2771F" w:rsidRPr="00C2771F" w:rsidRDefault="00C2771F" w:rsidP="00C2771F">
            <w:pPr>
              <w:widowControl/>
              <w:snapToGrid w:val="0"/>
              <w:jc w:val="center"/>
              <w:rPr>
                <w:rFonts w:ascii="仿宋" w:eastAsia="仿宋" w:hAnsi="仿宋" w:cs="宋体"/>
                <w:color w:val="000000"/>
                <w:kern w:val="0"/>
                <w:szCs w:val="24"/>
              </w:rPr>
            </w:pPr>
            <w:r w:rsidRPr="00C2771F">
              <w:rPr>
                <w:rFonts w:ascii="仿宋" w:eastAsia="仿宋" w:hAnsi="仿宋" w:cs="宋体"/>
                <w:color w:val="000000"/>
                <w:kern w:val="0"/>
                <w:szCs w:val="24"/>
              </w:rPr>
              <w:t>98.95</w:t>
            </w:r>
          </w:p>
        </w:tc>
      </w:tr>
      <w:tr w:rsidR="00C2771F" w:rsidRPr="00C2771F" w14:paraId="5C7DFF94" w14:textId="77777777" w:rsidTr="00FA5F30">
        <w:trPr>
          <w:trHeight w:val="1008"/>
        </w:trPr>
        <w:tc>
          <w:tcPr>
            <w:tcW w:w="744" w:type="pct"/>
            <w:tcBorders>
              <w:top w:val="nil"/>
              <w:left w:val="single" w:sz="4" w:space="0" w:color="auto"/>
              <w:bottom w:val="single" w:sz="4" w:space="0" w:color="auto"/>
              <w:right w:val="single" w:sz="4" w:space="0" w:color="auto"/>
            </w:tcBorders>
            <w:vAlign w:val="center"/>
          </w:tcPr>
          <w:p w14:paraId="529C46E8" w14:textId="77777777" w:rsidR="00C2771F" w:rsidRPr="00C2771F" w:rsidRDefault="00C2771F" w:rsidP="00C2771F">
            <w:pPr>
              <w:widowControl/>
              <w:spacing w:line="300" w:lineRule="exact"/>
              <w:jc w:val="center"/>
              <w:rPr>
                <w:rFonts w:ascii="仿宋" w:eastAsia="仿宋" w:hAnsi="仿宋" w:cs="Times New Roman"/>
                <w:kern w:val="0"/>
                <w:szCs w:val="21"/>
              </w:rPr>
            </w:pPr>
            <w:r w:rsidRPr="00C2771F">
              <w:rPr>
                <w:rFonts w:ascii="仿宋" w:eastAsia="仿宋" w:hAnsi="仿宋" w:cs="仿宋_GB2312" w:hint="eastAsia"/>
                <w:kern w:val="0"/>
                <w:szCs w:val="21"/>
              </w:rPr>
              <w:t>偏差大或</w:t>
            </w:r>
          </w:p>
          <w:p w14:paraId="505905FA" w14:textId="77777777" w:rsidR="00C2771F" w:rsidRPr="00C2771F" w:rsidRDefault="00C2771F" w:rsidP="00C2771F">
            <w:pPr>
              <w:widowControl/>
              <w:spacing w:line="300" w:lineRule="exact"/>
              <w:jc w:val="center"/>
              <w:rPr>
                <w:rFonts w:ascii="仿宋" w:eastAsia="仿宋" w:hAnsi="仿宋" w:cs="Times New Roman"/>
                <w:kern w:val="0"/>
                <w:szCs w:val="21"/>
              </w:rPr>
            </w:pPr>
            <w:r w:rsidRPr="00C2771F">
              <w:rPr>
                <w:rFonts w:ascii="仿宋" w:eastAsia="仿宋" w:hAnsi="仿宋" w:cs="仿宋_GB2312" w:hint="eastAsia"/>
                <w:kern w:val="0"/>
                <w:szCs w:val="21"/>
              </w:rPr>
              <w:t>目标未完成</w:t>
            </w:r>
          </w:p>
          <w:p w14:paraId="02471D8B" w14:textId="77777777" w:rsidR="00C2771F" w:rsidRPr="00C2771F" w:rsidRDefault="00C2771F" w:rsidP="00C2771F">
            <w:pPr>
              <w:widowControl/>
              <w:snapToGrid w:val="0"/>
              <w:spacing w:line="300" w:lineRule="exact"/>
              <w:jc w:val="center"/>
              <w:rPr>
                <w:rFonts w:ascii="仿宋" w:eastAsia="仿宋" w:hAnsi="仿宋" w:cs="宋体"/>
                <w:b/>
                <w:bCs/>
                <w:color w:val="000000"/>
                <w:kern w:val="0"/>
                <w:szCs w:val="21"/>
              </w:rPr>
            </w:pPr>
            <w:r w:rsidRPr="00C2771F">
              <w:rPr>
                <w:rFonts w:ascii="仿宋" w:eastAsia="仿宋" w:hAnsi="仿宋" w:cs="仿宋_GB2312" w:hint="eastAsia"/>
                <w:kern w:val="0"/>
                <w:szCs w:val="21"/>
              </w:rPr>
              <w:t>原因分析</w:t>
            </w:r>
          </w:p>
        </w:tc>
        <w:tc>
          <w:tcPr>
            <w:tcW w:w="4256" w:type="pct"/>
            <w:gridSpan w:val="6"/>
            <w:tcBorders>
              <w:top w:val="single" w:sz="4" w:space="0" w:color="auto"/>
              <w:left w:val="nil"/>
              <w:bottom w:val="single" w:sz="4" w:space="0" w:color="auto"/>
              <w:right w:val="single" w:sz="4" w:space="0" w:color="auto"/>
            </w:tcBorders>
            <w:shd w:val="clear" w:color="auto" w:fill="auto"/>
            <w:vAlign w:val="center"/>
          </w:tcPr>
          <w:p w14:paraId="7D45092D" w14:textId="77777777" w:rsidR="00C2771F" w:rsidRPr="00C2771F" w:rsidRDefault="00C2771F" w:rsidP="00C2771F">
            <w:pPr>
              <w:widowControl/>
              <w:snapToGrid w:val="0"/>
              <w:rPr>
                <w:rFonts w:ascii="仿宋" w:eastAsia="仿宋" w:hAnsi="仿宋" w:cs="宋体"/>
                <w:color w:val="000000"/>
                <w:kern w:val="0"/>
                <w:szCs w:val="24"/>
              </w:rPr>
            </w:pPr>
            <w:r w:rsidRPr="00C2771F">
              <w:rPr>
                <w:rFonts w:ascii="仿宋" w:eastAsia="仿宋" w:hAnsi="仿宋" w:cs="宋体" w:hint="eastAsia"/>
                <w:color w:val="000000"/>
                <w:kern w:val="0"/>
                <w:szCs w:val="24"/>
              </w:rPr>
              <w:t>无。</w:t>
            </w:r>
          </w:p>
        </w:tc>
      </w:tr>
      <w:tr w:rsidR="00C2771F" w:rsidRPr="00C2771F" w14:paraId="5F46D7B4" w14:textId="77777777" w:rsidTr="00476847">
        <w:trPr>
          <w:trHeight w:val="900"/>
        </w:trPr>
        <w:tc>
          <w:tcPr>
            <w:tcW w:w="744" w:type="pct"/>
            <w:tcBorders>
              <w:top w:val="nil"/>
              <w:left w:val="single" w:sz="4" w:space="0" w:color="auto"/>
              <w:bottom w:val="single" w:sz="4" w:space="0" w:color="auto"/>
              <w:right w:val="single" w:sz="4" w:space="0" w:color="auto"/>
            </w:tcBorders>
            <w:vAlign w:val="center"/>
          </w:tcPr>
          <w:p w14:paraId="68C2C7D3" w14:textId="77777777" w:rsidR="00C2771F" w:rsidRPr="00C2771F" w:rsidRDefault="00C2771F" w:rsidP="00C2771F">
            <w:pPr>
              <w:widowControl/>
              <w:spacing w:line="300" w:lineRule="exact"/>
              <w:jc w:val="center"/>
              <w:rPr>
                <w:rFonts w:ascii="仿宋" w:eastAsia="仿宋" w:hAnsi="仿宋" w:cs="Times New Roman"/>
                <w:kern w:val="0"/>
                <w:szCs w:val="21"/>
              </w:rPr>
            </w:pPr>
            <w:r w:rsidRPr="00C2771F">
              <w:rPr>
                <w:rFonts w:ascii="仿宋" w:eastAsia="仿宋" w:hAnsi="仿宋" w:cs="仿宋_GB2312" w:hint="eastAsia"/>
                <w:kern w:val="0"/>
                <w:szCs w:val="21"/>
              </w:rPr>
              <w:t>改进措施及</w:t>
            </w:r>
          </w:p>
          <w:p w14:paraId="1378DB8C" w14:textId="77777777" w:rsidR="00C2771F" w:rsidRPr="00C2771F" w:rsidRDefault="00C2771F" w:rsidP="00C2771F">
            <w:pPr>
              <w:widowControl/>
              <w:snapToGrid w:val="0"/>
              <w:spacing w:line="300" w:lineRule="exact"/>
              <w:jc w:val="center"/>
              <w:rPr>
                <w:rFonts w:ascii="仿宋" w:eastAsia="仿宋" w:hAnsi="仿宋" w:cs="宋体"/>
                <w:b/>
                <w:bCs/>
                <w:color w:val="000000"/>
                <w:kern w:val="0"/>
                <w:szCs w:val="21"/>
              </w:rPr>
            </w:pPr>
            <w:r w:rsidRPr="00C2771F">
              <w:rPr>
                <w:rFonts w:ascii="仿宋" w:eastAsia="仿宋" w:hAnsi="仿宋" w:cs="仿宋_GB2312" w:hint="eastAsia"/>
                <w:kern w:val="0"/>
                <w:szCs w:val="21"/>
              </w:rPr>
              <w:t>结果应用方案</w:t>
            </w:r>
          </w:p>
        </w:tc>
        <w:tc>
          <w:tcPr>
            <w:tcW w:w="4256" w:type="pct"/>
            <w:gridSpan w:val="6"/>
            <w:tcBorders>
              <w:top w:val="single" w:sz="4" w:space="0" w:color="auto"/>
              <w:left w:val="nil"/>
              <w:bottom w:val="single" w:sz="4" w:space="0" w:color="auto"/>
              <w:right w:val="single" w:sz="4" w:space="0" w:color="auto"/>
            </w:tcBorders>
            <w:shd w:val="clear" w:color="auto" w:fill="auto"/>
            <w:vAlign w:val="center"/>
          </w:tcPr>
          <w:p w14:paraId="1E8B40EF" w14:textId="77777777" w:rsidR="00C2771F" w:rsidRPr="00C2771F" w:rsidRDefault="00C2771F" w:rsidP="00C2771F">
            <w:pPr>
              <w:widowControl/>
              <w:snapToGrid w:val="0"/>
              <w:rPr>
                <w:rFonts w:ascii="仿宋" w:eastAsia="仿宋" w:hAnsi="仿宋" w:cs="宋体"/>
                <w:color w:val="000000"/>
                <w:kern w:val="0"/>
                <w:szCs w:val="24"/>
              </w:rPr>
            </w:pPr>
            <w:r w:rsidRPr="00C2771F">
              <w:rPr>
                <w:rFonts w:ascii="仿宋" w:eastAsia="仿宋" w:hAnsi="仿宋" w:cs="宋体" w:hint="eastAsia"/>
                <w:color w:val="000000"/>
                <w:kern w:val="0"/>
                <w:szCs w:val="24"/>
              </w:rPr>
              <w:t>无。</w:t>
            </w:r>
          </w:p>
        </w:tc>
      </w:tr>
    </w:tbl>
    <w:p w14:paraId="3BCE0E26" w14:textId="77777777" w:rsidR="005D657E" w:rsidRDefault="00382728" w:rsidP="002C3A2F">
      <w:pPr>
        <w:spacing w:line="580" w:lineRule="exact"/>
        <w:ind w:firstLine="602"/>
        <w:outlineLvl w:val="1"/>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（二）部门决算中项目绩效自评结果</w:t>
      </w:r>
      <w:bookmarkEnd w:id="49"/>
      <w:bookmarkEnd w:id="50"/>
      <w:bookmarkEnd w:id="51"/>
    </w:p>
    <w:p w14:paraId="6B01A803" w14:textId="77777777" w:rsidR="005D657E" w:rsidRDefault="00B00948" w:rsidP="002C3A2F">
      <w:pPr>
        <w:spacing w:line="580" w:lineRule="exact"/>
        <w:ind w:firstLine="601"/>
        <w:rPr>
          <w:rFonts w:ascii="Times New Roman" w:eastAsia="仿宋_GB2312" w:hAnsi="Times New Roman" w:cs="宋体"/>
          <w:sz w:val="32"/>
          <w:szCs w:val="32"/>
        </w:rPr>
      </w:pPr>
      <w:r>
        <w:rPr>
          <w:rFonts w:ascii="Times New Roman" w:eastAsia="仿宋_GB2312" w:hAnsi="Times New Roman" w:cs="宋体" w:hint="eastAsia"/>
          <w:sz w:val="32"/>
          <w:szCs w:val="32"/>
        </w:rPr>
        <w:t>本部门</w:t>
      </w:r>
      <w:r w:rsidR="00F656DB">
        <w:rPr>
          <w:rFonts w:ascii="Times New Roman" w:eastAsia="仿宋_GB2312" w:hAnsi="Times New Roman" w:cs="宋体" w:hint="eastAsia"/>
          <w:sz w:val="32"/>
          <w:szCs w:val="32"/>
        </w:rPr>
        <w:t>今年</w:t>
      </w:r>
      <w:r w:rsidR="00382728">
        <w:rPr>
          <w:rFonts w:ascii="Times New Roman" w:eastAsia="仿宋_GB2312" w:hAnsi="Times New Roman" w:cs="宋体" w:hint="eastAsia"/>
          <w:sz w:val="32"/>
          <w:szCs w:val="32"/>
        </w:rPr>
        <w:t>在</w:t>
      </w:r>
      <w:r w:rsidR="00F656DB">
        <w:rPr>
          <w:rFonts w:ascii="Times New Roman" w:eastAsia="仿宋_GB2312" w:hAnsi="Times New Roman" w:cs="宋体" w:hint="eastAsia"/>
          <w:sz w:val="32"/>
          <w:szCs w:val="32"/>
        </w:rPr>
        <w:t>省级</w:t>
      </w:r>
      <w:r w:rsidR="00382728">
        <w:rPr>
          <w:rFonts w:ascii="Times New Roman" w:eastAsia="仿宋_GB2312" w:hAnsi="Times New Roman" w:cs="宋体" w:hint="eastAsia"/>
          <w:sz w:val="32"/>
          <w:szCs w:val="32"/>
        </w:rPr>
        <w:t>部门决算中反映所有项目绩效自评结果</w:t>
      </w:r>
      <w:r w:rsidR="00F656DB">
        <w:rPr>
          <w:rFonts w:ascii="Times New Roman" w:eastAsia="仿宋_GB2312" w:hAnsi="Times New Roman" w:cs="宋体" w:hint="eastAsia"/>
          <w:sz w:val="32"/>
          <w:szCs w:val="32"/>
        </w:rPr>
        <w:t>（涉密项目除外）</w:t>
      </w:r>
      <w:r w:rsidR="00382728">
        <w:rPr>
          <w:rFonts w:ascii="Times New Roman" w:eastAsia="仿宋_GB2312" w:hAnsi="Times New Roman" w:cs="宋体" w:hint="eastAsia"/>
          <w:sz w:val="32"/>
          <w:szCs w:val="32"/>
        </w:rPr>
        <w:t>。</w:t>
      </w:r>
    </w:p>
    <w:p w14:paraId="39975D9F" w14:textId="77777777" w:rsidR="00EE019D" w:rsidRPr="00EE019D" w:rsidRDefault="00EE019D" w:rsidP="002C3A2F">
      <w:pPr>
        <w:spacing w:line="580" w:lineRule="exact"/>
        <w:ind w:firstLineChars="200" w:firstLine="643"/>
        <w:rPr>
          <w:rFonts w:ascii="Times New Roman" w:eastAsia="仿宋_GB2312" w:hAnsi="Times New Roman" w:cs="宋体"/>
          <w:b/>
          <w:bCs/>
          <w:sz w:val="32"/>
          <w:szCs w:val="32"/>
        </w:rPr>
      </w:pPr>
      <w:r w:rsidRPr="00EE019D">
        <w:rPr>
          <w:rFonts w:ascii="Times New Roman" w:eastAsia="仿宋_GB2312" w:hAnsi="Times New Roman" w:cs="宋体" w:hint="eastAsia"/>
          <w:b/>
          <w:bCs/>
          <w:sz w:val="32"/>
          <w:szCs w:val="32"/>
        </w:rPr>
        <w:t>1</w:t>
      </w:r>
      <w:r w:rsidRPr="00EE019D">
        <w:rPr>
          <w:rFonts w:ascii="Times New Roman" w:eastAsia="仿宋_GB2312" w:hAnsi="Times New Roman" w:cs="宋体"/>
          <w:b/>
          <w:bCs/>
          <w:sz w:val="32"/>
          <w:szCs w:val="32"/>
        </w:rPr>
        <w:t xml:space="preserve">. </w:t>
      </w:r>
      <w:r w:rsidR="00CA45BC" w:rsidRPr="00EE019D">
        <w:rPr>
          <w:rFonts w:ascii="Times New Roman" w:eastAsia="仿宋_GB2312" w:hAnsi="Times New Roman" w:cs="宋体" w:hint="eastAsia"/>
          <w:b/>
          <w:bCs/>
          <w:sz w:val="32"/>
          <w:szCs w:val="32"/>
        </w:rPr>
        <w:t>省军民融合深度发展经费</w:t>
      </w:r>
      <w:r w:rsidR="00476847">
        <w:rPr>
          <w:rFonts w:ascii="Times New Roman" w:eastAsia="仿宋_GB2312" w:hAnsi="Times New Roman" w:cs="宋体" w:hint="eastAsia"/>
          <w:b/>
          <w:bCs/>
          <w:sz w:val="32"/>
          <w:szCs w:val="32"/>
        </w:rPr>
        <w:t>。</w:t>
      </w:r>
    </w:p>
    <w:p w14:paraId="7EEF7134" w14:textId="77777777" w:rsidR="00EE019D" w:rsidRPr="00EE019D" w:rsidRDefault="00EE019D" w:rsidP="002C3A2F">
      <w:pPr>
        <w:spacing w:line="580" w:lineRule="exact"/>
        <w:ind w:firstLineChars="200" w:firstLine="643"/>
        <w:rPr>
          <w:rFonts w:ascii="Times New Roman" w:eastAsia="仿宋_GB2312" w:hAnsi="Times New Roman" w:cs="宋体"/>
          <w:b/>
          <w:bCs/>
          <w:sz w:val="32"/>
          <w:szCs w:val="32"/>
        </w:rPr>
      </w:pPr>
      <w:r w:rsidRPr="00EE019D">
        <w:rPr>
          <w:rFonts w:ascii="Times New Roman" w:eastAsia="仿宋_GB2312" w:hAnsi="Times New Roman" w:cs="宋体" w:hint="eastAsia"/>
          <w:b/>
          <w:bCs/>
          <w:sz w:val="32"/>
          <w:szCs w:val="32"/>
        </w:rPr>
        <w:t>（</w:t>
      </w:r>
      <w:r w:rsidRPr="00EE019D">
        <w:rPr>
          <w:rFonts w:ascii="Times New Roman" w:eastAsia="仿宋_GB2312" w:hAnsi="Times New Roman" w:cs="宋体" w:hint="eastAsia"/>
          <w:b/>
          <w:bCs/>
          <w:sz w:val="32"/>
          <w:szCs w:val="32"/>
        </w:rPr>
        <w:t>1</w:t>
      </w:r>
      <w:r w:rsidRPr="00EE019D">
        <w:rPr>
          <w:rFonts w:ascii="Times New Roman" w:eastAsia="仿宋_GB2312" w:hAnsi="Times New Roman" w:cs="宋体" w:hint="eastAsia"/>
          <w:b/>
          <w:bCs/>
          <w:sz w:val="32"/>
          <w:szCs w:val="32"/>
        </w:rPr>
        <w:t>）</w:t>
      </w:r>
      <w:r w:rsidR="00F656DB" w:rsidRPr="00EE019D">
        <w:rPr>
          <w:rFonts w:ascii="Times New Roman" w:eastAsia="仿宋_GB2312" w:hAnsi="Times New Roman" w:cs="宋体" w:hint="eastAsia"/>
          <w:b/>
          <w:bCs/>
          <w:sz w:val="32"/>
          <w:szCs w:val="32"/>
        </w:rPr>
        <w:t>项目绩效自评综述</w:t>
      </w:r>
    </w:p>
    <w:p w14:paraId="42D6CCEE" w14:textId="77777777" w:rsidR="00EE019D" w:rsidRDefault="0076046A" w:rsidP="002C3A2F">
      <w:pPr>
        <w:spacing w:line="580" w:lineRule="exact"/>
        <w:ind w:firstLineChars="200" w:firstLine="640"/>
        <w:rPr>
          <w:rFonts w:ascii="Times New Roman" w:eastAsia="仿宋_GB2312" w:hAnsi="Times New Roman" w:cs="宋体"/>
          <w:sz w:val="32"/>
          <w:szCs w:val="32"/>
        </w:rPr>
      </w:pPr>
      <w:r w:rsidRPr="0076046A">
        <w:rPr>
          <w:rFonts w:ascii="Times New Roman" w:eastAsia="仿宋_GB2312" w:hAnsi="Times New Roman" w:cs="宋体" w:hint="eastAsia"/>
          <w:sz w:val="32"/>
          <w:szCs w:val="32"/>
        </w:rPr>
        <w:t>项目年初预算</w:t>
      </w:r>
      <w:r w:rsidRPr="0076046A">
        <w:rPr>
          <w:rFonts w:ascii="Times New Roman" w:eastAsia="仿宋_GB2312" w:hAnsi="Times New Roman" w:cs="宋体"/>
          <w:sz w:val="32"/>
          <w:szCs w:val="32"/>
        </w:rPr>
        <w:t>976.78</w:t>
      </w:r>
      <w:r w:rsidRPr="0076046A">
        <w:rPr>
          <w:rFonts w:ascii="Times New Roman" w:eastAsia="仿宋_GB2312" w:hAnsi="Times New Roman" w:cs="宋体"/>
          <w:sz w:val="32"/>
          <w:szCs w:val="32"/>
        </w:rPr>
        <w:t>万元，调整后预算</w:t>
      </w:r>
      <w:r w:rsidRPr="0076046A">
        <w:rPr>
          <w:rFonts w:ascii="Times New Roman" w:eastAsia="仿宋_GB2312" w:hAnsi="Times New Roman" w:cs="宋体"/>
          <w:sz w:val="32"/>
          <w:szCs w:val="32"/>
        </w:rPr>
        <w:t>876.23</w:t>
      </w:r>
      <w:r w:rsidRPr="0076046A">
        <w:rPr>
          <w:rFonts w:ascii="Times New Roman" w:eastAsia="仿宋_GB2312" w:hAnsi="Times New Roman" w:cs="宋体"/>
          <w:sz w:val="32"/>
          <w:szCs w:val="32"/>
        </w:rPr>
        <w:t>万元，实际支出</w:t>
      </w:r>
      <w:r w:rsidRPr="0076046A">
        <w:rPr>
          <w:rFonts w:ascii="Times New Roman" w:eastAsia="仿宋_GB2312" w:hAnsi="Times New Roman" w:cs="宋体"/>
          <w:sz w:val="32"/>
          <w:szCs w:val="32"/>
        </w:rPr>
        <w:t>845.60</w:t>
      </w:r>
      <w:r w:rsidRPr="0076046A">
        <w:rPr>
          <w:rFonts w:ascii="Times New Roman" w:eastAsia="仿宋_GB2312" w:hAnsi="Times New Roman" w:cs="宋体"/>
          <w:sz w:val="32"/>
          <w:szCs w:val="32"/>
        </w:rPr>
        <w:t>万元，预算执行率为</w:t>
      </w:r>
      <w:r w:rsidRPr="0076046A">
        <w:rPr>
          <w:rFonts w:ascii="Times New Roman" w:eastAsia="仿宋_GB2312" w:hAnsi="Times New Roman" w:cs="宋体"/>
          <w:sz w:val="32"/>
          <w:szCs w:val="32"/>
        </w:rPr>
        <w:t>96.50%</w:t>
      </w:r>
      <w:r w:rsidRPr="0076046A">
        <w:rPr>
          <w:rFonts w:ascii="Times New Roman" w:eastAsia="仿宋_GB2312" w:hAnsi="Times New Roman" w:cs="宋体"/>
          <w:sz w:val="32"/>
          <w:szCs w:val="32"/>
        </w:rPr>
        <w:t>。</w:t>
      </w:r>
    </w:p>
    <w:p w14:paraId="458095CF" w14:textId="77777777" w:rsidR="00EE019D" w:rsidRDefault="00EE019D" w:rsidP="002C3A2F">
      <w:pPr>
        <w:spacing w:line="580" w:lineRule="exact"/>
        <w:ind w:firstLineChars="200" w:firstLine="640"/>
        <w:rPr>
          <w:rFonts w:ascii="Times New Roman" w:eastAsia="仿宋_GB2312" w:hAnsi="Times New Roman" w:cs="宋体"/>
          <w:sz w:val="32"/>
          <w:szCs w:val="32"/>
        </w:rPr>
      </w:pPr>
      <w:r>
        <w:rPr>
          <w:rFonts w:ascii="Times New Roman" w:eastAsia="仿宋_GB2312" w:hAnsi="Times New Roman" w:cs="Times New Roman"/>
          <w:sz w:val="32"/>
          <w:szCs w:val="36"/>
        </w:rPr>
        <w:t>主要产出和效益：</w:t>
      </w:r>
      <w:r w:rsidR="00707288" w:rsidRPr="00707288">
        <w:rPr>
          <w:rFonts w:ascii="Times New Roman" w:eastAsia="仿宋_GB2312" w:hAnsi="Times New Roman" w:cs="Times New Roman" w:hint="eastAsia"/>
          <w:sz w:val="32"/>
          <w:szCs w:val="36"/>
        </w:rPr>
        <w:t>开展军民融合政策宣贯和重要精神学习，加强军民融合产业人才队伍建设和业务技能培训</w:t>
      </w:r>
      <w:r w:rsidR="00707288">
        <w:rPr>
          <w:rFonts w:ascii="Times New Roman" w:eastAsia="仿宋_GB2312" w:hAnsi="Times New Roman" w:cs="Times New Roman" w:hint="eastAsia"/>
          <w:sz w:val="32"/>
          <w:szCs w:val="36"/>
        </w:rPr>
        <w:t>；</w:t>
      </w:r>
      <w:r w:rsidR="00707288" w:rsidRPr="00707288">
        <w:rPr>
          <w:rFonts w:ascii="Times New Roman" w:eastAsia="仿宋_GB2312" w:hAnsi="Times New Roman" w:cs="宋体" w:hint="eastAsia"/>
          <w:sz w:val="32"/>
          <w:szCs w:val="32"/>
        </w:rPr>
        <w:t>举办军民融合发展系列活动，持续推进全省军民融合产业发展；加强航空航天产业管理，保稳定、促增长；调研评估军民融合产业示范基地建设情况，规范创建管理，促进产业基地建设提质增效</w:t>
      </w:r>
      <w:r w:rsidR="00707288">
        <w:rPr>
          <w:rFonts w:ascii="Times New Roman" w:eastAsia="仿宋_GB2312" w:hAnsi="Times New Roman" w:cs="宋体" w:hint="eastAsia"/>
          <w:sz w:val="32"/>
          <w:szCs w:val="32"/>
        </w:rPr>
        <w:t>。</w:t>
      </w:r>
    </w:p>
    <w:p w14:paraId="71000DBF" w14:textId="77777777" w:rsidR="00707288" w:rsidRDefault="00F656DB" w:rsidP="002C3A2F">
      <w:pPr>
        <w:spacing w:line="580" w:lineRule="exact"/>
        <w:ind w:firstLineChars="200" w:firstLine="640"/>
        <w:rPr>
          <w:rFonts w:ascii="Times New Roman" w:eastAsia="仿宋_GB2312" w:hAnsi="Times New Roman" w:cs="宋体"/>
          <w:sz w:val="32"/>
          <w:szCs w:val="32"/>
        </w:rPr>
      </w:pPr>
      <w:r>
        <w:rPr>
          <w:rFonts w:ascii="Times New Roman" w:eastAsia="仿宋_GB2312" w:hAnsi="Times New Roman" w:cs="宋体" w:hint="eastAsia"/>
          <w:sz w:val="32"/>
          <w:szCs w:val="32"/>
        </w:rPr>
        <w:lastRenderedPageBreak/>
        <w:t>发现的问题及原因：</w:t>
      </w:r>
      <w:r w:rsidR="0076046A" w:rsidRPr="0076046A">
        <w:rPr>
          <w:rFonts w:ascii="Times New Roman" w:eastAsia="仿宋_GB2312" w:hAnsi="Times New Roman" w:cs="宋体" w:hint="eastAsia"/>
          <w:sz w:val="32"/>
          <w:szCs w:val="32"/>
        </w:rPr>
        <w:t>研究成果的转化程度有待进一步提高。</w:t>
      </w:r>
    </w:p>
    <w:p w14:paraId="2A1C59A4" w14:textId="77777777" w:rsidR="00F656DB" w:rsidRDefault="00F656DB" w:rsidP="002C3A2F">
      <w:pPr>
        <w:spacing w:line="580" w:lineRule="exact"/>
        <w:ind w:firstLineChars="200" w:firstLine="640"/>
        <w:rPr>
          <w:rFonts w:ascii="Times New Roman" w:eastAsia="仿宋_GB2312" w:hAnsi="Times New Roman" w:cs="宋体"/>
          <w:sz w:val="32"/>
          <w:szCs w:val="32"/>
        </w:rPr>
      </w:pPr>
      <w:r>
        <w:rPr>
          <w:rFonts w:ascii="Times New Roman" w:eastAsia="仿宋_GB2312" w:hAnsi="Times New Roman" w:cs="宋体" w:hint="eastAsia"/>
          <w:sz w:val="32"/>
          <w:szCs w:val="32"/>
        </w:rPr>
        <w:t>下一步改进措施：</w:t>
      </w:r>
      <w:r w:rsidR="0076046A" w:rsidRPr="0076046A">
        <w:rPr>
          <w:rFonts w:ascii="Times New Roman" w:eastAsia="仿宋_GB2312" w:hAnsi="Times New Roman" w:cs="宋体" w:hint="eastAsia"/>
          <w:sz w:val="32"/>
          <w:szCs w:val="32"/>
        </w:rPr>
        <w:t>强化预算管理，提高项目资金使用效益。</w:t>
      </w:r>
    </w:p>
    <w:p w14:paraId="1CA7A8CB" w14:textId="77777777" w:rsidR="00EE019D" w:rsidRDefault="00EE019D" w:rsidP="002C3A2F">
      <w:pPr>
        <w:spacing w:line="580" w:lineRule="exact"/>
        <w:ind w:firstLineChars="200" w:firstLine="643"/>
        <w:rPr>
          <w:rFonts w:ascii="Times New Roman" w:eastAsia="仿宋_GB2312" w:hAnsi="Times New Roman" w:cs="Times New Roman"/>
          <w:b/>
          <w:bCs/>
          <w:sz w:val="32"/>
          <w:szCs w:val="36"/>
        </w:rPr>
      </w:pPr>
      <w:r w:rsidRPr="00A66862">
        <w:rPr>
          <w:rFonts w:ascii="Times New Roman" w:eastAsia="仿宋_GB2312" w:hAnsi="Times New Roman" w:cs="Times New Roman" w:hint="eastAsia"/>
          <w:b/>
          <w:bCs/>
          <w:sz w:val="32"/>
          <w:szCs w:val="36"/>
        </w:rPr>
        <w:t>（</w:t>
      </w:r>
      <w:r w:rsidRPr="00A66862">
        <w:rPr>
          <w:rFonts w:ascii="Times New Roman" w:eastAsia="仿宋_GB2312" w:hAnsi="Times New Roman" w:cs="Times New Roman" w:hint="eastAsia"/>
          <w:b/>
          <w:bCs/>
          <w:sz w:val="32"/>
          <w:szCs w:val="36"/>
        </w:rPr>
        <w:t>2</w:t>
      </w:r>
      <w:r w:rsidRPr="00A66862">
        <w:rPr>
          <w:rFonts w:ascii="Times New Roman" w:eastAsia="仿宋_GB2312" w:hAnsi="Times New Roman" w:cs="Times New Roman" w:hint="eastAsia"/>
          <w:b/>
          <w:bCs/>
          <w:sz w:val="32"/>
          <w:szCs w:val="36"/>
        </w:rPr>
        <w:t>）</w:t>
      </w:r>
      <w:r w:rsidR="00CD27C6">
        <w:rPr>
          <w:rFonts w:ascii="Times New Roman" w:eastAsia="仿宋_GB2312" w:hAnsi="Times New Roman" w:cs="Times New Roman"/>
          <w:b/>
          <w:bCs/>
          <w:sz w:val="32"/>
          <w:szCs w:val="36"/>
        </w:rPr>
        <w:t>2021</w:t>
      </w:r>
      <w:r w:rsidR="00CD27C6">
        <w:rPr>
          <w:rFonts w:ascii="Times New Roman" w:eastAsia="仿宋_GB2312" w:hAnsi="Times New Roman" w:cs="Times New Roman"/>
          <w:b/>
          <w:bCs/>
          <w:sz w:val="32"/>
          <w:szCs w:val="36"/>
        </w:rPr>
        <w:t>年</w:t>
      </w:r>
      <w:r w:rsidRPr="00A66862">
        <w:rPr>
          <w:rFonts w:ascii="Times New Roman" w:eastAsia="仿宋_GB2312" w:hAnsi="Times New Roman" w:cs="Times New Roman"/>
          <w:b/>
          <w:bCs/>
          <w:sz w:val="32"/>
          <w:szCs w:val="36"/>
        </w:rPr>
        <w:t>度</w:t>
      </w:r>
      <w:r w:rsidRPr="00EE019D">
        <w:rPr>
          <w:rFonts w:ascii="Times New Roman" w:eastAsia="仿宋_GB2312" w:hAnsi="Times New Roman" w:cs="Times New Roman" w:hint="eastAsia"/>
          <w:b/>
          <w:bCs/>
          <w:sz w:val="32"/>
          <w:szCs w:val="36"/>
        </w:rPr>
        <w:t>省军民融合深度发展经费项目</w:t>
      </w:r>
      <w:r w:rsidRPr="00A66862">
        <w:rPr>
          <w:rFonts w:ascii="Times New Roman" w:eastAsia="仿宋_GB2312" w:hAnsi="Times New Roman" w:cs="Times New Roman" w:hint="eastAsia"/>
          <w:b/>
          <w:bCs/>
          <w:sz w:val="32"/>
          <w:szCs w:val="36"/>
        </w:rPr>
        <w:t>评价</w:t>
      </w:r>
      <w:r w:rsidRPr="00A66862">
        <w:rPr>
          <w:rFonts w:ascii="Times New Roman" w:eastAsia="仿宋_GB2312" w:hAnsi="Times New Roman" w:cs="Times New Roman"/>
          <w:b/>
          <w:bCs/>
          <w:sz w:val="32"/>
          <w:szCs w:val="36"/>
        </w:rPr>
        <w:t>结果</w:t>
      </w:r>
      <w:r w:rsidRPr="00A66862">
        <w:rPr>
          <w:rFonts w:ascii="Times New Roman" w:eastAsia="仿宋_GB2312" w:hAnsi="Times New Roman" w:cs="Times New Roman" w:hint="eastAsia"/>
          <w:b/>
          <w:bCs/>
          <w:sz w:val="32"/>
          <w:szCs w:val="36"/>
        </w:rPr>
        <w:t>（</w:t>
      </w:r>
      <w:r w:rsidRPr="00A66862">
        <w:rPr>
          <w:rFonts w:ascii="Times New Roman" w:eastAsia="仿宋_GB2312" w:hAnsi="Times New Roman" w:cs="Times New Roman"/>
          <w:b/>
          <w:bCs/>
          <w:sz w:val="32"/>
          <w:szCs w:val="36"/>
        </w:rPr>
        <w:t>摘要版</w:t>
      </w:r>
      <w:r w:rsidRPr="00A66862">
        <w:rPr>
          <w:rFonts w:ascii="Times New Roman" w:eastAsia="仿宋_GB2312" w:hAnsi="Times New Roman" w:cs="Times New Roman" w:hint="eastAsia"/>
          <w:b/>
          <w:bCs/>
          <w:sz w:val="32"/>
          <w:szCs w:val="36"/>
        </w:rPr>
        <w:t>）</w:t>
      </w:r>
    </w:p>
    <w:p w14:paraId="670340C5" w14:textId="77777777" w:rsidR="00EE019D" w:rsidRPr="005324DA" w:rsidRDefault="00EE019D" w:rsidP="005324DA">
      <w:pPr>
        <w:spacing w:line="580" w:lineRule="exact"/>
        <w:ind w:firstLineChars="200" w:firstLine="643"/>
        <w:rPr>
          <w:rFonts w:ascii="Times New Roman" w:eastAsia="仿宋_GB2312" w:hAnsi="Times New Roman" w:cs="Times New Roman"/>
          <w:b/>
          <w:bCs/>
          <w:sz w:val="32"/>
          <w:szCs w:val="36"/>
        </w:rPr>
      </w:pPr>
      <w:r w:rsidRPr="005324DA">
        <w:rPr>
          <w:rFonts w:ascii="Times New Roman" w:eastAsia="仿宋_GB2312" w:hAnsi="Times New Roman" w:cs="Times New Roman"/>
          <w:b/>
          <w:bCs/>
          <w:sz w:val="32"/>
          <w:szCs w:val="36"/>
        </w:rPr>
        <w:t>1</w:t>
      </w:r>
      <w:r w:rsidRPr="005324DA">
        <w:rPr>
          <w:rFonts w:ascii="Times New Roman" w:eastAsia="仿宋_GB2312" w:hAnsi="Times New Roman" w:cs="Times New Roman" w:hint="eastAsia"/>
          <w:b/>
          <w:bCs/>
          <w:sz w:val="32"/>
          <w:szCs w:val="36"/>
        </w:rPr>
        <w:t>）自评得分</w:t>
      </w:r>
    </w:p>
    <w:p w14:paraId="02D8BB48" w14:textId="77777777" w:rsidR="00707288" w:rsidRPr="00707288" w:rsidRDefault="00707288" w:rsidP="00707288">
      <w:pPr>
        <w:spacing w:line="580" w:lineRule="exact"/>
        <w:ind w:firstLineChars="200" w:firstLine="640"/>
        <w:rPr>
          <w:rFonts w:ascii="Times New Roman" w:eastAsia="仿宋_GB2312" w:hAnsi="Times New Roman" w:cs="等线"/>
          <w:sz w:val="32"/>
          <w:szCs w:val="21"/>
        </w:rPr>
      </w:pPr>
      <w:r w:rsidRPr="00707288">
        <w:rPr>
          <w:rFonts w:ascii="Times New Roman" w:eastAsia="仿宋_GB2312" w:hAnsi="Times New Roman" w:cs="等线"/>
          <w:sz w:val="32"/>
          <w:szCs w:val="21"/>
        </w:rPr>
        <w:t>2021</w:t>
      </w:r>
      <w:r w:rsidRPr="00707288">
        <w:rPr>
          <w:rFonts w:ascii="Times New Roman" w:eastAsia="仿宋_GB2312" w:hAnsi="Times New Roman" w:cs="等线"/>
          <w:sz w:val="32"/>
          <w:szCs w:val="21"/>
        </w:rPr>
        <w:t>年度</w:t>
      </w:r>
      <w:r w:rsidRPr="00707288">
        <w:rPr>
          <w:rFonts w:ascii="Times New Roman" w:eastAsia="仿宋_GB2312" w:hAnsi="Times New Roman" w:cs="等线" w:hint="eastAsia"/>
          <w:sz w:val="32"/>
          <w:szCs w:val="21"/>
        </w:rPr>
        <w:t>中共湖北省委军民融合发展委员会办公室（以下简称省委军民融合办）省军民融合深度发展经费项目（以下简称项目）</w:t>
      </w:r>
      <w:r w:rsidRPr="00707288">
        <w:rPr>
          <w:rFonts w:ascii="Times New Roman" w:eastAsia="仿宋_GB2312" w:hAnsi="Times New Roman" w:cs="等线"/>
          <w:sz w:val="32"/>
          <w:szCs w:val="21"/>
        </w:rPr>
        <w:t>自评得分为</w:t>
      </w:r>
      <w:r w:rsidRPr="00707288">
        <w:rPr>
          <w:rFonts w:ascii="Times New Roman" w:eastAsia="仿宋_GB2312" w:hAnsi="Times New Roman" w:cs="等线"/>
          <w:sz w:val="32"/>
          <w:szCs w:val="21"/>
        </w:rPr>
        <w:t>91.30</w:t>
      </w:r>
      <w:r w:rsidRPr="00707288">
        <w:rPr>
          <w:rFonts w:ascii="Times New Roman" w:eastAsia="仿宋_GB2312" w:hAnsi="Times New Roman" w:cs="等线"/>
          <w:sz w:val="32"/>
          <w:szCs w:val="21"/>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5"/>
        <w:gridCol w:w="1835"/>
        <w:gridCol w:w="1834"/>
        <w:gridCol w:w="1835"/>
        <w:gridCol w:w="1835"/>
      </w:tblGrid>
      <w:tr w:rsidR="00707288" w:rsidRPr="00707288" w14:paraId="7432811B" w14:textId="77777777" w:rsidTr="00FA5F30">
        <w:trPr>
          <w:trHeight w:val="510"/>
          <w:jc w:val="center"/>
        </w:trPr>
        <w:tc>
          <w:tcPr>
            <w:tcW w:w="1704" w:type="dxa"/>
            <w:shd w:val="clear" w:color="auto" w:fill="auto"/>
            <w:vAlign w:val="center"/>
          </w:tcPr>
          <w:p w14:paraId="4F957A58" w14:textId="77777777" w:rsidR="00707288" w:rsidRPr="00707288" w:rsidRDefault="00707288" w:rsidP="00FA5F30">
            <w:pPr>
              <w:spacing w:line="320" w:lineRule="exact"/>
              <w:jc w:val="center"/>
              <w:rPr>
                <w:rFonts w:ascii="Times New Roman" w:eastAsia="仿宋_GB2312" w:hAnsi="Times New Roman" w:cs="Times New Roman"/>
                <w:b/>
                <w:bCs/>
                <w:sz w:val="28"/>
                <w:szCs w:val="28"/>
              </w:rPr>
            </w:pPr>
            <w:r w:rsidRPr="00707288">
              <w:rPr>
                <w:rFonts w:ascii="Times New Roman" w:eastAsia="仿宋_GB2312" w:hAnsi="Times New Roman" w:cs="Times New Roman"/>
                <w:b/>
                <w:bCs/>
                <w:sz w:val="28"/>
                <w:szCs w:val="28"/>
              </w:rPr>
              <w:t>评价项目</w:t>
            </w:r>
          </w:p>
        </w:tc>
        <w:tc>
          <w:tcPr>
            <w:tcW w:w="1704" w:type="dxa"/>
            <w:shd w:val="clear" w:color="auto" w:fill="auto"/>
            <w:vAlign w:val="center"/>
          </w:tcPr>
          <w:p w14:paraId="34835CDC" w14:textId="77777777" w:rsidR="00707288" w:rsidRPr="00707288" w:rsidRDefault="00707288" w:rsidP="00FA5F30">
            <w:pPr>
              <w:spacing w:line="320" w:lineRule="exact"/>
              <w:jc w:val="center"/>
              <w:rPr>
                <w:rFonts w:ascii="Times New Roman" w:eastAsia="仿宋_GB2312" w:hAnsi="Times New Roman" w:cs="Times New Roman"/>
                <w:b/>
                <w:bCs/>
                <w:sz w:val="28"/>
                <w:szCs w:val="28"/>
              </w:rPr>
            </w:pPr>
            <w:r w:rsidRPr="00707288">
              <w:rPr>
                <w:rFonts w:ascii="Times New Roman" w:eastAsia="仿宋_GB2312" w:hAnsi="Times New Roman" w:cs="Times New Roman"/>
                <w:b/>
                <w:bCs/>
                <w:sz w:val="28"/>
                <w:szCs w:val="28"/>
              </w:rPr>
              <w:t>权重</w:t>
            </w:r>
          </w:p>
        </w:tc>
        <w:tc>
          <w:tcPr>
            <w:tcW w:w="1704" w:type="dxa"/>
            <w:shd w:val="clear" w:color="auto" w:fill="auto"/>
            <w:vAlign w:val="center"/>
          </w:tcPr>
          <w:p w14:paraId="2E8E3B11" w14:textId="77777777" w:rsidR="00707288" w:rsidRPr="00707288" w:rsidRDefault="00707288" w:rsidP="00FA5F30">
            <w:pPr>
              <w:spacing w:line="320" w:lineRule="exact"/>
              <w:jc w:val="center"/>
              <w:rPr>
                <w:rFonts w:ascii="Times New Roman" w:eastAsia="仿宋_GB2312" w:hAnsi="Times New Roman" w:cs="Times New Roman"/>
                <w:b/>
                <w:bCs/>
                <w:sz w:val="28"/>
                <w:szCs w:val="28"/>
              </w:rPr>
            </w:pPr>
            <w:r w:rsidRPr="00707288">
              <w:rPr>
                <w:rFonts w:ascii="Times New Roman" w:eastAsia="仿宋_GB2312" w:hAnsi="Times New Roman" w:cs="Times New Roman"/>
                <w:b/>
                <w:bCs/>
                <w:sz w:val="28"/>
                <w:szCs w:val="28"/>
              </w:rPr>
              <w:t>评价分值</w:t>
            </w:r>
          </w:p>
        </w:tc>
        <w:tc>
          <w:tcPr>
            <w:tcW w:w="1705" w:type="dxa"/>
            <w:shd w:val="clear" w:color="auto" w:fill="auto"/>
            <w:vAlign w:val="center"/>
          </w:tcPr>
          <w:p w14:paraId="217CB82B" w14:textId="77777777" w:rsidR="00707288" w:rsidRPr="00707288" w:rsidRDefault="00707288" w:rsidP="00FA5F30">
            <w:pPr>
              <w:spacing w:line="320" w:lineRule="exact"/>
              <w:jc w:val="center"/>
              <w:rPr>
                <w:rFonts w:ascii="Times New Roman" w:eastAsia="仿宋_GB2312" w:hAnsi="Times New Roman" w:cs="Times New Roman"/>
                <w:b/>
                <w:bCs/>
                <w:sz w:val="28"/>
                <w:szCs w:val="28"/>
              </w:rPr>
            </w:pPr>
            <w:r w:rsidRPr="00707288">
              <w:rPr>
                <w:rFonts w:ascii="Times New Roman" w:eastAsia="仿宋_GB2312" w:hAnsi="Times New Roman" w:cs="Times New Roman"/>
                <w:b/>
                <w:bCs/>
                <w:sz w:val="28"/>
                <w:szCs w:val="28"/>
              </w:rPr>
              <w:t>评价得分</w:t>
            </w:r>
          </w:p>
        </w:tc>
        <w:tc>
          <w:tcPr>
            <w:tcW w:w="1705" w:type="dxa"/>
            <w:shd w:val="clear" w:color="auto" w:fill="auto"/>
            <w:vAlign w:val="center"/>
          </w:tcPr>
          <w:p w14:paraId="48B21DEA" w14:textId="77777777" w:rsidR="00707288" w:rsidRPr="00707288" w:rsidRDefault="00707288" w:rsidP="00FA5F30">
            <w:pPr>
              <w:spacing w:line="320" w:lineRule="exact"/>
              <w:jc w:val="center"/>
              <w:rPr>
                <w:rFonts w:ascii="Times New Roman" w:eastAsia="仿宋_GB2312" w:hAnsi="Times New Roman" w:cs="Times New Roman"/>
                <w:b/>
                <w:bCs/>
                <w:sz w:val="28"/>
                <w:szCs w:val="28"/>
              </w:rPr>
            </w:pPr>
            <w:r w:rsidRPr="00707288">
              <w:rPr>
                <w:rFonts w:ascii="Times New Roman" w:eastAsia="仿宋_GB2312" w:hAnsi="Times New Roman" w:cs="Times New Roman"/>
                <w:b/>
                <w:bCs/>
                <w:sz w:val="28"/>
                <w:szCs w:val="28"/>
              </w:rPr>
              <w:t>得分率</w:t>
            </w:r>
          </w:p>
        </w:tc>
      </w:tr>
      <w:tr w:rsidR="00707288" w:rsidRPr="00707288" w14:paraId="3E9A3B04" w14:textId="77777777" w:rsidTr="00FA5F30">
        <w:trPr>
          <w:trHeight w:val="510"/>
          <w:jc w:val="center"/>
        </w:trPr>
        <w:tc>
          <w:tcPr>
            <w:tcW w:w="1704" w:type="dxa"/>
            <w:shd w:val="clear" w:color="auto" w:fill="auto"/>
            <w:vAlign w:val="center"/>
          </w:tcPr>
          <w:p w14:paraId="508FE69D"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预算执行率</w:t>
            </w:r>
          </w:p>
        </w:tc>
        <w:tc>
          <w:tcPr>
            <w:tcW w:w="1704" w:type="dxa"/>
            <w:shd w:val="clear" w:color="auto" w:fill="auto"/>
            <w:vAlign w:val="center"/>
          </w:tcPr>
          <w:p w14:paraId="3B8EEDFA"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20%</w:t>
            </w:r>
          </w:p>
        </w:tc>
        <w:tc>
          <w:tcPr>
            <w:tcW w:w="1704" w:type="dxa"/>
            <w:shd w:val="clear" w:color="auto" w:fill="auto"/>
            <w:vAlign w:val="center"/>
          </w:tcPr>
          <w:p w14:paraId="754C5A99"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20</w:t>
            </w:r>
          </w:p>
        </w:tc>
        <w:tc>
          <w:tcPr>
            <w:tcW w:w="1705" w:type="dxa"/>
            <w:shd w:val="clear" w:color="auto" w:fill="auto"/>
            <w:vAlign w:val="center"/>
          </w:tcPr>
          <w:p w14:paraId="0D3C8410"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19.30</w:t>
            </w:r>
          </w:p>
        </w:tc>
        <w:tc>
          <w:tcPr>
            <w:tcW w:w="1705" w:type="dxa"/>
            <w:shd w:val="clear" w:color="auto" w:fill="auto"/>
            <w:vAlign w:val="center"/>
          </w:tcPr>
          <w:p w14:paraId="65A3239D"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96.50%</w:t>
            </w:r>
          </w:p>
        </w:tc>
      </w:tr>
      <w:tr w:rsidR="00707288" w:rsidRPr="00707288" w14:paraId="4EEFCF73" w14:textId="77777777" w:rsidTr="00FA5F30">
        <w:trPr>
          <w:trHeight w:val="510"/>
          <w:jc w:val="center"/>
        </w:trPr>
        <w:tc>
          <w:tcPr>
            <w:tcW w:w="1704" w:type="dxa"/>
            <w:shd w:val="clear" w:color="auto" w:fill="auto"/>
            <w:vAlign w:val="center"/>
          </w:tcPr>
          <w:p w14:paraId="3DD6E165"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项目产出</w:t>
            </w:r>
          </w:p>
        </w:tc>
        <w:tc>
          <w:tcPr>
            <w:tcW w:w="1704" w:type="dxa"/>
            <w:shd w:val="clear" w:color="auto" w:fill="auto"/>
            <w:vAlign w:val="center"/>
          </w:tcPr>
          <w:p w14:paraId="7791AA77"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40%</w:t>
            </w:r>
          </w:p>
        </w:tc>
        <w:tc>
          <w:tcPr>
            <w:tcW w:w="1704" w:type="dxa"/>
            <w:shd w:val="clear" w:color="auto" w:fill="auto"/>
            <w:vAlign w:val="center"/>
          </w:tcPr>
          <w:p w14:paraId="2A45A213"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40</w:t>
            </w:r>
          </w:p>
        </w:tc>
        <w:tc>
          <w:tcPr>
            <w:tcW w:w="1705" w:type="dxa"/>
            <w:shd w:val="clear" w:color="auto" w:fill="auto"/>
            <w:vAlign w:val="center"/>
          </w:tcPr>
          <w:p w14:paraId="4C677CB5"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40</w:t>
            </w:r>
          </w:p>
        </w:tc>
        <w:tc>
          <w:tcPr>
            <w:tcW w:w="1705" w:type="dxa"/>
            <w:shd w:val="clear" w:color="auto" w:fill="auto"/>
            <w:vAlign w:val="center"/>
          </w:tcPr>
          <w:p w14:paraId="3928025F"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100%</w:t>
            </w:r>
          </w:p>
        </w:tc>
      </w:tr>
      <w:tr w:rsidR="00707288" w:rsidRPr="00707288" w14:paraId="6C507F2E" w14:textId="77777777" w:rsidTr="00FA5F30">
        <w:trPr>
          <w:trHeight w:val="510"/>
          <w:jc w:val="center"/>
        </w:trPr>
        <w:tc>
          <w:tcPr>
            <w:tcW w:w="1704" w:type="dxa"/>
            <w:shd w:val="clear" w:color="auto" w:fill="auto"/>
            <w:vAlign w:val="center"/>
          </w:tcPr>
          <w:p w14:paraId="60F65FEB"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项目效益</w:t>
            </w:r>
          </w:p>
        </w:tc>
        <w:tc>
          <w:tcPr>
            <w:tcW w:w="1704" w:type="dxa"/>
            <w:shd w:val="clear" w:color="auto" w:fill="auto"/>
            <w:vAlign w:val="center"/>
          </w:tcPr>
          <w:p w14:paraId="66CA9ED9"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20%</w:t>
            </w:r>
          </w:p>
        </w:tc>
        <w:tc>
          <w:tcPr>
            <w:tcW w:w="1704" w:type="dxa"/>
            <w:shd w:val="clear" w:color="auto" w:fill="auto"/>
            <w:vAlign w:val="center"/>
          </w:tcPr>
          <w:p w14:paraId="063CDAEE"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20</w:t>
            </w:r>
          </w:p>
        </w:tc>
        <w:tc>
          <w:tcPr>
            <w:tcW w:w="1705" w:type="dxa"/>
            <w:shd w:val="clear" w:color="auto" w:fill="auto"/>
            <w:vAlign w:val="center"/>
          </w:tcPr>
          <w:p w14:paraId="67A785BF"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12</w:t>
            </w:r>
          </w:p>
        </w:tc>
        <w:tc>
          <w:tcPr>
            <w:tcW w:w="1705" w:type="dxa"/>
            <w:shd w:val="clear" w:color="auto" w:fill="auto"/>
            <w:vAlign w:val="center"/>
          </w:tcPr>
          <w:p w14:paraId="20C2CD73"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60%</w:t>
            </w:r>
          </w:p>
        </w:tc>
      </w:tr>
      <w:tr w:rsidR="00707288" w:rsidRPr="00707288" w14:paraId="28F4B5DC" w14:textId="77777777" w:rsidTr="00FA5F30">
        <w:trPr>
          <w:trHeight w:val="510"/>
          <w:jc w:val="center"/>
        </w:trPr>
        <w:tc>
          <w:tcPr>
            <w:tcW w:w="1704" w:type="dxa"/>
            <w:shd w:val="clear" w:color="auto" w:fill="auto"/>
            <w:vAlign w:val="center"/>
          </w:tcPr>
          <w:p w14:paraId="672BEFB6"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项目满意度</w:t>
            </w:r>
          </w:p>
        </w:tc>
        <w:tc>
          <w:tcPr>
            <w:tcW w:w="1704" w:type="dxa"/>
            <w:shd w:val="clear" w:color="auto" w:fill="auto"/>
            <w:vAlign w:val="center"/>
          </w:tcPr>
          <w:p w14:paraId="1B97F774"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20%</w:t>
            </w:r>
          </w:p>
        </w:tc>
        <w:tc>
          <w:tcPr>
            <w:tcW w:w="1704" w:type="dxa"/>
            <w:shd w:val="clear" w:color="auto" w:fill="auto"/>
            <w:vAlign w:val="center"/>
          </w:tcPr>
          <w:p w14:paraId="2FFCEAEB"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20</w:t>
            </w:r>
          </w:p>
        </w:tc>
        <w:tc>
          <w:tcPr>
            <w:tcW w:w="1705" w:type="dxa"/>
            <w:shd w:val="clear" w:color="auto" w:fill="auto"/>
            <w:vAlign w:val="center"/>
          </w:tcPr>
          <w:p w14:paraId="14CD01AE"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20</w:t>
            </w:r>
          </w:p>
        </w:tc>
        <w:tc>
          <w:tcPr>
            <w:tcW w:w="1705" w:type="dxa"/>
            <w:shd w:val="clear" w:color="auto" w:fill="auto"/>
            <w:vAlign w:val="center"/>
          </w:tcPr>
          <w:p w14:paraId="17C62E8E" w14:textId="77777777" w:rsidR="00707288" w:rsidRPr="00707288" w:rsidRDefault="00707288" w:rsidP="00FA5F30">
            <w:pPr>
              <w:spacing w:line="320" w:lineRule="exact"/>
              <w:jc w:val="center"/>
              <w:rPr>
                <w:rFonts w:ascii="Times New Roman" w:eastAsia="仿宋_GB2312" w:hAnsi="Times New Roman" w:cs="Times New Roman"/>
                <w:sz w:val="28"/>
                <w:szCs w:val="28"/>
              </w:rPr>
            </w:pPr>
            <w:r w:rsidRPr="00707288">
              <w:rPr>
                <w:rFonts w:ascii="Times New Roman" w:eastAsia="仿宋_GB2312" w:hAnsi="Times New Roman" w:cs="Times New Roman"/>
                <w:sz w:val="28"/>
                <w:szCs w:val="28"/>
              </w:rPr>
              <w:t>100%</w:t>
            </w:r>
          </w:p>
        </w:tc>
      </w:tr>
      <w:tr w:rsidR="00707288" w:rsidRPr="00707288" w14:paraId="7E155CB1" w14:textId="77777777" w:rsidTr="00FA5F30">
        <w:trPr>
          <w:trHeight w:val="510"/>
          <w:jc w:val="center"/>
        </w:trPr>
        <w:tc>
          <w:tcPr>
            <w:tcW w:w="1704" w:type="dxa"/>
            <w:shd w:val="clear" w:color="auto" w:fill="auto"/>
            <w:vAlign w:val="center"/>
          </w:tcPr>
          <w:p w14:paraId="4EF17C35" w14:textId="77777777" w:rsidR="00707288" w:rsidRPr="00707288" w:rsidRDefault="00707288" w:rsidP="00FA5F30">
            <w:pPr>
              <w:spacing w:line="320" w:lineRule="exact"/>
              <w:jc w:val="center"/>
              <w:rPr>
                <w:rFonts w:ascii="Times New Roman" w:eastAsia="仿宋_GB2312" w:hAnsi="Times New Roman" w:cs="Times New Roman"/>
                <w:b/>
                <w:bCs/>
                <w:sz w:val="28"/>
                <w:szCs w:val="28"/>
              </w:rPr>
            </w:pPr>
            <w:r w:rsidRPr="00707288">
              <w:rPr>
                <w:rFonts w:ascii="Times New Roman" w:eastAsia="仿宋_GB2312" w:hAnsi="Times New Roman" w:cs="Times New Roman"/>
                <w:b/>
                <w:bCs/>
                <w:sz w:val="28"/>
                <w:szCs w:val="28"/>
              </w:rPr>
              <w:t>综合绩效</w:t>
            </w:r>
          </w:p>
        </w:tc>
        <w:tc>
          <w:tcPr>
            <w:tcW w:w="1704" w:type="dxa"/>
            <w:shd w:val="clear" w:color="auto" w:fill="auto"/>
            <w:vAlign w:val="center"/>
          </w:tcPr>
          <w:p w14:paraId="2136DB71" w14:textId="77777777" w:rsidR="00707288" w:rsidRPr="00707288" w:rsidRDefault="00707288" w:rsidP="00FA5F30">
            <w:pPr>
              <w:spacing w:line="320" w:lineRule="exact"/>
              <w:jc w:val="center"/>
              <w:rPr>
                <w:rFonts w:ascii="Times New Roman" w:eastAsia="仿宋_GB2312" w:hAnsi="Times New Roman" w:cs="Times New Roman"/>
                <w:b/>
                <w:bCs/>
                <w:sz w:val="28"/>
                <w:szCs w:val="28"/>
              </w:rPr>
            </w:pPr>
            <w:r w:rsidRPr="00707288">
              <w:rPr>
                <w:rFonts w:ascii="Times New Roman" w:eastAsia="仿宋_GB2312" w:hAnsi="Times New Roman" w:cs="Times New Roman"/>
                <w:b/>
                <w:bCs/>
                <w:sz w:val="28"/>
                <w:szCs w:val="28"/>
              </w:rPr>
              <w:t>100%</w:t>
            </w:r>
          </w:p>
        </w:tc>
        <w:tc>
          <w:tcPr>
            <w:tcW w:w="1704" w:type="dxa"/>
            <w:shd w:val="clear" w:color="auto" w:fill="auto"/>
            <w:vAlign w:val="center"/>
          </w:tcPr>
          <w:p w14:paraId="508D3DE4" w14:textId="77777777" w:rsidR="00707288" w:rsidRPr="00707288" w:rsidRDefault="00707288" w:rsidP="00FA5F30">
            <w:pPr>
              <w:spacing w:line="320" w:lineRule="exact"/>
              <w:jc w:val="center"/>
              <w:rPr>
                <w:rFonts w:ascii="Times New Roman" w:eastAsia="仿宋_GB2312" w:hAnsi="Times New Roman" w:cs="Times New Roman"/>
                <w:b/>
                <w:bCs/>
                <w:sz w:val="28"/>
                <w:szCs w:val="28"/>
              </w:rPr>
            </w:pPr>
            <w:r w:rsidRPr="00707288">
              <w:rPr>
                <w:rFonts w:ascii="Times New Roman" w:eastAsia="仿宋_GB2312" w:hAnsi="Times New Roman" w:cs="Times New Roman"/>
                <w:b/>
                <w:bCs/>
                <w:sz w:val="28"/>
                <w:szCs w:val="28"/>
              </w:rPr>
              <w:t>100</w:t>
            </w:r>
          </w:p>
        </w:tc>
        <w:tc>
          <w:tcPr>
            <w:tcW w:w="1705" w:type="dxa"/>
            <w:shd w:val="clear" w:color="auto" w:fill="auto"/>
            <w:vAlign w:val="center"/>
          </w:tcPr>
          <w:p w14:paraId="558C2460" w14:textId="77777777" w:rsidR="00707288" w:rsidRPr="00707288" w:rsidRDefault="00707288" w:rsidP="00FA5F30">
            <w:pPr>
              <w:spacing w:line="320" w:lineRule="exact"/>
              <w:jc w:val="center"/>
              <w:rPr>
                <w:rFonts w:ascii="Times New Roman" w:eastAsia="仿宋_GB2312" w:hAnsi="Times New Roman" w:cs="Times New Roman"/>
                <w:b/>
                <w:bCs/>
                <w:sz w:val="28"/>
                <w:szCs w:val="28"/>
              </w:rPr>
            </w:pPr>
            <w:r w:rsidRPr="00707288">
              <w:rPr>
                <w:rFonts w:ascii="Times New Roman" w:eastAsia="仿宋_GB2312" w:hAnsi="Times New Roman" w:cs="Times New Roman"/>
                <w:b/>
                <w:bCs/>
                <w:sz w:val="28"/>
                <w:szCs w:val="28"/>
              </w:rPr>
              <w:t>91.30</w:t>
            </w:r>
          </w:p>
        </w:tc>
        <w:tc>
          <w:tcPr>
            <w:tcW w:w="1705" w:type="dxa"/>
            <w:shd w:val="clear" w:color="auto" w:fill="auto"/>
            <w:vAlign w:val="center"/>
          </w:tcPr>
          <w:p w14:paraId="7C5C5AD3" w14:textId="77777777" w:rsidR="00707288" w:rsidRPr="00707288" w:rsidRDefault="00707288" w:rsidP="00FA5F30">
            <w:pPr>
              <w:spacing w:line="320" w:lineRule="exact"/>
              <w:jc w:val="center"/>
              <w:rPr>
                <w:rFonts w:ascii="Times New Roman" w:eastAsia="仿宋_GB2312" w:hAnsi="Times New Roman" w:cs="Times New Roman"/>
                <w:b/>
                <w:bCs/>
                <w:sz w:val="28"/>
                <w:szCs w:val="28"/>
              </w:rPr>
            </w:pPr>
            <w:r w:rsidRPr="00707288">
              <w:rPr>
                <w:rFonts w:ascii="Times New Roman" w:eastAsia="仿宋_GB2312" w:hAnsi="Times New Roman" w:cs="Times New Roman"/>
                <w:b/>
                <w:bCs/>
                <w:sz w:val="28"/>
                <w:szCs w:val="28"/>
              </w:rPr>
              <w:t>91.30%</w:t>
            </w:r>
          </w:p>
        </w:tc>
      </w:tr>
    </w:tbl>
    <w:p w14:paraId="1491DEE0" w14:textId="77777777" w:rsidR="00EE019D" w:rsidRPr="005324DA" w:rsidRDefault="00EE019D" w:rsidP="005324DA">
      <w:pPr>
        <w:spacing w:line="580" w:lineRule="exact"/>
        <w:ind w:firstLineChars="200" w:firstLine="643"/>
        <w:rPr>
          <w:rFonts w:ascii="Times New Roman" w:eastAsia="仿宋_GB2312" w:hAnsi="Times New Roman" w:cs="Times New Roman"/>
          <w:b/>
          <w:bCs/>
          <w:sz w:val="32"/>
          <w:szCs w:val="36"/>
        </w:rPr>
      </w:pPr>
      <w:r w:rsidRPr="005324DA">
        <w:rPr>
          <w:rFonts w:ascii="Times New Roman" w:eastAsia="仿宋_GB2312" w:hAnsi="Times New Roman" w:cs="Times New Roman" w:hint="eastAsia"/>
          <w:b/>
          <w:bCs/>
          <w:sz w:val="32"/>
          <w:szCs w:val="36"/>
        </w:rPr>
        <w:t>2</w:t>
      </w:r>
      <w:r w:rsidRPr="005324DA">
        <w:rPr>
          <w:rFonts w:ascii="Times New Roman" w:eastAsia="仿宋_GB2312" w:hAnsi="Times New Roman" w:cs="Times New Roman" w:hint="eastAsia"/>
          <w:b/>
          <w:bCs/>
          <w:sz w:val="32"/>
          <w:szCs w:val="36"/>
        </w:rPr>
        <w:t>）绩效目标完成情况</w:t>
      </w:r>
    </w:p>
    <w:p w14:paraId="3B1FF27E" w14:textId="77777777" w:rsidR="00EE019D" w:rsidRPr="00EE019D" w:rsidRDefault="00EE019D"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EE019D">
        <w:rPr>
          <w:rFonts w:ascii="Times New Roman" w:eastAsia="仿宋_GB2312" w:hAnsi="Times New Roman" w:cs="等线" w:hint="eastAsia"/>
          <w:b/>
          <w:bCs/>
          <w:sz w:val="32"/>
          <w:szCs w:val="21"/>
        </w:rPr>
        <w:t>执行率情况</w:t>
      </w:r>
    </w:p>
    <w:p w14:paraId="53A6B1AD" w14:textId="77777777" w:rsidR="00EE019D" w:rsidRPr="00EE019D" w:rsidRDefault="00FD266D" w:rsidP="002C3A2F">
      <w:pPr>
        <w:spacing w:line="580" w:lineRule="exact"/>
        <w:ind w:firstLineChars="200" w:firstLine="640"/>
        <w:rPr>
          <w:rFonts w:ascii="Times New Roman" w:eastAsia="仿宋_GB2312" w:hAnsi="Times New Roman" w:cs="等线"/>
          <w:sz w:val="32"/>
          <w:szCs w:val="21"/>
        </w:rPr>
      </w:pPr>
      <w:r w:rsidRPr="00FD266D">
        <w:rPr>
          <w:rFonts w:ascii="Times New Roman" w:eastAsia="仿宋_GB2312" w:hAnsi="Times New Roman" w:cs="等线" w:hint="eastAsia"/>
          <w:sz w:val="32"/>
          <w:szCs w:val="21"/>
        </w:rPr>
        <w:t>项目年初预算</w:t>
      </w:r>
      <w:r w:rsidRPr="00FD266D">
        <w:rPr>
          <w:rFonts w:ascii="Times New Roman" w:eastAsia="仿宋_GB2312" w:hAnsi="Times New Roman" w:cs="等线"/>
          <w:sz w:val="32"/>
          <w:szCs w:val="21"/>
        </w:rPr>
        <w:t>976.78</w:t>
      </w:r>
      <w:r w:rsidRPr="00FD266D">
        <w:rPr>
          <w:rFonts w:ascii="Times New Roman" w:eastAsia="仿宋_GB2312" w:hAnsi="Times New Roman" w:cs="等线"/>
          <w:sz w:val="32"/>
          <w:szCs w:val="21"/>
        </w:rPr>
        <w:t>万元，调整后预算</w:t>
      </w:r>
      <w:r w:rsidRPr="00FD266D">
        <w:rPr>
          <w:rFonts w:ascii="Times New Roman" w:eastAsia="仿宋_GB2312" w:hAnsi="Times New Roman" w:cs="等线"/>
          <w:sz w:val="32"/>
          <w:szCs w:val="21"/>
        </w:rPr>
        <w:t>876.23</w:t>
      </w:r>
      <w:r w:rsidRPr="00FD266D">
        <w:rPr>
          <w:rFonts w:ascii="Times New Roman" w:eastAsia="仿宋_GB2312" w:hAnsi="Times New Roman" w:cs="等线"/>
          <w:sz w:val="32"/>
          <w:szCs w:val="21"/>
        </w:rPr>
        <w:t>万元，实际支出</w:t>
      </w:r>
      <w:r w:rsidRPr="00FD266D">
        <w:rPr>
          <w:rFonts w:ascii="Times New Roman" w:eastAsia="仿宋_GB2312" w:hAnsi="Times New Roman" w:cs="等线"/>
          <w:sz w:val="32"/>
          <w:szCs w:val="21"/>
        </w:rPr>
        <w:t>845.60</w:t>
      </w:r>
      <w:r w:rsidRPr="00FD266D">
        <w:rPr>
          <w:rFonts w:ascii="Times New Roman" w:eastAsia="仿宋_GB2312" w:hAnsi="Times New Roman" w:cs="等线"/>
          <w:sz w:val="32"/>
          <w:szCs w:val="21"/>
        </w:rPr>
        <w:t>万元，预算执行率为</w:t>
      </w:r>
      <w:r w:rsidRPr="00FD266D">
        <w:rPr>
          <w:rFonts w:ascii="Times New Roman" w:eastAsia="仿宋_GB2312" w:hAnsi="Times New Roman" w:cs="等线"/>
          <w:sz w:val="32"/>
          <w:szCs w:val="21"/>
        </w:rPr>
        <w:t>96.50%</w:t>
      </w:r>
      <w:r w:rsidRPr="00FD266D">
        <w:rPr>
          <w:rFonts w:ascii="Times New Roman" w:eastAsia="仿宋_GB2312" w:hAnsi="Times New Roman" w:cs="等线"/>
          <w:sz w:val="32"/>
          <w:szCs w:val="21"/>
        </w:rPr>
        <w:t>。</w:t>
      </w:r>
    </w:p>
    <w:p w14:paraId="3CFB14E3" w14:textId="77777777" w:rsidR="00EE019D" w:rsidRPr="00EE019D" w:rsidRDefault="00EE019D"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EE019D">
        <w:rPr>
          <w:rFonts w:ascii="Times New Roman" w:eastAsia="仿宋_GB2312" w:hAnsi="Times New Roman" w:cs="等线" w:hint="eastAsia"/>
          <w:b/>
          <w:bCs/>
          <w:sz w:val="32"/>
          <w:szCs w:val="21"/>
        </w:rPr>
        <w:t>完成的绩效目标</w:t>
      </w:r>
    </w:p>
    <w:p w14:paraId="075D168B" w14:textId="77777777" w:rsidR="00EE019D" w:rsidRPr="00EE019D" w:rsidRDefault="00FD266D" w:rsidP="002C3A2F">
      <w:pPr>
        <w:spacing w:line="580" w:lineRule="exact"/>
        <w:ind w:firstLineChars="200" w:firstLine="640"/>
        <w:rPr>
          <w:rFonts w:ascii="Times New Roman" w:eastAsia="仿宋_GB2312" w:hAnsi="Times New Roman" w:cs="等线"/>
          <w:sz w:val="32"/>
          <w:szCs w:val="21"/>
        </w:rPr>
      </w:pPr>
      <w:r w:rsidRPr="00FD266D">
        <w:rPr>
          <w:rFonts w:ascii="Times New Roman" w:eastAsia="仿宋_GB2312" w:hAnsi="Times New Roman" w:cs="等线"/>
          <w:sz w:val="32"/>
          <w:szCs w:val="21"/>
        </w:rPr>
        <w:t>2021</w:t>
      </w:r>
      <w:r w:rsidRPr="00FD266D">
        <w:rPr>
          <w:rFonts w:ascii="Times New Roman" w:eastAsia="仿宋_GB2312" w:hAnsi="Times New Roman" w:cs="等线"/>
          <w:sz w:val="32"/>
          <w:szCs w:val="21"/>
        </w:rPr>
        <w:t>年，省委军民融合办组织学习贯彻习近平总书记军民融合发展重要论述厅级干部培训班、全省军民融合发展新闻宣传暨政务信息工作培训，在行业内举办政策宣贯培训，开展军民融合发展重点领域项目系列调研，推动军民融合先进技术转化应用，协调解决军民融合发展重大事项，完成军民融合产业示范基地中</w:t>
      </w:r>
      <w:r w:rsidRPr="00FD266D">
        <w:rPr>
          <w:rFonts w:ascii="Times New Roman" w:eastAsia="仿宋_GB2312" w:hAnsi="Times New Roman" w:cs="等线"/>
          <w:sz w:val="32"/>
          <w:szCs w:val="21"/>
        </w:rPr>
        <w:lastRenderedPageBreak/>
        <w:t>期评估，发布全省先进技术产品推介目录，军民融合产业满意度达到</w:t>
      </w:r>
      <w:r w:rsidRPr="00FD266D">
        <w:rPr>
          <w:rFonts w:ascii="Times New Roman" w:eastAsia="仿宋_GB2312" w:hAnsi="Times New Roman" w:cs="等线"/>
          <w:sz w:val="32"/>
          <w:szCs w:val="21"/>
        </w:rPr>
        <w:t>100%</w:t>
      </w:r>
      <w:r w:rsidRPr="00FD266D">
        <w:rPr>
          <w:rFonts w:ascii="Times New Roman" w:eastAsia="仿宋_GB2312" w:hAnsi="Times New Roman" w:cs="等线"/>
          <w:sz w:val="32"/>
          <w:szCs w:val="21"/>
        </w:rPr>
        <w:t>。</w:t>
      </w:r>
    </w:p>
    <w:p w14:paraId="19369051" w14:textId="77777777" w:rsidR="00EE019D" w:rsidRPr="00EE019D" w:rsidRDefault="00EE019D"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③</w:t>
      </w:r>
      <w:r w:rsidRPr="00EE019D">
        <w:rPr>
          <w:rFonts w:ascii="Times New Roman" w:eastAsia="仿宋_GB2312" w:hAnsi="Times New Roman" w:cs="等线" w:hint="eastAsia"/>
          <w:b/>
          <w:bCs/>
          <w:sz w:val="32"/>
          <w:szCs w:val="21"/>
        </w:rPr>
        <w:t>未完成的绩效目标</w:t>
      </w:r>
    </w:p>
    <w:p w14:paraId="5D4B2148" w14:textId="77777777" w:rsidR="00EE019D" w:rsidRPr="00EE019D" w:rsidRDefault="00FD266D" w:rsidP="002C3A2F">
      <w:pPr>
        <w:spacing w:line="580" w:lineRule="exact"/>
        <w:ind w:firstLineChars="200" w:firstLine="640"/>
        <w:rPr>
          <w:rFonts w:ascii="Times New Roman" w:eastAsia="仿宋_GB2312" w:hAnsi="Times New Roman" w:cs="等线"/>
          <w:sz w:val="32"/>
          <w:szCs w:val="21"/>
        </w:rPr>
      </w:pPr>
      <w:r w:rsidRPr="00FD266D">
        <w:rPr>
          <w:rFonts w:ascii="Times New Roman" w:eastAsia="仿宋_GB2312" w:hAnsi="Times New Roman" w:cs="等线" w:hint="eastAsia"/>
          <w:sz w:val="32"/>
          <w:szCs w:val="21"/>
        </w:rPr>
        <w:t>未完成指标</w:t>
      </w:r>
      <w:r w:rsidRPr="00FD266D">
        <w:rPr>
          <w:rFonts w:ascii="Times New Roman" w:eastAsia="仿宋_GB2312" w:hAnsi="Times New Roman" w:cs="等线"/>
          <w:sz w:val="32"/>
          <w:szCs w:val="21"/>
        </w:rPr>
        <w:t>1</w:t>
      </w:r>
      <w:r w:rsidRPr="00FD266D">
        <w:rPr>
          <w:rFonts w:ascii="Times New Roman" w:eastAsia="仿宋_GB2312" w:hAnsi="Times New Roman" w:cs="等线"/>
          <w:sz w:val="32"/>
          <w:szCs w:val="21"/>
        </w:rPr>
        <w:t>个，占比</w:t>
      </w:r>
      <w:r w:rsidRPr="00FD266D">
        <w:rPr>
          <w:rFonts w:ascii="Times New Roman" w:eastAsia="仿宋_GB2312" w:hAnsi="Times New Roman" w:cs="等线"/>
          <w:sz w:val="32"/>
          <w:szCs w:val="21"/>
        </w:rPr>
        <w:t>8.33%</w:t>
      </w:r>
      <w:r w:rsidRPr="00FD266D">
        <w:rPr>
          <w:rFonts w:ascii="Times New Roman" w:eastAsia="仿宋_GB2312" w:hAnsi="Times New Roman" w:cs="等线"/>
          <w:sz w:val="32"/>
          <w:szCs w:val="21"/>
        </w:rPr>
        <w:t>。</w:t>
      </w:r>
      <w:r w:rsidRPr="00FD266D">
        <w:rPr>
          <w:rFonts w:ascii="Times New Roman" w:eastAsia="仿宋_GB2312" w:hAnsi="Times New Roman" w:cs="等线"/>
          <w:sz w:val="32"/>
          <w:szCs w:val="21"/>
        </w:rPr>
        <w:t>“</w:t>
      </w:r>
      <w:r w:rsidRPr="00FD266D">
        <w:rPr>
          <w:rFonts w:ascii="Times New Roman" w:eastAsia="仿宋_GB2312" w:hAnsi="Times New Roman" w:cs="等线"/>
          <w:sz w:val="32"/>
          <w:szCs w:val="21"/>
        </w:rPr>
        <w:t>全省军民融合发展现状分析与咨询决策报告</w:t>
      </w:r>
      <w:r w:rsidRPr="00FD266D">
        <w:rPr>
          <w:rFonts w:ascii="Times New Roman" w:eastAsia="仿宋_GB2312" w:hAnsi="Times New Roman" w:cs="等线"/>
          <w:sz w:val="32"/>
          <w:szCs w:val="21"/>
        </w:rPr>
        <w:t>”</w:t>
      </w:r>
      <w:r w:rsidRPr="00FD266D">
        <w:rPr>
          <w:rFonts w:ascii="Times New Roman" w:eastAsia="仿宋_GB2312" w:hAnsi="Times New Roman" w:cs="等线"/>
          <w:sz w:val="32"/>
          <w:szCs w:val="21"/>
        </w:rPr>
        <w:t>指标年初目标值设定为</w:t>
      </w:r>
      <w:r w:rsidRPr="00FD266D">
        <w:rPr>
          <w:rFonts w:ascii="Times New Roman" w:eastAsia="仿宋_GB2312" w:hAnsi="Times New Roman" w:cs="等线"/>
          <w:sz w:val="32"/>
          <w:szCs w:val="21"/>
        </w:rPr>
        <w:t>1</w:t>
      </w:r>
      <w:r w:rsidRPr="00FD266D">
        <w:rPr>
          <w:rFonts w:ascii="Times New Roman" w:eastAsia="仿宋_GB2312" w:hAnsi="Times New Roman" w:cs="等线"/>
          <w:sz w:val="32"/>
          <w:szCs w:val="21"/>
        </w:rPr>
        <w:t>份，实际未完成，指标值偏差率为</w:t>
      </w:r>
      <w:r w:rsidRPr="00FD266D">
        <w:rPr>
          <w:rFonts w:ascii="Times New Roman" w:eastAsia="仿宋_GB2312" w:hAnsi="Times New Roman" w:cs="等线"/>
          <w:sz w:val="32"/>
          <w:szCs w:val="21"/>
        </w:rPr>
        <w:t>-100%</w:t>
      </w:r>
      <w:r w:rsidRPr="00FD266D">
        <w:rPr>
          <w:rFonts w:ascii="Times New Roman" w:eastAsia="仿宋_GB2312" w:hAnsi="Times New Roman" w:cs="等线"/>
          <w:sz w:val="32"/>
          <w:szCs w:val="21"/>
        </w:rPr>
        <w:t>。</w:t>
      </w:r>
    </w:p>
    <w:p w14:paraId="2648A74B" w14:textId="77777777" w:rsidR="00EE019D" w:rsidRPr="005324DA" w:rsidRDefault="0066517E" w:rsidP="005324DA">
      <w:pPr>
        <w:spacing w:line="580" w:lineRule="exact"/>
        <w:ind w:firstLineChars="200" w:firstLine="643"/>
        <w:rPr>
          <w:rFonts w:ascii="Times New Roman" w:eastAsia="仿宋_GB2312" w:hAnsi="Times New Roman" w:cs="Times New Roman"/>
          <w:b/>
          <w:bCs/>
          <w:sz w:val="32"/>
          <w:szCs w:val="36"/>
        </w:rPr>
      </w:pPr>
      <w:r w:rsidRPr="005324DA">
        <w:rPr>
          <w:rFonts w:ascii="Times New Roman" w:eastAsia="仿宋_GB2312" w:hAnsi="Times New Roman" w:cs="Times New Roman"/>
          <w:b/>
          <w:bCs/>
          <w:sz w:val="32"/>
          <w:szCs w:val="36"/>
        </w:rPr>
        <w:t>3</w:t>
      </w:r>
      <w:r w:rsidR="00EE019D" w:rsidRPr="005324DA">
        <w:rPr>
          <w:rFonts w:ascii="Times New Roman" w:eastAsia="仿宋_GB2312" w:hAnsi="Times New Roman" w:cs="Times New Roman"/>
          <w:b/>
          <w:bCs/>
          <w:sz w:val="32"/>
          <w:szCs w:val="36"/>
        </w:rPr>
        <w:t>）存在的问题和原因</w:t>
      </w:r>
    </w:p>
    <w:p w14:paraId="4C469D72" w14:textId="77777777" w:rsidR="00EE019D" w:rsidRPr="00EE019D" w:rsidRDefault="00EE019D"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EE019D">
        <w:rPr>
          <w:rFonts w:ascii="Times New Roman" w:eastAsia="仿宋_GB2312" w:hAnsi="Times New Roman" w:cs="等线" w:hint="eastAsia"/>
          <w:b/>
          <w:bCs/>
          <w:sz w:val="32"/>
          <w:szCs w:val="21"/>
        </w:rPr>
        <w:t>上年度结果应用情况</w:t>
      </w:r>
    </w:p>
    <w:p w14:paraId="4C12F6E7" w14:textId="77777777" w:rsidR="00104F91" w:rsidRPr="00104F91" w:rsidRDefault="00104F91" w:rsidP="00104F91">
      <w:pPr>
        <w:topLinePunct/>
        <w:spacing w:line="580" w:lineRule="exact"/>
        <w:ind w:firstLineChars="200" w:firstLine="640"/>
        <w:rPr>
          <w:rFonts w:ascii="Times New Roman" w:eastAsia="仿宋_GB2312" w:hAnsi="Times New Roman" w:cs="等线"/>
          <w:sz w:val="32"/>
          <w:szCs w:val="21"/>
        </w:rPr>
      </w:pPr>
      <w:bookmarkStart w:id="52" w:name="_Hlk70364246"/>
      <w:r w:rsidRPr="00104F91">
        <w:rPr>
          <w:rFonts w:ascii="Times New Roman" w:eastAsia="仿宋_GB2312" w:hAnsi="Times New Roman" w:cs="等线" w:hint="eastAsia"/>
          <w:sz w:val="32"/>
          <w:szCs w:val="21"/>
        </w:rPr>
        <w:t>一是狠抓问题落实整改。省委军民融合办组织实施项目支出预算绩效跟踪，要求各处室提高思想认识，针对上年度绩效自评工作提出的问题，结合本年度项目开展情况，制定切实可行的改进措施，不打折扣抓好预算项目绩效整改落实。</w:t>
      </w:r>
    </w:p>
    <w:p w14:paraId="0E96E99E" w14:textId="77777777" w:rsidR="00104F91" w:rsidRPr="00104F91" w:rsidRDefault="00104F91" w:rsidP="00104F91">
      <w:pPr>
        <w:topLinePunct/>
        <w:spacing w:line="580" w:lineRule="exact"/>
        <w:ind w:firstLineChars="200" w:firstLine="640"/>
        <w:rPr>
          <w:rFonts w:ascii="Times New Roman" w:eastAsia="仿宋_GB2312" w:hAnsi="Times New Roman" w:cs="等线"/>
          <w:sz w:val="32"/>
          <w:szCs w:val="21"/>
        </w:rPr>
      </w:pPr>
      <w:r w:rsidRPr="00104F91">
        <w:rPr>
          <w:rFonts w:ascii="Times New Roman" w:eastAsia="仿宋_GB2312" w:hAnsi="Times New Roman" w:cs="等线" w:hint="eastAsia"/>
          <w:sz w:val="32"/>
          <w:szCs w:val="21"/>
        </w:rPr>
        <w:t>二是宣传贯彻绩效制度。学习宣传并贯彻落实《湖北省财政厅关于印发全面实施预算绩效管理系列制度的通知》，将文件精神贯穿于单位预算管理各个环节。</w:t>
      </w:r>
    </w:p>
    <w:p w14:paraId="4E8D02E0" w14:textId="77777777" w:rsidR="00104F91" w:rsidRPr="00104F91" w:rsidRDefault="00104F91" w:rsidP="00104F91">
      <w:pPr>
        <w:topLinePunct/>
        <w:spacing w:line="580" w:lineRule="exact"/>
        <w:ind w:firstLineChars="200" w:firstLine="640"/>
        <w:rPr>
          <w:rFonts w:ascii="Times New Roman" w:eastAsia="仿宋_GB2312" w:hAnsi="Times New Roman" w:cs="等线"/>
          <w:sz w:val="32"/>
          <w:szCs w:val="21"/>
        </w:rPr>
      </w:pPr>
      <w:r w:rsidRPr="00104F91">
        <w:rPr>
          <w:rFonts w:ascii="Times New Roman" w:eastAsia="仿宋_GB2312" w:hAnsi="Times New Roman" w:cs="等线" w:hint="eastAsia"/>
          <w:sz w:val="32"/>
          <w:szCs w:val="21"/>
        </w:rPr>
        <w:t>三是优化完善绩效指标。按照相关性、重要性原则，</w:t>
      </w:r>
      <w:r w:rsidRPr="00104F91">
        <w:rPr>
          <w:rFonts w:ascii="Times New Roman" w:eastAsia="仿宋_GB2312" w:hAnsi="Times New Roman" w:cs="等线"/>
          <w:sz w:val="32"/>
          <w:szCs w:val="21"/>
        </w:rPr>
        <w:t>2022</w:t>
      </w:r>
      <w:r w:rsidRPr="00104F91">
        <w:rPr>
          <w:rFonts w:ascii="Times New Roman" w:eastAsia="仿宋_GB2312" w:hAnsi="Times New Roman" w:cs="等线"/>
          <w:sz w:val="32"/>
          <w:szCs w:val="21"/>
        </w:rPr>
        <w:t>年项目预算结合资金投向和分配重点，新增</w:t>
      </w:r>
      <w:r w:rsidRPr="00104F91">
        <w:rPr>
          <w:rFonts w:ascii="Times New Roman" w:eastAsia="仿宋_GB2312" w:hAnsi="Times New Roman" w:cs="等线"/>
          <w:sz w:val="32"/>
          <w:szCs w:val="21"/>
        </w:rPr>
        <w:t>“</w:t>
      </w:r>
      <w:r w:rsidRPr="00104F91">
        <w:rPr>
          <w:rFonts w:ascii="Times New Roman" w:eastAsia="仿宋_GB2312" w:hAnsi="Times New Roman" w:cs="等线"/>
          <w:sz w:val="32"/>
          <w:szCs w:val="21"/>
        </w:rPr>
        <w:t>协调解决军民融合发展重大事项</w:t>
      </w:r>
      <w:r w:rsidRPr="00104F91">
        <w:rPr>
          <w:rFonts w:ascii="Times New Roman" w:eastAsia="仿宋_GB2312" w:hAnsi="Times New Roman" w:cs="等线"/>
          <w:sz w:val="32"/>
          <w:szCs w:val="21"/>
        </w:rPr>
        <w:t>”“</w:t>
      </w:r>
      <w:r w:rsidRPr="00104F91">
        <w:rPr>
          <w:rFonts w:ascii="Times New Roman" w:eastAsia="仿宋_GB2312" w:hAnsi="Times New Roman" w:cs="等线"/>
          <w:sz w:val="32"/>
          <w:szCs w:val="21"/>
        </w:rPr>
        <w:t>建设军民融合智库</w:t>
      </w:r>
      <w:r w:rsidRPr="00104F91">
        <w:rPr>
          <w:rFonts w:ascii="Times New Roman" w:eastAsia="仿宋_GB2312" w:hAnsi="Times New Roman" w:cs="等线"/>
          <w:sz w:val="32"/>
          <w:szCs w:val="21"/>
        </w:rPr>
        <w:t>”“</w:t>
      </w:r>
      <w:r w:rsidRPr="00104F91">
        <w:rPr>
          <w:rFonts w:ascii="Times New Roman" w:eastAsia="仿宋_GB2312" w:hAnsi="Times New Roman" w:cs="等线"/>
          <w:sz w:val="32"/>
          <w:szCs w:val="21"/>
        </w:rPr>
        <w:t>培育军民融合领域行业人才</w:t>
      </w:r>
      <w:r w:rsidRPr="00104F91">
        <w:rPr>
          <w:rFonts w:ascii="Times New Roman" w:eastAsia="仿宋_GB2312" w:hAnsi="Times New Roman" w:cs="等线"/>
          <w:sz w:val="32"/>
          <w:szCs w:val="21"/>
        </w:rPr>
        <w:t>”</w:t>
      </w:r>
      <w:r w:rsidRPr="00104F91">
        <w:rPr>
          <w:rFonts w:ascii="Times New Roman" w:eastAsia="仿宋_GB2312" w:hAnsi="Times New Roman" w:cs="等线"/>
          <w:sz w:val="32"/>
          <w:szCs w:val="21"/>
        </w:rPr>
        <w:t>等指标，充分发挥绩效目标的导向作用。</w:t>
      </w:r>
    </w:p>
    <w:p w14:paraId="12B43939" w14:textId="77777777" w:rsidR="00104F91" w:rsidRPr="00104F91" w:rsidRDefault="00104F91" w:rsidP="00104F91">
      <w:pPr>
        <w:topLinePunct/>
        <w:spacing w:line="580" w:lineRule="exact"/>
        <w:ind w:firstLineChars="200" w:firstLine="640"/>
        <w:rPr>
          <w:rFonts w:ascii="Times New Roman" w:eastAsia="仿宋_GB2312" w:hAnsi="Times New Roman" w:cs="等线"/>
          <w:sz w:val="32"/>
          <w:szCs w:val="21"/>
        </w:rPr>
      </w:pPr>
      <w:r w:rsidRPr="00104F91">
        <w:rPr>
          <w:rFonts w:ascii="Times New Roman" w:eastAsia="仿宋_GB2312" w:hAnsi="Times New Roman" w:cs="等线" w:hint="eastAsia"/>
          <w:sz w:val="32"/>
          <w:szCs w:val="21"/>
        </w:rPr>
        <w:t>四是加强改进预算管理。提高预算编制质量，不断增强预算编制的科学性、前瞻性和准确性。进一步规范预算调整工作，重大项目预算调整应同步调整绩效目标和指标。强化预算绩效管理，改进工作方法，建立完善长效工作机制。</w:t>
      </w:r>
    </w:p>
    <w:p w14:paraId="2703FE20" w14:textId="77777777" w:rsidR="00EE019D" w:rsidRPr="00EE019D" w:rsidRDefault="00104F91" w:rsidP="00104F91">
      <w:pPr>
        <w:topLinePunct/>
        <w:spacing w:line="580" w:lineRule="exact"/>
        <w:ind w:firstLineChars="200" w:firstLine="640"/>
        <w:rPr>
          <w:rFonts w:ascii="Times New Roman" w:eastAsia="仿宋_GB2312" w:hAnsi="Times New Roman" w:cs="等线"/>
          <w:sz w:val="32"/>
          <w:szCs w:val="21"/>
        </w:rPr>
      </w:pPr>
      <w:r w:rsidRPr="00104F91">
        <w:rPr>
          <w:rFonts w:ascii="Times New Roman" w:eastAsia="仿宋_GB2312" w:hAnsi="Times New Roman" w:cs="等线" w:hint="eastAsia"/>
          <w:sz w:val="32"/>
          <w:szCs w:val="21"/>
        </w:rPr>
        <w:lastRenderedPageBreak/>
        <w:t>五是坚持自评信息公开。根据相关规定，省委军民融合办将绩效自评结果随同部门决算，在</w:t>
      </w:r>
      <w:r w:rsidR="009C0A07">
        <w:rPr>
          <w:rFonts w:ascii="Times New Roman" w:eastAsia="仿宋_GB2312" w:hAnsi="Times New Roman" w:cs="等线" w:hint="eastAsia"/>
          <w:sz w:val="32"/>
          <w:szCs w:val="21"/>
        </w:rPr>
        <w:t>门户网站</w:t>
      </w:r>
      <w:r w:rsidRPr="00104F91">
        <w:rPr>
          <w:rFonts w:ascii="Times New Roman" w:eastAsia="仿宋_GB2312" w:hAnsi="Times New Roman" w:cs="等线" w:hint="eastAsia"/>
          <w:sz w:val="32"/>
          <w:szCs w:val="21"/>
        </w:rPr>
        <w:t>上一并公开。</w:t>
      </w:r>
    </w:p>
    <w:bookmarkEnd w:id="52"/>
    <w:p w14:paraId="5F38D0DD" w14:textId="77777777" w:rsidR="00EE019D" w:rsidRPr="00EE019D" w:rsidRDefault="00EE019D"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EE019D">
        <w:rPr>
          <w:rFonts w:ascii="Times New Roman" w:eastAsia="仿宋_GB2312" w:hAnsi="Times New Roman" w:cs="等线" w:hint="eastAsia"/>
          <w:b/>
          <w:bCs/>
          <w:sz w:val="32"/>
          <w:szCs w:val="21"/>
        </w:rPr>
        <w:t>本年度绩效问题和原因</w:t>
      </w:r>
    </w:p>
    <w:p w14:paraId="21B193D1" w14:textId="77777777" w:rsidR="00EE019D" w:rsidRPr="00EE019D" w:rsidRDefault="0026781C" w:rsidP="002C3A2F">
      <w:pPr>
        <w:spacing w:line="580" w:lineRule="exact"/>
        <w:ind w:firstLineChars="200" w:firstLine="640"/>
        <w:rPr>
          <w:rFonts w:ascii="Times New Roman" w:eastAsia="仿宋_GB2312" w:hAnsi="Times New Roman" w:cs="等线"/>
          <w:sz w:val="32"/>
          <w:szCs w:val="21"/>
        </w:rPr>
      </w:pPr>
      <w:r w:rsidRPr="0026781C">
        <w:rPr>
          <w:rFonts w:ascii="Times New Roman" w:eastAsia="仿宋_GB2312" w:hAnsi="Times New Roman" w:cs="等线" w:hint="eastAsia"/>
          <w:sz w:val="32"/>
          <w:szCs w:val="21"/>
        </w:rPr>
        <w:t>项目经费中课题调研经费、专家咨询费、评审费等比重较大，相关研究成果转化为经济效益、社会效益等方面的效果不够显著。</w:t>
      </w:r>
    </w:p>
    <w:p w14:paraId="3480711F" w14:textId="77777777" w:rsidR="00EE019D" w:rsidRPr="005324DA" w:rsidRDefault="0066517E" w:rsidP="005324DA">
      <w:pPr>
        <w:spacing w:line="580" w:lineRule="exact"/>
        <w:ind w:firstLineChars="200" w:firstLine="643"/>
        <w:rPr>
          <w:rFonts w:ascii="Times New Roman" w:eastAsia="仿宋_GB2312" w:hAnsi="Times New Roman" w:cs="Times New Roman"/>
          <w:b/>
          <w:bCs/>
          <w:sz w:val="32"/>
          <w:szCs w:val="36"/>
        </w:rPr>
      </w:pPr>
      <w:r w:rsidRPr="005324DA">
        <w:rPr>
          <w:rFonts w:ascii="Times New Roman" w:eastAsia="仿宋_GB2312" w:hAnsi="Times New Roman" w:cs="Times New Roman" w:hint="eastAsia"/>
          <w:b/>
          <w:bCs/>
          <w:sz w:val="32"/>
          <w:szCs w:val="36"/>
        </w:rPr>
        <w:t>4</w:t>
      </w:r>
      <w:r w:rsidR="00EE019D" w:rsidRPr="005324DA">
        <w:rPr>
          <w:rFonts w:ascii="Times New Roman" w:eastAsia="仿宋_GB2312" w:hAnsi="Times New Roman" w:cs="Times New Roman" w:hint="eastAsia"/>
          <w:b/>
          <w:bCs/>
          <w:sz w:val="32"/>
          <w:szCs w:val="36"/>
        </w:rPr>
        <w:t>）下一步拟改进措施</w:t>
      </w:r>
    </w:p>
    <w:p w14:paraId="3E8094F1" w14:textId="77777777" w:rsidR="00EE019D" w:rsidRPr="00EE019D" w:rsidRDefault="0066517E"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00EE019D" w:rsidRPr="00EE019D">
        <w:rPr>
          <w:rFonts w:ascii="Times New Roman" w:eastAsia="仿宋_GB2312" w:hAnsi="Times New Roman" w:cs="等线" w:hint="eastAsia"/>
          <w:b/>
          <w:bCs/>
          <w:sz w:val="32"/>
          <w:szCs w:val="21"/>
        </w:rPr>
        <w:t>下一步拟改进措施</w:t>
      </w:r>
    </w:p>
    <w:p w14:paraId="65DEC3DB" w14:textId="77777777" w:rsidR="00EE019D" w:rsidRPr="00EE019D" w:rsidRDefault="0026781C" w:rsidP="002C3A2F">
      <w:pPr>
        <w:spacing w:line="580" w:lineRule="exact"/>
        <w:ind w:firstLineChars="200" w:firstLine="640"/>
        <w:rPr>
          <w:rFonts w:ascii="Times New Roman" w:eastAsia="仿宋_GB2312" w:hAnsi="Times New Roman" w:cs="等线"/>
          <w:sz w:val="32"/>
          <w:szCs w:val="21"/>
        </w:rPr>
      </w:pPr>
      <w:r w:rsidRPr="0026781C">
        <w:rPr>
          <w:rFonts w:ascii="Times New Roman" w:eastAsia="仿宋_GB2312" w:hAnsi="Times New Roman" w:cs="等线" w:hint="eastAsia"/>
          <w:sz w:val="32"/>
          <w:szCs w:val="21"/>
        </w:rPr>
        <w:t>强化预算管理，提高项目资金使用效益。一是落实预算责任，把有限的资金用好，做到既保重点、保发展，又从严从紧、勤俭节约。二是摒弃“重资金争取，轻预算执行”的陈旧思想，用加强管理实现预算执行均衡、安全、有效，推动军民融合发展事业更高质量、更有效率、更加公平、更可持续地发展。</w:t>
      </w:r>
    </w:p>
    <w:p w14:paraId="2E0C8E63" w14:textId="77777777" w:rsidR="00EE019D" w:rsidRPr="0026781C" w:rsidRDefault="0066517E" w:rsidP="0026781C">
      <w:pPr>
        <w:spacing w:line="580" w:lineRule="exact"/>
        <w:ind w:firstLineChars="200" w:firstLine="643"/>
        <w:rPr>
          <w:rFonts w:ascii="仿宋_GB2312" w:eastAsia="仿宋_GB2312" w:hAnsi="Times New Roman" w:cs="等线"/>
          <w:b/>
          <w:bCs/>
          <w:sz w:val="32"/>
          <w:szCs w:val="21"/>
        </w:rPr>
      </w:pPr>
      <w:r>
        <w:rPr>
          <w:rFonts w:ascii="仿宋_GB2312" w:eastAsia="仿宋_GB2312" w:hAnsi="Times New Roman" w:cs="等线" w:hint="eastAsia"/>
          <w:b/>
          <w:bCs/>
          <w:sz w:val="32"/>
          <w:szCs w:val="21"/>
        </w:rPr>
        <w:t>②</w:t>
      </w:r>
      <w:r w:rsidR="00EE019D" w:rsidRPr="0026781C">
        <w:rPr>
          <w:rFonts w:ascii="仿宋_GB2312" w:eastAsia="仿宋_GB2312" w:hAnsi="Times New Roman" w:cs="等线" w:hint="eastAsia"/>
          <w:b/>
          <w:bCs/>
          <w:sz w:val="32"/>
          <w:szCs w:val="21"/>
        </w:rPr>
        <w:t>拟与预算安排相结合情况</w:t>
      </w:r>
    </w:p>
    <w:p w14:paraId="32BF4009" w14:textId="77777777" w:rsidR="0026781C" w:rsidRPr="0026781C" w:rsidRDefault="0026781C" w:rsidP="0026781C">
      <w:pPr>
        <w:spacing w:line="580" w:lineRule="exact"/>
        <w:ind w:firstLineChars="200" w:firstLine="640"/>
        <w:rPr>
          <w:rFonts w:ascii="Times New Roman" w:eastAsia="仿宋_GB2312" w:hAnsi="Times New Roman" w:cs="等线"/>
          <w:sz w:val="32"/>
          <w:szCs w:val="21"/>
        </w:rPr>
      </w:pPr>
      <w:r w:rsidRPr="0026781C">
        <w:rPr>
          <w:rFonts w:ascii="Times New Roman" w:eastAsia="仿宋_GB2312" w:hAnsi="Times New Roman" w:cs="等线" w:hint="eastAsia"/>
          <w:sz w:val="32"/>
          <w:szCs w:val="21"/>
        </w:rPr>
        <w:t>一是将绩效自评结果作为</w:t>
      </w:r>
      <w:r w:rsidRPr="0026781C">
        <w:rPr>
          <w:rFonts w:ascii="Times New Roman" w:eastAsia="仿宋_GB2312" w:hAnsi="Times New Roman" w:cs="等线"/>
          <w:sz w:val="32"/>
          <w:szCs w:val="21"/>
        </w:rPr>
        <w:t>2023</w:t>
      </w:r>
      <w:r w:rsidRPr="0026781C">
        <w:rPr>
          <w:rFonts w:ascii="Times New Roman" w:eastAsia="仿宋_GB2312" w:hAnsi="Times New Roman" w:cs="等线"/>
          <w:sz w:val="32"/>
          <w:szCs w:val="21"/>
        </w:rPr>
        <w:t>年度编制预算和安排财政资金的重要依据。</w:t>
      </w:r>
    </w:p>
    <w:p w14:paraId="6E086B77" w14:textId="77777777" w:rsidR="00EE019D" w:rsidRPr="00EE019D" w:rsidRDefault="0026781C" w:rsidP="0026781C">
      <w:pPr>
        <w:spacing w:line="580" w:lineRule="exact"/>
        <w:ind w:firstLineChars="200" w:firstLine="640"/>
        <w:rPr>
          <w:rFonts w:ascii="Times New Roman" w:eastAsia="仿宋_GB2312" w:hAnsi="Times New Roman" w:cs="等线"/>
          <w:sz w:val="32"/>
          <w:szCs w:val="21"/>
        </w:rPr>
      </w:pPr>
      <w:r w:rsidRPr="0026781C">
        <w:rPr>
          <w:rFonts w:ascii="Times New Roman" w:eastAsia="仿宋_GB2312" w:hAnsi="Times New Roman" w:cs="等线" w:hint="eastAsia"/>
          <w:sz w:val="32"/>
          <w:szCs w:val="21"/>
        </w:rPr>
        <w:t>二是建立健全资金分配与绩效评价结果挂钩机制，针对不同的评价对象和不同的评价结果，在部门预算安排中相应进行应用，不断完善财政资金保留、整合、调整和退出机制。</w:t>
      </w:r>
    </w:p>
    <w:p w14:paraId="540F9809" w14:textId="77777777" w:rsidR="00EE019D" w:rsidRDefault="0066517E" w:rsidP="002C3A2F">
      <w:pPr>
        <w:spacing w:line="580" w:lineRule="exact"/>
        <w:ind w:firstLineChars="200" w:firstLine="643"/>
        <w:rPr>
          <w:rFonts w:ascii="Times New Roman" w:eastAsia="仿宋_GB2312" w:hAnsi="Times New Roman" w:cs="Times New Roman"/>
          <w:b/>
          <w:bCs/>
          <w:sz w:val="32"/>
          <w:szCs w:val="36"/>
        </w:rPr>
      </w:pPr>
      <w:r w:rsidRPr="0066517E">
        <w:rPr>
          <w:rFonts w:ascii="Times New Roman" w:eastAsia="仿宋_GB2312" w:hAnsi="Times New Roman" w:cs="Times New Roman"/>
          <w:b/>
          <w:bCs/>
          <w:sz w:val="32"/>
          <w:szCs w:val="36"/>
        </w:rPr>
        <w:t>（</w:t>
      </w:r>
      <w:r w:rsidRPr="0066517E">
        <w:rPr>
          <w:rFonts w:ascii="Times New Roman" w:eastAsia="仿宋_GB2312" w:hAnsi="Times New Roman" w:cs="Times New Roman"/>
          <w:b/>
          <w:bCs/>
          <w:sz w:val="32"/>
          <w:szCs w:val="36"/>
        </w:rPr>
        <w:t>3</w:t>
      </w:r>
      <w:r w:rsidRPr="0066517E">
        <w:rPr>
          <w:rFonts w:ascii="Times New Roman" w:eastAsia="仿宋_GB2312" w:hAnsi="Times New Roman" w:cs="Times New Roman"/>
          <w:b/>
          <w:bCs/>
          <w:sz w:val="32"/>
          <w:szCs w:val="36"/>
        </w:rPr>
        <w:t>）</w:t>
      </w:r>
      <w:r w:rsidR="00CD27C6">
        <w:rPr>
          <w:rFonts w:ascii="Times New Roman" w:eastAsia="仿宋_GB2312" w:hAnsi="Times New Roman" w:cs="Times New Roman"/>
          <w:b/>
          <w:bCs/>
          <w:sz w:val="32"/>
          <w:szCs w:val="36"/>
        </w:rPr>
        <w:t>2021</w:t>
      </w:r>
      <w:r w:rsidR="00CD27C6">
        <w:rPr>
          <w:rFonts w:ascii="Times New Roman" w:eastAsia="仿宋_GB2312" w:hAnsi="Times New Roman" w:cs="Times New Roman"/>
          <w:b/>
          <w:bCs/>
          <w:sz w:val="32"/>
          <w:szCs w:val="36"/>
        </w:rPr>
        <w:t>年</w:t>
      </w:r>
      <w:r w:rsidR="00EE019D" w:rsidRPr="0066517E">
        <w:rPr>
          <w:rFonts w:ascii="Times New Roman" w:eastAsia="仿宋_GB2312" w:hAnsi="Times New Roman" w:cs="Times New Roman"/>
          <w:b/>
          <w:bCs/>
          <w:sz w:val="32"/>
          <w:szCs w:val="36"/>
        </w:rPr>
        <w:t>度省军民融合深度发展经费项目自评表</w:t>
      </w:r>
    </w:p>
    <w:tbl>
      <w:tblPr>
        <w:tblW w:w="5250" w:type="pct"/>
        <w:jc w:val="center"/>
        <w:shd w:val="clear" w:color="auto" w:fill="FFFFFF"/>
        <w:tblLayout w:type="fixed"/>
        <w:tblLook w:val="04A0" w:firstRow="1" w:lastRow="0" w:firstColumn="1" w:lastColumn="0" w:noHBand="0" w:noVBand="1"/>
      </w:tblPr>
      <w:tblGrid>
        <w:gridCol w:w="574"/>
        <w:gridCol w:w="1004"/>
        <w:gridCol w:w="1289"/>
        <w:gridCol w:w="1726"/>
        <w:gridCol w:w="10"/>
        <w:gridCol w:w="1568"/>
        <w:gridCol w:w="1289"/>
        <w:gridCol w:w="1289"/>
        <w:gridCol w:w="884"/>
      </w:tblGrid>
      <w:tr w:rsidR="0026781C" w:rsidRPr="00345823" w14:paraId="75F16676" w14:textId="77777777" w:rsidTr="00FA5F30">
        <w:trPr>
          <w:trHeight w:val="275"/>
          <w:jc w:val="center"/>
        </w:trPr>
        <w:tc>
          <w:tcPr>
            <w:tcW w:w="5000" w:type="pct"/>
            <w:gridSpan w:val="9"/>
            <w:tcBorders>
              <w:top w:val="nil"/>
              <w:left w:val="nil"/>
              <w:bottom w:val="nil"/>
              <w:right w:val="nil"/>
            </w:tcBorders>
            <w:shd w:val="clear" w:color="auto" w:fill="FFFFFF"/>
            <w:vAlign w:val="center"/>
          </w:tcPr>
          <w:p w14:paraId="75486902" w14:textId="77777777" w:rsidR="0026781C" w:rsidRPr="00345823" w:rsidRDefault="0026781C" w:rsidP="0026781C">
            <w:pPr>
              <w:widowControl/>
              <w:adjustRightInd w:val="0"/>
              <w:snapToGrid w:val="0"/>
              <w:ind w:firstLine="643"/>
              <w:jc w:val="center"/>
              <w:rPr>
                <w:rFonts w:ascii="方正小标宋简体" w:eastAsia="方正小标宋简体" w:hAnsi="Times New Roman" w:cs="宋体"/>
                <w:kern w:val="0"/>
                <w:sz w:val="32"/>
                <w:szCs w:val="32"/>
              </w:rPr>
            </w:pPr>
            <w:r w:rsidRPr="00345823">
              <w:rPr>
                <w:rFonts w:ascii="方正小标宋简体" w:eastAsia="方正小标宋简体" w:hAnsi="Times New Roman" w:cs="宋体"/>
                <w:kern w:val="0"/>
                <w:sz w:val="32"/>
                <w:szCs w:val="32"/>
              </w:rPr>
              <w:t>2021年度</w:t>
            </w:r>
            <w:r w:rsidRPr="00345823">
              <w:rPr>
                <w:rFonts w:ascii="方正小标宋简体" w:eastAsia="方正小标宋简体" w:hAnsi="Times New Roman" w:cs="宋体" w:hint="eastAsia"/>
                <w:kern w:val="0"/>
                <w:sz w:val="32"/>
                <w:szCs w:val="32"/>
              </w:rPr>
              <w:t>省军民融合深度发展经费</w:t>
            </w:r>
            <w:r w:rsidRPr="00345823">
              <w:rPr>
                <w:rFonts w:ascii="方正小标宋简体" w:eastAsia="方正小标宋简体" w:hAnsi="Times New Roman" w:cs="宋体"/>
                <w:kern w:val="0"/>
                <w:sz w:val="32"/>
                <w:szCs w:val="32"/>
              </w:rPr>
              <w:t>项目自评表</w:t>
            </w:r>
          </w:p>
        </w:tc>
      </w:tr>
      <w:tr w:rsidR="0026781C" w:rsidRPr="0026781C" w14:paraId="70062D49" w14:textId="77777777" w:rsidTr="00FA5F30">
        <w:trPr>
          <w:trHeight w:val="407"/>
          <w:jc w:val="center"/>
        </w:trPr>
        <w:tc>
          <w:tcPr>
            <w:tcW w:w="5000" w:type="pct"/>
            <w:gridSpan w:val="9"/>
            <w:tcBorders>
              <w:top w:val="nil"/>
              <w:left w:val="nil"/>
              <w:bottom w:val="single" w:sz="4" w:space="0" w:color="auto"/>
              <w:right w:val="nil"/>
            </w:tcBorders>
            <w:shd w:val="clear" w:color="auto" w:fill="FFFFFF"/>
            <w:vAlign w:val="center"/>
          </w:tcPr>
          <w:p w14:paraId="48F4BD12" w14:textId="77777777" w:rsidR="0026781C" w:rsidRPr="0026781C" w:rsidRDefault="0026781C" w:rsidP="0026781C">
            <w:pPr>
              <w:widowControl/>
              <w:adjustRightInd w:val="0"/>
              <w:snapToGrid w:val="0"/>
              <w:jc w:val="left"/>
              <w:rPr>
                <w:rFonts w:ascii="楷体_GB2312" w:eastAsia="楷体_GB2312" w:hAnsi="Times New Roman" w:cs="Times New Roman"/>
                <w:kern w:val="0"/>
                <w:sz w:val="24"/>
                <w:szCs w:val="24"/>
              </w:rPr>
            </w:pPr>
            <w:r w:rsidRPr="0026781C">
              <w:rPr>
                <w:rFonts w:ascii="楷体_GB2312" w:eastAsia="楷体_GB2312" w:hAnsi="Times New Roman" w:cs="Times New Roman" w:hint="eastAsia"/>
                <w:kern w:val="0"/>
                <w:sz w:val="24"/>
                <w:szCs w:val="24"/>
              </w:rPr>
              <w:t>单位名称：中共湖北省委军民融合发展委员会办公室     填报日期：2022年4月20日</w:t>
            </w:r>
          </w:p>
        </w:tc>
      </w:tr>
      <w:tr w:rsidR="0026781C" w:rsidRPr="0026781C" w14:paraId="06C6F857" w14:textId="77777777" w:rsidTr="00FA5F30">
        <w:trPr>
          <w:trHeight w:val="39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80429E1"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kern w:val="0"/>
                <w:sz w:val="22"/>
              </w:rPr>
              <w:t>项目名称</w:t>
            </w:r>
          </w:p>
        </w:tc>
        <w:tc>
          <w:tcPr>
            <w:tcW w:w="4182" w:type="pct"/>
            <w:gridSpan w:val="7"/>
            <w:tcBorders>
              <w:top w:val="single" w:sz="4" w:space="0" w:color="auto"/>
              <w:left w:val="nil"/>
              <w:bottom w:val="single" w:sz="4" w:space="0" w:color="auto"/>
              <w:right w:val="single" w:sz="4" w:space="0" w:color="auto"/>
            </w:tcBorders>
            <w:shd w:val="clear" w:color="auto" w:fill="FFFFFF"/>
            <w:vAlign w:val="center"/>
          </w:tcPr>
          <w:p w14:paraId="12C766FF"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省军民融合深度发展经费</w:t>
            </w:r>
          </w:p>
        </w:tc>
      </w:tr>
      <w:tr w:rsidR="0026781C" w:rsidRPr="0026781C" w14:paraId="1BADBC93" w14:textId="77777777" w:rsidTr="00FA5F30">
        <w:trPr>
          <w:trHeight w:val="39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1A31E1D2"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kern w:val="0"/>
                <w:sz w:val="22"/>
              </w:rPr>
              <w:t>主管部门</w:t>
            </w:r>
          </w:p>
        </w:tc>
        <w:tc>
          <w:tcPr>
            <w:tcW w:w="157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06B10252" w14:textId="77777777" w:rsidR="0026781C" w:rsidRPr="0026781C" w:rsidRDefault="0026781C" w:rsidP="0026781C">
            <w:pPr>
              <w:widowControl/>
              <w:adjustRightInd w:val="0"/>
              <w:snapToGrid w:val="0"/>
              <w:rPr>
                <w:rFonts w:ascii="仿宋" w:eastAsia="仿宋" w:hAnsi="仿宋" w:cs="Times New Roman"/>
                <w:kern w:val="0"/>
                <w:sz w:val="22"/>
              </w:rPr>
            </w:pPr>
            <w:r w:rsidRPr="0026781C">
              <w:rPr>
                <w:rFonts w:ascii="仿宋" w:eastAsia="仿宋" w:hAnsi="仿宋" w:cs="Times New Roman" w:hint="eastAsia"/>
                <w:kern w:val="0"/>
                <w:sz w:val="22"/>
              </w:rPr>
              <w:t>中共湖北省委军民融合发展委员会办公室</w:t>
            </w:r>
          </w:p>
        </w:tc>
        <w:tc>
          <w:tcPr>
            <w:tcW w:w="813" w:type="pct"/>
            <w:tcBorders>
              <w:top w:val="nil"/>
              <w:left w:val="nil"/>
              <w:bottom w:val="single" w:sz="4" w:space="0" w:color="auto"/>
              <w:right w:val="single" w:sz="4" w:space="0" w:color="auto"/>
            </w:tcBorders>
            <w:shd w:val="clear" w:color="auto" w:fill="FFFFFF"/>
            <w:tcMar>
              <w:left w:w="57" w:type="dxa"/>
              <w:right w:w="57" w:type="dxa"/>
            </w:tcMar>
            <w:vAlign w:val="center"/>
            <w:hideMark/>
          </w:tcPr>
          <w:p w14:paraId="4FB2ACC6" w14:textId="77777777" w:rsidR="0026781C" w:rsidRPr="0026781C" w:rsidRDefault="0026781C" w:rsidP="0026781C">
            <w:pPr>
              <w:widowControl/>
              <w:adjustRightInd w:val="0"/>
              <w:snapToGrid w:val="0"/>
              <w:rPr>
                <w:rFonts w:ascii="仿宋" w:eastAsia="仿宋" w:hAnsi="仿宋" w:cs="Times New Roman"/>
                <w:kern w:val="0"/>
                <w:sz w:val="22"/>
              </w:rPr>
            </w:pPr>
            <w:r w:rsidRPr="0026781C">
              <w:rPr>
                <w:rFonts w:ascii="仿宋" w:eastAsia="仿宋" w:hAnsi="仿宋" w:cs="Times New Roman" w:hint="eastAsia"/>
                <w:kern w:val="0"/>
                <w:sz w:val="22"/>
              </w:rPr>
              <w:t>项目</w:t>
            </w:r>
            <w:r w:rsidRPr="0026781C">
              <w:rPr>
                <w:rFonts w:ascii="仿宋" w:eastAsia="仿宋" w:hAnsi="仿宋" w:cs="Times New Roman"/>
                <w:kern w:val="0"/>
                <w:sz w:val="22"/>
              </w:rPr>
              <w:t>实施单位</w:t>
            </w:r>
          </w:p>
        </w:tc>
        <w:tc>
          <w:tcPr>
            <w:tcW w:w="1798" w:type="pct"/>
            <w:gridSpan w:val="3"/>
            <w:tcBorders>
              <w:top w:val="single" w:sz="4" w:space="0" w:color="auto"/>
              <w:left w:val="nil"/>
              <w:bottom w:val="single" w:sz="4" w:space="0" w:color="auto"/>
              <w:right w:val="single" w:sz="4" w:space="0" w:color="auto"/>
            </w:tcBorders>
            <w:shd w:val="clear" w:color="auto" w:fill="FFFFFF"/>
            <w:vAlign w:val="center"/>
          </w:tcPr>
          <w:p w14:paraId="149B0F7C" w14:textId="77777777" w:rsidR="0026781C" w:rsidRPr="0026781C" w:rsidRDefault="0026781C" w:rsidP="0026781C">
            <w:pPr>
              <w:widowControl/>
              <w:adjustRightInd w:val="0"/>
              <w:snapToGrid w:val="0"/>
              <w:rPr>
                <w:rFonts w:ascii="仿宋" w:eastAsia="仿宋" w:hAnsi="仿宋" w:cs="Times New Roman"/>
                <w:kern w:val="0"/>
                <w:sz w:val="22"/>
              </w:rPr>
            </w:pPr>
            <w:r w:rsidRPr="0026781C">
              <w:rPr>
                <w:rFonts w:ascii="仿宋" w:eastAsia="仿宋" w:hAnsi="仿宋" w:cs="Times New Roman" w:hint="eastAsia"/>
                <w:kern w:val="0"/>
                <w:sz w:val="22"/>
              </w:rPr>
              <w:t>中共湖北省委军民融合发展委员会办公室</w:t>
            </w:r>
          </w:p>
        </w:tc>
      </w:tr>
      <w:tr w:rsidR="0026781C" w:rsidRPr="0026781C" w14:paraId="20B0F822" w14:textId="77777777" w:rsidTr="00FA5F30">
        <w:trPr>
          <w:trHeight w:val="39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7328138A"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项目类别</w:t>
            </w:r>
          </w:p>
        </w:tc>
        <w:tc>
          <w:tcPr>
            <w:tcW w:w="4182" w:type="pct"/>
            <w:gridSpan w:val="7"/>
            <w:tcBorders>
              <w:top w:val="nil"/>
              <w:left w:val="nil"/>
              <w:bottom w:val="single" w:sz="4" w:space="0" w:color="auto"/>
              <w:right w:val="single" w:sz="4" w:space="0" w:color="auto"/>
            </w:tcBorders>
            <w:shd w:val="clear" w:color="auto" w:fill="FFFFFF"/>
            <w:vAlign w:val="center"/>
          </w:tcPr>
          <w:p w14:paraId="6382818D" w14:textId="77777777" w:rsidR="0026781C" w:rsidRPr="0026781C" w:rsidRDefault="0026781C" w:rsidP="0026781C">
            <w:pPr>
              <w:widowControl/>
              <w:adjustRightInd w:val="0"/>
              <w:snapToGrid w:val="0"/>
              <w:jc w:val="left"/>
              <w:rPr>
                <w:rFonts w:ascii="仿宋" w:eastAsia="仿宋" w:hAnsi="仿宋" w:cs="Times New Roman"/>
                <w:kern w:val="0"/>
                <w:sz w:val="22"/>
              </w:rPr>
            </w:pPr>
            <w:r w:rsidRPr="0026781C">
              <w:rPr>
                <w:rFonts w:ascii="仿宋" w:eastAsia="仿宋" w:hAnsi="仿宋" w:cs="Times New Roman" w:hint="eastAsia"/>
                <w:kern w:val="0"/>
                <w:sz w:val="22"/>
              </w:rPr>
              <w:t xml:space="preserve">1、部门预算项目 </w:t>
            </w:r>
            <w:r w:rsidRPr="0026781C">
              <w:rPr>
                <w:rFonts w:ascii="仿宋" w:eastAsia="仿宋" w:hAnsi="仿宋" w:cs="Times New Roman" w:hint="eastAsia"/>
                <w:kern w:val="0"/>
                <w:sz w:val="22"/>
              </w:rPr>
              <w:sym w:font="Wingdings" w:char="F0FE"/>
            </w:r>
            <w:r w:rsidRPr="0026781C">
              <w:rPr>
                <w:rFonts w:ascii="仿宋" w:eastAsia="仿宋" w:hAnsi="仿宋" w:cs="Times New Roman" w:hint="eastAsia"/>
                <w:kern w:val="0"/>
                <w:sz w:val="22"/>
              </w:rPr>
              <w:t xml:space="preserve"> 2、省直专项 □     3、省对下转移支付项目 □</w:t>
            </w:r>
          </w:p>
        </w:tc>
      </w:tr>
      <w:tr w:rsidR="0026781C" w:rsidRPr="0026781C" w14:paraId="7B340AB2" w14:textId="77777777" w:rsidTr="00476847">
        <w:trPr>
          <w:trHeight w:val="39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02BF822"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项目属性</w:t>
            </w:r>
          </w:p>
        </w:tc>
        <w:tc>
          <w:tcPr>
            <w:tcW w:w="4182" w:type="pct"/>
            <w:gridSpan w:val="7"/>
            <w:tcBorders>
              <w:top w:val="nil"/>
              <w:left w:val="nil"/>
              <w:bottom w:val="single" w:sz="4" w:space="0" w:color="auto"/>
              <w:right w:val="single" w:sz="4" w:space="0" w:color="auto"/>
            </w:tcBorders>
            <w:shd w:val="clear" w:color="auto" w:fill="FFFFFF"/>
            <w:vAlign w:val="center"/>
          </w:tcPr>
          <w:p w14:paraId="71DB0AA3" w14:textId="77777777" w:rsidR="0026781C" w:rsidRPr="0026781C" w:rsidRDefault="0026781C" w:rsidP="0026781C">
            <w:pPr>
              <w:widowControl/>
              <w:adjustRightInd w:val="0"/>
              <w:snapToGrid w:val="0"/>
              <w:jc w:val="left"/>
              <w:rPr>
                <w:rFonts w:ascii="仿宋" w:eastAsia="仿宋" w:hAnsi="仿宋" w:cs="Times New Roman"/>
                <w:kern w:val="0"/>
                <w:sz w:val="22"/>
              </w:rPr>
            </w:pPr>
            <w:r w:rsidRPr="0026781C">
              <w:rPr>
                <w:rFonts w:ascii="仿宋" w:eastAsia="仿宋" w:hAnsi="仿宋" w:cs="Times New Roman" w:hint="eastAsia"/>
                <w:kern w:val="0"/>
                <w:sz w:val="22"/>
              </w:rPr>
              <w:t xml:space="preserve">1、持续性项目 </w:t>
            </w:r>
            <w:r w:rsidRPr="0026781C">
              <w:rPr>
                <w:rFonts w:ascii="仿宋" w:eastAsia="仿宋" w:hAnsi="仿宋" w:cs="Times New Roman" w:hint="eastAsia"/>
                <w:kern w:val="0"/>
                <w:sz w:val="22"/>
              </w:rPr>
              <w:sym w:font="Wingdings" w:char="F0FE"/>
            </w:r>
            <w:r w:rsidRPr="0026781C">
              <w:rPr>
                <w:rFonts w:ascii="仿宋" w:eastAsia="仿宋" w:hAnsi="仿宋" w:cs="Times New Roman" w:hint="eastAsia"/>
                <w:kern w:val="0"/>
                <w:sz w:val="22"/>
              </w:rPr>
              <w:t>2、新增性项目 □</w:t>
            </w:r>
          </w:p>
        </w:tc>
      </w:tr>
      <w:tr w:rsidR="0026781C" w:rsidRPr="0026781C" w14:paraId="53A943C9" w14:textId="77777777" w:rsidTr="00476847">
        <w:trPr>
          <w:trHeight w:val="39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168B35B1"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lastRenderedPageBreak/>
              <w:t>项目类型</w:t>
            </w:r>
          </w:p>
        </w:tc>
        <w:tc>
          <w:tcPr>
            <w:tcW w:w="4182" w:type="pct"/>
            <w:gridSpan w:val="7"/>
            <w:tcBorders>
              <w:top w:val="single" w:sz="4" w:space="0" w:color="auto"/>
              <w:left w:val="nil"/>
              <w:bottom w:val="single" w:sz="4" w:space="0" w:color="auto"/>
              <w:right w:val="single" w:sz="4" w:space="0" w:color="auto"/>
            </w:tcBorders>
            <w:shd w:val="clear" w:color="auto" w:fill="FFFFFF"/>
            <w:vAlign w:val="center"/>
          </w:tcPr>
          <w:p w14:paraId="759797D9" w14:textId="77777777" w:rsidR="0026781C" w:rsidRPr="0026781C" w:rsidRDefault="0026781C" w:rsidP="0026781C">
            <w:pPr>
              <w:widowControl/>
              <w:adjustRightInd w:val="0"/>
              <w:snapToGrid w:val="0"/>
              <w:jc w:val="left"/>
              <w:rPr>
                <w:rFonts w:ascii="仿宋" w:eastAsia="仿宋" w:hAnsi="仿宋" w:cs="Times New Roman"/>
                <w:kern w:val="0"/>
                <w:sz w:val="22"/>
              </w:rPr>
            </w:pPr>
            <w:r w:rsidRPr="0026781C">
              <w:rPr>
                <w:rFonts w:ascii="仿宋" w:eastAsia="仿宋" w:hAnsi="仿宋" w:cs="Times New Roman" w:hint="eastAsia"/>
                <w:kern w:val="0"/>
                <w:sz w:val="22"/>
              </w:rPr>
              <w:t xml:space="preserve">1、常年性项目 </w:t>
            </w:r>
            <w:r w:rsidRPr="0026781C">
              <w:rPr>
                <w:rFonts w:ascii="仿宋" w:eastAsia="仿宋" w:hAnsi="仿宋" w:cs="Times New Roman" w:hint="eastAsia"/>
                <w:kern w:val="0"/>
                <w:sz w:val="22"/>
              </w:rPr>
              <w:sym w:font="Wingdings" w:char="F0FE"/>
            </w:r>
            <w:r w:rsidRPr="0026781C">
              <w:rPr>
                <w:rFonts w:ascii="仿宋" w:eastAsia="仿宋" w:hAnsi="仿宋" w:cs="Times New Roman" w:hint="eastAsia"/>
                <w:kern w:val="0"/>
                <w:sz w:val="22"/>
              </w:rPr>
              <w:t xml:space="preserve"> 2、延续性项目 □    3、一次性项目□</w:t>
            </w:r>
          </w:p>
        </w:tc>
      </w:tr>
      <w:tr w:rsidR="0026781C" w:rsidRPr="0026781C" w14:paraId="6FCA7F51" w14:textId="77777777" w:rsidTr="00FA5F30">
        <w:trPr>
          <w:trHeight w:val="397"/>
          <w:jc w:val="center"/>
        </w:trPr>
        <w:tc>
          <w:tcPr>
            <w:tcW w:w="818"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1F9A5BD9"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预算执行情况</w:t>
            </w:r>
          </w:p>
          <w:p w14:paraId="7FC267E6"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kern w:val="0"/>
                <w:sz w:val="22"/>
              </w:rPr>
              <w:t>（万元）</w:t>
            </w:r>
          </w:p>
          <w:p w14:paraId="6018DB1D"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（20分）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349ACB6A" w14:textId="77777777" w:rsidR="0026781C" w:rsidRPr="0026781C" w:rsidRDefault="0026781C" w:rsidP="0026781C">
            <w:pPr>
              <w:widowControl/>
              <w:adjustRightInd w:val="0"/>
              <w:snapToGrid w:val="0"/>
              <w:ind w:firstLine="480"/>
              <w:jc w:val="center"/>
              <w:rPr>
                <w:rFonts w:ascii="仿宋" w:eastAsia="仿宋" w:hAnsi="仿宋" w:cs="Times New Roman"/>
                <w:kern w:val="0"/>
                <w:sz w:val="22"/>
              </w:rPr>
            </w:pPr>
          </w:p>
        </w:tc>
        <w:tc>
          <w:tcPr>
            <w:tcW w:w="896"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317A8038"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kern w:val="0"/>
                <w:sz w:val="22"/>
              </w:rPr>
              <w:t>预算数（A）</w:t>
            </w:r>
          </w:p>
        </w:tc>
        <w:tc>
          <w:tcPr>
            <w:tcW w:w="818"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4395AE99"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kern w:val="0"/>
                <w:sz w:val="22"/>
              </w:rPr>
              <w:t>执行数（B）</w:t>
            </w:r>
          </w:p>
        </w:tc>
        <w:tc>
          <w:tcPr>
            <w:tcW w:w="669" w:type="pct"/>
            <w:tcBorders>
              <w:top w:val="single" w:sz="4" w:space="0" w:color="auto"/>
              <w:left w:val="nil"/>
              <w:bottom w:val="single" w:sz="4" w:space="0" w:color="auto"/>
              <w:right w:val="single" w:sz="4" w:space="0" w:color="auto"/>
            </w:tcBorders>
            <w:shd w:val="clear" w:color="auto" w:fill="FFFFFF"/>
            <w:vAlign w:val="center"/>
          </w:tcPr>
          <w:p w14:paraId="6057FDA5"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kern w:val="0"/>
                <w:sz w:val="22"/>
              </w:rPr>
              <w:t>执行率（B/A)</w:t>
            </w:r>
          </w:p>
        </w:tc>
        <w:tc>
          <w:tcPr>
            <w:tcW w:w="1129"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AAA8985"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得分</w:t>
            </w:r>
          </w:p>
          <w:p w14:paraId="6B6A8057"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（20分*执行率）</w:t>
            </w:r>
          </w:p>
        </w:tc>
      </w:tr>
      <w:tr w:rsidR="0026781C" w:rsidRPr="0026781C" w14:paraId="0DFFD8FE" w14:textId="77777777" w:rsidTr="00FA5F30">
        <w:trPr>
          <w:trHeight w:val="397"/>
          <w:jc w:val="center"/>
        </w:trPr>
        <w:tc>
          <w:tcPr>
            <w:tcW w:w="818" w:type="pct"/>
            <w:gridSpan w:val="2"/>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6832E0D" w14:textId="77777777" w:rsidR="0026781C" w:rsidRPr="0026781C" w:rsidRDefault="0026781C" w:rsidP="0026781C">
            <w:pPr>
              <w:widowControl/>
              <w:adjustRightInd w:val="0"/>
              <w:snapToGrid w:val="0"/>
              <w:ind w:firstLine="480"/>
              <w:jc w:val="center"/>
              <w:rPr>
                <w:rFonts w:ascii="仿宋" w:eastAsia="仿宋" w:hAnsi="仿宋" w:cs="Times New Roman"/>
                <w:kern w:val="0"/>
                <w:sz w:val="22"/>
              </w:rPr>
            </w:pP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318A8AA8" w14:textId="77777777" w:rsidR="0026781C" w:rsidRPr="0026781C" w:rsidRDefault="0026781C" w:rsidP="0026781C">
            <w:pPr>
              <w:widowControl/>
              <w:adjustRightInd w:val="0"/>
              <w:snapToGrid w:val="0"/>
              <w:rPr>
                <w:rFonts w:ascii="仿宋" w:eastAsia="仿宋" w:hAnsi="仿宋" w:cs="Times New Roman"/>
                <w:kern w:val="0"/>
                <w:sz w:val="22"/>
              </w:rPr>
            </w:pPr>
            <w:r w:rsidRPr="0026781C">
              <w:rPr>
                <w:rFonts w:ascii="仿宋" w:eastAsia="仿宋" w:hAnsi="仿宋" w:cs="Times New Roman"/>
                <w:kern w:val="0"/>
                <w:sz w:val="22"/>
              </w:rPr>
              <w:t>年度</w:t>
            </w:r>
            <w:r w:rsidRPr="0026781C">
              <w:rPr>
                <w:rFonts w:ascii="仿宋" w:eastAsia="仿宋" w:hAnsi="仿宋" w:cs="Times New Roman" w:hint="eastAsia"/>
                <w:kern w:val="0"/>
                <w:sz w:val="22"/>
              </w:rPr>
              <w:t>财政</w:t>
            </w:r>
          </w:p>
          <w:p w14:paraId="2AF61205" w14:textId="77777777" w:rsidR="0026781C" w:rsidRPr="0026781C" w:rsidRDefault="0026781C" w:rsidP="0026781C">
            <w:pPr>
              <w:widowControl/>
              <w:adjustRightInd w:val="0"/>
              <w:snapToGrid w:val="0"/>
              <w:rPr>
                <w:rFonts w:ascii="仿宋" w:eastAsia="仿宋" w:hAnsi="仿宋" w:cs="Times New Roman"/>
                <w:kern w:val="0"/>
                <w:sz w:val="22"/>
              </w:rPr>
            </w:pPr>
            <w:r w:rsidRPr="0026781C">
              <w:rPr>
                <w:rFonts w:ascii="仿宋" w:eastAsia="仿宋" w:hAnsi="仿宋" w:cs="Times New Roman"/>
                <w:kern w:val="0"/>
                <w:sz w:val="22"/>
              </w:rPr>
              <w:t>资金总额</w:t>
            </w:r>
          </w:p>
        </w:tc>
        <w:tc>
          <w:tcPr>
            <w:tcW w:w="896"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3D1E0C21" w14:textId="77777777" w:rsidR="0026781C" w:rsidRPr="0026781C" w:rsidRDefault="0026781C" w:rsidP="0026781C">
            <w:pPr>
              <w:jc w:val="center"/>
              <w:rPr>
                <w:rFonts w:ascii="仿宋" w:eastAsia="仿宋" w:hAnsi="仿宋" w:cs="Times New Roman"/>
                <w:kern w:val="0"/>
                <w:sz w:val="22"/>
              </w:rPr>
            </w:pPr>
            <w:r w:rsidRPr="0026781C">
              <w:rPr>
                <w:rFonts w:ascii="仿宋" w:eastAsia="仿宋" w:hAnsi="仿宋" w:cs="Times New Roman"/>
                <w:kern w:val="0"/>
                <w:sz w:val="22"/>
              </w:rPr>
              <w:t>876.23</w:t>
            </w:r>
          </w:p>
        </w:tc>
        <w:tc>
          <w:tcPr>
            <w:tcW w:w="818"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44C41E50"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kern w:val="0"/>
                <w:sz w:val="22"/>
              </w:rPr>
              <w:t>845.60</w:t>
            </w:r>
          </w:p>
        </w:tc>
        <w:tc>
          <w:tcPr>
            <w:tcW w:w="669" w:type="pct"/>
            <w:tcBorders>
              <w:top w:val="single" w:sz="4" w:space="0" w:color="auto"/>
              <w:left w:val="nil"/>
              <w:bottom w:val="single" w:sz="4" w:space="0" w:color="auto"/>
              <w:right w:val="single" w:sz="4" w:space="0" w:color="auto"/>
            </w:tcBorders>
            <w:shd w:val="clear" w:color="auto" w:fill="FFFFFF"/>
            <w:vAlign w:val="center"/>
          </w:tcPr>
          <w:p w14:paraId="32CBB21D" w14:textId="77777777" w:rsidR="0026781C" w:rsidRPr="0026781C" w:rsidRDefault="0026781C" w:rsidP="0026781C">
            <w:pPr>
              <w:jc w:val="center"/>
              <w:rPr>
                <w:rFonts w:ascii="仿宋" w:eastAsia="仿宋" w:hAnsi="仿宋" w:cs="Times New Roman"/>
                <w:kern w:val="0"/>
                <w:sz w:val="22"/>
              </w:rPr>
            </w:pPr>
            <w:r w:rsidRPr="0026781C">
              <w:rPr>
                <w:rFonts w:ascii="仿宋" w:eastAsia="仿宋" w:hAnsi="仿宋" w:cs="Times New Roman"/>
                <w:kern w:val="0"/>
                <w:sz w:val="22"/>
              </w:rPr>
              <w:t>96.50%</w:t>
            </w:r>
          </w:p>
        </w:tc>
        <w:tc>
          <w:tcPr>
            <w:tcW w:w="1129"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B7CCE36"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kern w:val="0"/>
                <w:sz w:val="22"/>
              </w:rPr>
              <w:t>19.30</w:t>
            </w:r>
          </w:p>
        </w:tc>
      </w:tr>
      <w:tr w:rsidR="0026781C" w:rsidRPr="0026781C" w14:paraId="381C52CD" w14:textId="77777777" w:rsidTr="00FA5F30">
        <w:trPr>
          <w:trHeight w:val="397"/>
          <w:jc w:val="center"/>
        </w:trPr>
        <w:tc>
          <w:tcPr>
            <w:tcW w:w="298"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2B3446EA" w14:textId="77777777" w:rsidR="0026781C" w:rsidRPr="0026781C" w:rsidRDefault="0026781C" w:rsidP="0026781C">
            <w:pPr>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年度绩效目标</w:t>
            </w:r>
            <w:r w:rsidRPr="0026781C">
              <w:rPr>
                <w:rFonts w:ascii="仿宋" w:eastAsia="仿宋" w:hAnsi="仿宋" w:cs="Times New Roman"/>
                <w:kern w:val="0"/>
                <w:sz w:val="22"/>
              </w:rPr>
              <w:t>1（25分）</w:t>
            </w:r>
          </w:p>
        </w:tc>
        <w:tc>
          <w:tcPr>
            <w:tcW w:w="521"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F915328"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一级</w:t>
            </w:r>
          </w:p>
          <w:p w14:paraId="552FD855"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指标</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278B1490"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kern w:val="0"/>
                <w:sz w:val="22"/>
              </w:rPr>
              <w:t>二级指标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DA0B06E"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kern w:val="0"/>
                <w:sz w:val="22"/>
              </w:rPr>
              <w:t>三级指标</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389D36D1"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年初目标值</w:t>
            </w:r>
          </w:p>
          <w:p w14:paraId="024CB504"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（A）</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3C8F9B3"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实际完成值</w:t>
            </w:r>
          </w:p>
          <w:p w14:paraId="6020180D"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（B）</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A479B44"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得分</w:t>
            </w:r>
          </w:p>
        </w:tc>
      </w:tr>
      <w:tr w:rsidR="0026781C" w:rsidRPr="0026781C" w14:paraId="0084AF33" w14:textId="77777777" w:rsidTr="00FA5F30">
        <w:trPr>
          <w:trHeight w:val="397"/>
          <w:jc w:val="center"/>
        </w:trPr>
        <w:tc>
          <w:tcPr>
            <w:tcW w:w="298" w:type="pct"/>
            <w:vMerge/>
            <w:tcBorders>
              <w:left w:val="single" w:sz="4" w:space="0" w:color="auto"/>
              <w:right w:val="single" w:sz="4" w:space="0" w:color="auto"/>
            </w:tcBorders>
            <w:shd w:val="clear" w:color="auto" w:fill="FFFFFF"/>
            <w:tcMar>
              <w:left w:w="57" w:type="dxa"/>
              <w:right w:w="57" w:type="dxa"/>
            </w:tcMar>
            <w:vAlign w:val="center"/>
          </w:tcPr>
          <w:p w14:paraId="31A146CF" w14:textId="77777777" w:rsidR="0026781C" w:rsidRPr="0026781C" w:rsidRDefault="0026781C" w:rsidP="0026781C">
            <w:pPr>
              <w:widowControl/>
              <w:adjustRightInd w:val="0"/>
              <w:snapToGrid w:val="0"/>
              <w:jc w:val="center"/>
              <w:rPr>
                <w:rFonts w:ascii="仿宋" w:eastAsia="仿宋" w:hAnsi="仿宋" w:cs="Times New Roman"/>
                <w:kern w:val="0"/>
                <w:sz w:val="22"/>
              </w:rPr>
            </w:pPr>
          </w:p>
        </w:tc>
        <w:tc>
          <w:tcPr>
            <w:tcW w:w="521"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13263FDB"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产出</w:t>
            </w:r>
          </w:p>
          <w:p w14:paraId="3D6C6111"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指标</w:t>
            </w: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1D49EF9"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sz w:val="22"/>
              </w:rPr>
              <w:t>数量指标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4E3691C"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r w:rsidRPr="0026781C">
              <w:rPr>
                <w:rFonts w:ascii="仿宋" w:eastAsia="仿宋" w:hAnsi="仿宋" w:cs="Times New Roman" w:hint="eastAsia"/>
                <w:color w:val="000000"/>
                <w:sz w:val="22"/>
              </w:rPr>
              <w:t>军民融合发展理论学习及业务培训</w:t>
            </w:r>
            <w:r w:rsidRPr="0026781C">
              <w:rPr>
                <w:rFonts w:ascii="仿宋" w:eastAsia="仿宋" w:hAnsi="仿宋" w:cs="Times New Roman" w:hint="eastAsia"/>
                <w:color w:val="000000"/>
                <w:kern w:val="0"/>
                <w:szCs w:val="21"/>
              </w:rPr>
              <w:t>（4分）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334428EC" w14:textId="77777777" w:rsidR="0026781C" w:rsidRPr="0026781C" w:rsidRDefault="0026781C" w:rsidP="0026781C">
            <w:pPr>
              <w:topLinePunct/>
              <w:spacing w:line="280" w:lineRule="exact"/>
              <w:jc w:val="center"/>
              <w:rPr>
                <w:rFonts w:ascii="仿宋" w:eastAsia="仿宋" w:hAnsi="仿宋" w:cs="Times New Roman"/>
                <w:sz w:val="22"/>
              </w:rPr>
            </w:pPr>
            <w:r w:rsidRPr="0026781C">
              <w:rPr>
                <w:rFonts w:ascii="仿宋" w:eastAsia="仿宋" w:hAnsi="仿宋" w:cs="Times New Roman" w:hint="eastAsia"/>
                <w:color w:val="000000"/>
                <w:sz w:val="22"/>
              </w:rPr>
              <w:t>≥</w:t>
            </w:r>
            <w:r w:rsidRPr="0026781C">
              <w:rPr>
                <w:rFonts w:ascii="仿宋" w:eastAsia="仿宋" w:hAnsi="仿宋" w:cs="Times New Roman"/>
                <w:color w:val="000000"/>
                <w:sz w:val="22"/>
              </w:rPr>
              <w:t>3</w:t>
            </w:r>
            <w:r w:rsidRPr="0026781C">
              <w:rPr>
                <w:rFonts w:ascii="仿宋" w:eastAsia="仿宋" w:hAnsi="仿宋" w:cs="Times New Roman" w:hint="eastAsia"/>
                <w:color w:val="000000"/>
                <w:sz w:val="22"/>
              </w:rPr>
              <w:t>场</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8E2B6BB" w14:textId="77777777" w:rsidR="0026781C" w:rsidRPr="0026781C" w:rsidRDefault="0026781C" w:rsidP="0026781C">
            <w:pPr>
              <w:topLinePunct/>
              <w:spacing w:line="280" w:lineRule="exact"/>
              <w:jc w:val="center"/>
              <w:rPr>
                <w:rFonts w:ascii="仿宋" w:eastAsia="仿宋" w:hAnsi="仿宋" w:cs="Times New Roman"/>
                <w:sz w:val="22"/>
              </w:rPr>
            </w:pPr>
            <w:r w:rsidRPr="0026781C">
              <w:rPr>
                <w:rFonts w:ascii="仿宋" w:eastAsia="仿宋" w:hAnsi="仿宋" w:cs="Times New Roman"/>
                <w:color w:val="000000"/>
                <w:sz w:val="22"/>
              </w:rPr>
              <w:t>3</w:t>
            </w:r>
            <w:r w:rsidRPr="0026781C">
              <w:rPr>
                <w:rFonts w:ascii="仿宋" w:eastAsia="仿宋" w:hAnsi="仿宋" w:cs="Times New Roman" w:hint="eastAsia"/>
                <w:color w:val="000000"/>
                <w:sz w:val="22"/>
              </w:rPr>
              <w:t>场</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0C890B57"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color w:val="000000"/>
                <w:sz w:val="22"/>
              </w:rPr>
              <w:t>4</w:t>
            </w:r>
          </w:p>
        </w:tc>
      </w:tr>
      <w:tr w:rsidR="0026781C" w:rsidRPr="0026781C" w14:paraId="2603E2E8" w14:textId="77777777" w:rsidTr="00FA5F30">
        <w:trPr>
          <w:trHeight w:val="397"/>
          <w:jc w:val="center"/>
        </w:trPr>
        <w:tc>
          <w:tcPr>
            <w:tcW w:w="298" w:type="pct"/>
            <w:vMerge/>
            <w:tcBorders>
              <w:left w:val="single" w:sz="4" w:space="0" w:color="auto"/>
              <w:right w:val="single" w:sz="4" w:space="0" w:color="auto"/>
            </w:tcBorders>
            <w:shd w:val="clear" w:color="auto" w:fill="FFFFFF"/>
            <w:tcMar>
              <w:left w:w="57" w:type="dxa"/>
              <w:right w:w="57" w:type="dxa"/>
            </w:tcMar>
            <w:vAlign w:val="center"/>
          </w:tcPr>
          <w:p w14:paraId="7D41D98B" w14:textId="77777777" w:rsidR="0026781C" w:rsidRPr="0026781C" w:rsidRDefault="0026781C" w:rsidP="0026781C">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right w:val="single" w:sz="4" w:space="0" w:color="auto"/>
            </w:tcBorders>
            <w:shd w:val="clear" w:color="auto" w:fill="FFFFFF"/>
            <w:tcMar>
              <w:left w:w="57" w:type="dxa"/>
              <w:right w:w="57" w:type="dxa"/>
            </w:tcMar>
            <w:vAlign w:val="center"/>
          </w:tcPr>
          <w:p w14:paraId="6243952B"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5BE78BF"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sz w:val="22"/>
              </w:rPr>
              <w:t>数量指标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72B2755" w14:textId="77777777" w:rsidR="0026781C" w:rsidRPr="0026781C" w:rsidRDefault="009424B2" w:rsidP="0026781C">
            <w:pPr>
              <w:widowControl/>
              <w:topLinePunct/>
              <w:spacing w:line="280" w:lineRule="exact"/>
              <w:jc w:val="left"/>
              <w:rPr>
                <w:rFonts w:ascii="仿宋" w:eastAsia="仿宋" w:hAnsi="仿宋" w:cs="Times New Roman"/>
                <w:color w:val="000000"/>
                <w:kern w:val="0"/>
                <w:sz w:val="22"/>
              </w:rPr>
            </w:pPr>
            <w:r>
              <w:rPr>
                <w:rFonts w:ascii="仿宋" w:eastAsia="仿宋" w:hAnsi="仿宋" w:cs="Times New Roman" w:hint="eastAsia"/>
                <w:color w:val="000000"/>
                <w:sz w:val="22"/>
              </w:rPr>
              <w:t>行业</w:t>
            </w:r>
            <w:r w:rsidR="0026781C" w:rsidRPr="0026781C">
              <w:rPr>
                <w:rFonts w:ascii="仿宋" w:eastAsia="仿宋" w:hAnsi="仿宋" w:cs="Times New Roman" w:hint="eastAsia"/>
                <w:color w:val="000000"/>
                <w:sz w:val="22"/>
              </w:rPr>
              <w:t>系统建党</w:t>
            </w:r>
            <w:r w:rsidR="0026781C" w:rsidRPr="0026781C">
              <w:rPr>
                <w:rFonts w:ascii="仿宋" w:eastAsia="仿宋" w:hAnsi="仿宋" w:cs="Times New Roman"/>
                <w:color w:val="000000"/>
                <w:sz w:val="22"/>
              </w:rPr>
              <w:t>100</w:t>
            </w:r>
            <w:r w:rsidR="0026781C" w:rsidRPr="0026781C">
              <w:rPr>
                <w:rFonts w:ascii="仿宋" w:eastAsia="仿宋" w:hAnsi="仿宋" w:cs="Times New Roman" w:hint="eastAsia"/>
                <w:color w:val="000000"/>
                <w:sz w:val="22"/>
              </w:rPr>
              <w:t>周年庆祝活动</w:t>
            </w:r>
            <w:r w:rsidR="0026781C" w:rsidRPr="0026781C">
              <w:rPr>
                <w:rFonts w:ascii="仿宋" w:eastAsia="仿宋" w:hAnsi="仿宋" w:cs="Times New Roman" w:hint="eastAsia"/>
                <w:color w:val="000000"/>
                <w:kern w:val="0"/>
                <w:szCs w:val="21"/>
              </w:rPr>
              <w:t>（4分）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D90A998" w14:textId="77777777" w:rsidR="0026781C" w:rsidRPr="0026781C" w:rsidRDefault="0026781C" w:rsidP="0026781C">
            <w:pPr>
              <w:topLinePunct/>
              <w:spacing w:line="280" w:lineRule="exact"/>
              <w:jc w:val="center"/>
              <w:rPr>
                <w:rFonts w:ascii="仿宋" w:eastAsia="仿宋" w:hAnsi="仿宋" w:cs="Times New Roman"/>
                <w:sz w:val="22"/>
              </w:rPr>
            </w:pPr>
            <w:r w:rsidRPr="0026781C">
              <w:rPr>
                <w:rFonts w:ascii="仿宋" w:eastAsia="仿宋" w:hAnsi="仿宋" w:cs="Times New Roman"/>
                <w:color w:val="000000"/>
                <w:sz w:val="22"/>
              </w:rPr>
              <w:t>1</w:t>
            </w:r>
            <w:r w:rsidRPr="0026781C">
              <w:rPr>
                <w:rFonts w:ascii="仿宋" w:eastAsia="仿宋" w:hAnsi="仿宋" w:cs="Times New Roman" w:hint="eastAsia"/>
                <w:color w:val="000000"/>
                <w:sz w:val="22"/>
              </w:rPr>
              <w:t>场</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1C6EB28" w14:textId="77777777" w:rsidR="0026781C" w:rsidRPr="0026781C" w:rsidRDefault="0026781C" w:rsidP="0026781C">
            <w:pPr>
              <w:topLinePunct/>
              <w:spacing w:line="280" w:lineRule="exact"/>
              <w:jc w:val="center"/>
              <w:rPr>
                <w:rFonts w:ascii="仿宋" w:eastAsia="仿宋" w:hAnsi="仿宋" w:cs="Times New Roman"/>
                <w:color w:val="000000"/>
                <w:sz w:val="22"/>
              </w:rPr>
            </w:pPr>
            <w:r w:rsidRPr="0026781C">
              <w:rPr>
                <w:rFonts w:ascii="仿宋" w:eastAsia="仿宋" w:hAnsi="仿宋" w:cs="Times New Roman" w:hint="eastAsia"/>
                <w:color w:val="000000"/>
                <w:sz w:val="22"/>
              </w:rPr>
              <w:t>3场</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7384D8C"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color w:val="000000"/>
                <w:sz w:val="22"/>
              </w:rPr>
              <w:t>4</w:t>
            </w:r>
          </w:p>
        </w:tc>
      </w:tr>
      <w:tr w:rsidR="0026781C" w:rsidRPr="0026781C" w14:paraId="2AEB32C9" w14:textId="77777777" w:rsidTr="00FA5F30">
        <w:trPr>
          <w:trHeight w:val="397"/>
          <w:jc w:val="center"/>
        </w:trPr>
        <w:tc>
          <w:tcPr>
            <w:tcW w:w="298" w:type="pct"/>
            <w:vMerge/>
            <w:tcBorders>
              <w:left w:val="single" w:sz="4" w:space="0" w:color="auto"/>
              <w:right w:val="single" w:sz="4" w:space="0" w:color="auto"/>
            </w:tcBorders>
            <w:shd w:val="clear" w:color="auto" w:fill="FFFFFF"/>
            <w:tcMar>
              <w:left w:w="57" w:type="dxa"/>
              <w:right w:w="57" w:type="dxa"/>
            </w:tcMar>
            <w:vAlign w:val="center"/>
          </w:tcPr>
          <w:p w14:paraId="7E249919" w14:textId="77777777" w:rsidR="0026781C" w:rsidRPr="0026781C" w:rsidRDefault="0026781C" w:rsidP="0026781C">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right w:val="single" w:sz="4" w:space="0" w:color="auto"/>
            </w:tcBorders>
            <w:shd w:val="clear" w:color="auto" w:fill="FFFFFF"/>
            <w:tcMar>
              <w:left w:w="57" w:type="dxa"/>
              <w:right w:w="57" w:type="dxa"/>
            </w:tcMar>
            <w:vAlign w:val="center"/>
          </w:tcPr>
          <w:p w14:paraId="5D124479"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0D9C17B"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sz w:val="22"/>
              </w:rPr>
              <w:t>数量指标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CE05842"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r w:rsidRPr="0026781C">
              <w:rPr>
                <w:rFonts w:ascii="仿宋" w:eastAsia="仿宋" w:hAnsi="仿宋" w:cs="Times New Roman" w:hint="eastAsia"/>
                <w:color w:val="000000"/>
                <w:sz w:val="22"/>
              </w:rPr>
              <w:t>军民融合发展重点领域或项目调研</w:t>
            </w:r>
            <w:r w:rsidRPr="0026781C">
              <w:rPr>
                <w:rFonts w:ascii="仿宋" w:eastAsia="仿宋" w:hAnsi="仿宋" w:cs="Times New Roman" w:hint="eastAsia"/>
                <w:color w:val="000000"/>
                <w:kern w:val="0"/>
                <w:szCs w:val="21"/>
              </w:rPr>
              <w:t>（4分）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5A6CE3E" w14:textId="77777777" w:rsidR="0026781C" w:rsidRPr="0026781C" w:rsidRDefault="0026781C" w:rsidP="0026781C">
            <w:pPr>
              <w:topLinePunct/>
              <w:spacing w:line="280" w:lineRule="exact"/>
              <w:jc w:val="center"/>
              <w:rPr>
                <w:rFonts w:ascii="仿宋" w:eastAsia="仿宋" w:hAnsi="仿宋" w:cs="Times New Roman"/>
                <w:sz w:val="22"/>
              </w:rPr>
            </w:pPr>
            <w:r w:rsidRPr="0026781C">
              <w:rPr>
                <w:rFonts w:ascii="仿宋" w:eastAsia="仿宋" w:hAnsi="仿宋" w:cs="Times New Roman" w:hint="eastAsia"/>
                <w:color w:val="000000"/>
                <w:sz w:val="22"/>
              </w:rPr>
              <w:t>≥</w:t>
            </w:r>
            <w:r w:rsidRPr="0026781C">
              <w:rPr>
                <w:rFonts w:ascii="仿宋" w:eastAsia="仿宋" w:hAnsi="仿宋" w:cs="Times New Roman"/>
                <w:color w:val="000000"/>
                <w:sz w:val="22"/>
              </w:rPr>
              <w:t>15</w:t>
            </w:r>
            <w:r w:rsidRPr="0026781C">
              <w:rPr>
                <w:rFonts w:ascii="仿宋" w:eastAsia="仿宋" w:hAnsi="仿宋" w:cs="Times New Roman" w:hint="eastAsia"/>
                <w:color w:val="000000"/>
                <w:sz w:val="22"/>
              </w:rPr>
              <w:t>次</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B42FA71" w14:textId="77777777" w:rsidR="0026781C" w:rsidRPr="0026781C" w:rsidRDefault="0026781C" w:rsidP="0026781C">
            <w:pPr>
              <w:topLinePunct/>
              <w:spacing w:line="280" w:lineRule="exact"/>
              <w:jc w:val="center"/>
              <w:rPr>
                <w:rFonts w:ascii="仿宋" w:eastAsia="仿宋" w:hAnsi="仿宋" w:cs="Times New Roman"/>
                <w:sz w:val="22"/>
              </w:rPr>
            </w:pPr>
            <w:r w:rsidRPr="0026781C">
              <w:rPr>
                <w:rFonts w:ascii="仿宋" w:eastAsia="仿宋" w:hAnsi="仿宋" w:cs="Times New Roman"/>
                <w:color w:val="000000"/>
                <w:sz w:val="22"/>
              </w:rPr>
              <w:t>16</w:t>
            </w:r>
            <w:r w:rsidRPr="0026781C">
              <w:rPr>
                <w:rFonts w:ascii="仿宋" w:eastAsia="仿宋" w:hAnsi="仿宋" w:cs="Times New Roman" w:hint="eastAsia"/>
                <w:color w:val="000000"/>
                <w:sz w:val="22"/>
              </w:rPr>
              <w:t>次</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38E7354"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color w:val="000000"/>
                <w:sz w:val="22"/>
              </w:rPr>
              <w:t>4</w:t>
            </w:r>
          </w:p>
        </w:tc>
      </w:tr>
      <w:tr w:rsidR="0026781C" w:rsidRPr="0026781C" w14:paraId="5ECE725B" w14:textId="77777777" w:rsidTr="00FA5F30">
        <w:trPr>
          <w:trHeight w:val="397"/>
          <w:jc w:val="center"/>
        </w:trPr>
        <w:tc>
          <w:tcPr>
            <w:tcW w:w="298" w:type="pct"/>
            <w:vMerge/>
            <w:tcBorders>
              <w:left w:val="single" w:sz="4" w:space="0" w:color="auto"/>
              <w:right w:val="single" w:sz="4" w:space="0" w:color="auto"/>
            </w:tcBorders>
            <w:shd w:val="clear" w:color="auto" w:fill="FFFFFF"/>
            <w:tcMar>
              <w:left w:w="57" w:type="dxa"/>
              <w:right w:w="57" w:type="dxa"/>
            </w:tcMar>
            <w:vAlign w:val="center"/>
          </w:tcPr>
          <w:p w14:paraId="1C08179F" w14:textId="77777777" w:rsidR="0026781C" w:rsidRPr="0026781C" w:rsidRDefault="0026781C" w:rsidP="0026781C">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7D7EF6FD"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AD64C03"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sz w:val="22"/>
              </w:rPr>
              <w:t>质量指标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A2ECB8E"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r w:rsidRPr="0026781C">
              <w:rPr>
                <w:rFonts w:ascii="仿宋" w:eastAsia="仿宋" w:hAnsi="仿宋" w:cs="Times New Roman" w:hint="eastAsia"/>
                <w:color w:val="000000"/>
                <w:sz w:val="22"/>
              </w:rPr>
              <w:t>军民融合发展相关重大课题结题率</w:t>
            </w:r>
            <w:r w:rsidRPr="0026781C">
              <w:rPr>
                <w:rFonts w:ascii="仿宋" w:eastAsia="仿宋" w:hAnsi="仿宋" w:cs="Times New Roman" w:hint="eastAsia"/>
                <w:color w:val="000000"/>
                <w:kern w:val="0"/>
                <w:szCs w:val="21"/>
              </w:rPr>
              <w:t>（</w:t>
            </w:r>
            <w:r w:rsidRPr="0026781C">
              <w:rPr>
                <w:rFonts w:ascii="仿宋" w:eastAsia="仿宋" w:hAnsi="仿宋" w:cs="Times New Roman"/>
                <w:color w:val="000000"/>
                <w:kern w:val="0"/>
                <w:szCs w:val="21"/>
              </w:rPr>
              <w:t>5</w:t>
            </w:r>
            <w:r w:rsidRPr="0026781C">
              <w:rPr>
                <w:rFonts w:ascii="仿宋" w:eastAsia="仿宋" w:hAnsi="仿宋" w:cs="Times New Roman" w:hint="eastAsia"/>
                <w:color w:val="000000"/>
                <w:kern w:val="0"/>
                <w:szCs w:val="21"/>
              </w:rPr>
              <w:t>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043F6D4" w14:textId="77777777" w:rsidR="0026781C" w:rsidRPr="0026781C" w:rsidRDefault="0026781C" w:rsidP="0026781C">
            <w:pPr>
              <w:topLinePunct/>
              <w:spacing w:line="280" w:lineRule="exact"/>
              <w:jc w:val="center"/>
              <w:rPr>
                <w:rFonts w:ascii="仿宋" w:eastAsia="仿宋" w:hAnsi="仿宋" w:cs="Times New Roman"/>
                <w:sz w:val="22"/>
              </w:rPr>
            </w:pPr>
            <w:r w:rsidRPr="0026781C">
              <w:rPr>
                <w:rFonts w:ascii="仿宋" w:eastAsia="仿宋" w:hAnsi="仿宋" w:cs="Times New Roman"/>
                <w:color w:val="000000"/>
                <w:sz w:val="22"/>
              </w:rPr>
              <w:t>100%</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A61009A" w14:textId="77777777" w:rsidR="0026781C" w:rsidRPr="0026781C" w:rsidRDefault="0026781C" w:rsidP="0026781C">
            <w:pPr>
              <w:topLinePunct/>
              <w:spacing w:line="280" w:lineRule="exact"/>
              <w:jc w:val="center"/>
              <w:rPr>
                <w:rFonts w:ascii="仿宋" w:eastAsia="仿宋" w:hAnsi="仿宋" w:cs="Times New Roman"/>
                <w:sz w:val="22"/>
              </w:rPr>
            </w:pPr>
            <w:r w:rsidRPr="0026781C">
              <w:rPr>
                <w:rFonts w:ascii="仿宋" w:eastAsia="仿宋" w:hAnsi="仿宋" w:cs="Times New Roman"/>
                <w:color w:val="000000"/>
                <w:sz w:val="22"/>
              </w:rPr>
              <w:t>100%</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660E8C3"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color w:val="000000"/>
                <w:sz w:val="22"/>
              </w:rPr>
              <w:t>5</w:t>
            </w:r>
          </w:p>
        </w:tc>
      </w:tr>
      <w:tr w:rsidR="0026781C" w:rsidRPr="0026781C" w14:paraId="3C0B8425" w14:textId="77777777" w:rsidTr="00FA5F30">
        <w:trPr>
          <w:trHeight w:val="397"/>
          <w:jc w:val="center"/>
        </w:trPr>
        <w:tc>
          <w:tcPr>
            <w:tcW w:w="298" w:type="pct"/>
            <w:vMerge/>
            <w:tcBorders>
              <w:left w:val="single" w:sz="4" w:space="0" w:color="auto"/>
              <w:right w:val="single" w:sz="4" w:space="0" w:color="auto"/>
            </w:tcBorders>
            <w:shd w:val="clear" w:color="auto" w:fill="FFFFFF"/>
            <w:tcMar>
              <w:left w:w="57" w:type="dxa"/>
              <w:right w:w="57" w:type="dxa"/>
            </w:tcMar>
            <w:vAlign w:val="center"/>
          </w:tcPr>
          <w:p w14:paraId="3105EE04" w14:textId="77777777" w:rsidR="0026781C" w:rsidRPr="0026781C" w:rsidRDefault="0026781C" w:rsidP="0026781C">
            <w:pPr>
              <w:widowControl/>
              <w:adjustRightInd w:val="0"/>
              <w:snapToGrid w:val="0"/>
              <w:ind w:firstLine="480"/>
              <w:jc w:val="center"/>
              <w:rPr>
                <w:rFonts w:ascii="仿宋" w:eastAsia="仿宋" w:hAnsi="仿宋" w:cs="Times New Roman"/>
                <w:kern w:val="0"/>
                <w:sz w:val="22"/>
              </w:rPr>
            </w:pPr>
          </w:p>
        </w:tc>
        <w:tc>
          <w:tcPr>
            <w:tcW w:w="521"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B88EAF1"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效益</w:t>
            </w:r>
          </w:p>
          <w:p w14:paraId="5EA9F112"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指标</w:t>
            </w: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892315B" w14:textId="77777777" w:rsidR="0026781C" w:rsidRPr="0026781C" w:rsidRDefault="0026781C" w:rsidP="0026781C">
            <w:pPr>
              <w:widowControl/>
              <w:topLinePunct/>
              <w:spacing w:line="280" w:lineRule="exact"/>
              <w:jc w:val="center"/>
              <w:rPr>
                <w:rFonts w:ascii="仿宋" w:eastAsia="仿宋" w:hAnsi="仿宋" w:cs="Times New Roman"/>
                <w:color w:val="000000"/>
                <w:sz w:val="22"/>
              </w:rPr>
            </w:pPr>
            <w:r w:rsidRPr="0026781C">
              <w:rPr>
                <w:rFonts w:ascii="仿宋" w:eastAsia="仿宋" w:hAnsi="仿宋" w:cs="Times New Roman" w:hint="eastAsia"/>
                <w:color w:val="000000"/>
                <w:sz w:val="22"/>
              </w:rPr>
              <w:t>社会效益</w:t>
            </w:r>
          </w:p>
          <w:p w14:paraId="5B7C4686"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sz w:val="22"/>
              </w:rPr>
              <w:t>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9AA740C"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r w:rsidRPr="0026781C">
              <w:rPr>
                <w:rFonts w:ascii="仿宋" w:eastAsia="仿宋" w:hAnsi="仿宋" w:cs="Times New Roman" w:hint="eastAsia"/>
                <w:color w:val="000000"/>
                <w:sz w:val="22"/>
              </w:rPr>
              <w:t>全省军民融合发展现状分析与咨询决策报告</w:t>
            </w:r>
            <w:r w:rsidRPr="0026781C">
              <w:rPr>
                <w:rFonts w:ascii="仿宋" w:eastAsia="仿宋" w:hAnsi="仿宋" w:cs="Times New Roman" w:hint="eastAsia"/>
                <w:color w:val="000000"/>
                <w:kern w:val="0"/>
                <w:szCs w:val="21"/>
              </w:rPr>
              <w:t>（</w:t>
            </w:r>
            <w:r w:rsidRPr="0026781C">
              <w:rPr>
                <w:rFonts w:ascii="仿宋" w:eastAsia="仿宋" w:hAnsi="仿宋" w:cs="Times New Roman"/>
                <w:color w:val="000000"/>
                <w:kern w:val="0"/>
                <w:szCs w:val="21"/>
              </w:rPr>
              <w:t>8</w:t>
            </w:r>
            <w:r w:rsidRPr="0026781C">
              <w:rPr>
                <w:rFonts w:ascii="仿宋" w:eastAsia="仿宋" w:hAnsi="仿宋" w:cs="Times New Roman" w:hint="eastAsia"/>
                <w:color w:val="000000"/>
                <w:kern w:val="0"/>
                <w:szCs w:val="21"/>
              </w:rPr>
              <w:t>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B32C362" w14:textId="77777777" w:rsidR="0026781C" w:rsidRPr="0026781C" w:rsidRDefault="0026781C" w:rsidP="0026781C">
            <w:pPr>
              <w:topLinePunct/>
              <w:spacing w:line="280" w:lineRule="exact"/>
              <w:jc w:val="center"/>
              <w:rPr>
                <w:rFonts w:ascii="仿宋" w:eastAsia="仿宋" w:hAnsi="仿宋" w:cs="Times New Roman"/>
                <w:color w:val="000000"/>
                <w:sz w:val="22"/>
              </w:rPr>
            </w:pPr>
            <w:r w:rsidRPr="0026781C">
              <w:rPr>
                <w:rFonts w:ascii="仿宋" w:eastAsia="仿宋" w:hAnsi="仿宋" w:cs="Times New Roman"/>
                <w:color w:val="000000"/>
                <w:sz w:val="22"/>
              </w:rPr>
              <w:t>1</w:t>
            </w:r>
            <w:r w:rsidRPr="0026781C">
              <w:rPr>
                <w:rFonts w:ascii="仿宋" w:eastAsia="仿宋" w:hAnsi="仿宋" w:cs="Times New Roman" w:hint="eastAsia"/>
                <w:color w:val="000000"/>
                <w:sz w:val="22"/>
              </w:rPr>
              <w:t>份</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57E43F8" w14:textId="77777777" w:rsidR="0026781C" w:rsidRPr="0026781C" w:rsidRDefault="0026781C" w:rsidP="0026781C">
            <w:pPr>
              <w:topLinePunct/>
              <w:spacing w:line="280" w:lineRule="exact"/>
              <w:jc w:val="center"/>
              <w:rPr>
                <w:rFonts w:ascii="仿宋" w:eastAsia="仿宋" w:hAnsi="仿宋" w:cs="Times New Roman"/>
                <w:color w:val="000000"/>
                <w:sz w:val="22"/>
              </w:rPr>
            </w:pPr>
            <w:r w:rsidRPr="0026781C">
              <w:rPr>
                <w:rFonts w:ascii="仿宋" w:eastAsia="仿宋" w:hAnsi="仿宋" w:cs="Times New Roman"/>
                <w:color w:val="000000"/>
                <w:sz w:val="22"/>
              </w:rPr>
              <w:t>0</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80251DD" w14:textId="77777777" w:rsidR="0026781C" w:rsidRPr="0026781C" w:rsidRDefault="0026781C" w:rsidP="0026781C">
            <w:pPr>
              <w:widowControl/>
              <w:adjustRightInd w:val="0"/>
              <w:snapToGrid w:val="0"/>
              <w:jc w:val="center"/>
              <w:rPr>
                <w:rFonts w:ascii="仿宋" w:eastAsia="仿宋" w:hAnsi="仿宋" w:cs="Times New Roman"/>
                <w:color w:val="000000"/>
                <w:sz w:val="22"/>
              </w:rPr>
            </w:pPr>
            <w:r w:rsidRPr="0026781C">
              <w:rPr>
                <w:rFonts w:ascii="仿宋" w:eastAsia="仿宋" w:hAnsi="仿宋" w:cs="Times New Roman"/>
                <w:color w:val="000000"/>
                <w:sz w:val="22"/>
              </w:rPr>
              <w:t>0</w:t>
            </w:r>
          </w:p>
        </w:tc>
      </w:tr>
      <w:tr w:rsidR="0026781C" w:rsidRPr="0026781C" w14:paraId="118E6220" w14:textId="77777777" w:rsidTr="00FA5F30">
        <w:trPr>
          <w:trHeight w:val="397"/>
          <w:jc w:val="center"/>
        </w:trPr>
        <w:tc>
          <w:tcPr>
            <w:tcW w:w="298" w:type="pct"/>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0D958C2"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hint="eastAsia"/>
                <w:kern w:val="0"/>
                <w:sz w:val="22"/>
              </w:rPr>
              <w:t>年度绩效目标</w:t>
            </w:r>
            <w:r w:rsidRPr="0026781C">
              <w:rPr>
                <w:rFonts w:ascii="仿宋" w:eastAsia="仿宋" w:hAnsi="仿宋" w:cs="Times New Roman"/>
                <w:kern w:val="0"/>
                <w:sz w:val="22"/>
              </w:rPr>
              <w:t>2（55分）</w:t>
            </w:r>
          </w:p>
        </w:tc>
        <w:tc>
          <w:tcPr>
            <w:tcW w:w="521"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4D2ED1BC"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产出</w:t>
            </w:r>
          </w:p>
          <w:p w14:paraId="1830E92C"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指标</w:t>
            </w: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76E0897"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sz w:val="22"/>
              </w:rPr>
              <w:t>数量指标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34C46E5"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r w:rsidRPr="0026781C">
              <w:rPr>
                <w:rFonts w:ascii="仿宋" w:eastAsia="仿宋" w:hAnsi="仿宋" w:cs="Times New Roman" w:hint="eastAsia"/>
                <w:color w:val="000000"/>
                <w:sz w:val="22"/>
              </w:rPr>
              <w:t>举办推动军民融合发展系列活动</w:t>
            </w:r>
            <w:r w:rsidRPr="0026781C">
              <w:rPr>
                <w:rFonts w:ascii="仿宋" w:eastAsia="仿宋" w:hAnsi="仿宋" w:cs="Times New Roman" w:hint="eastAsia"/>
                <w:color w:val="000000"/>
                <w:kern w:val="0"/>
                <w:szCs w:val="21"/>
              </w:rPr>
              <w:t>（4分）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048A850" w14:textId="77777777" w:rsidR="0026781C" w:rsidRPr="0026781C" w:rsidRDefault="0026781C" w:rsidP="0026781C">
            <w:pPr>
              <w:topLinePunct/>
              <w:spacing w:line="280" w:lineRule="exact"/>
              <w:jc w:val="center"/>
              <w:rPr>
                <w:rFonts w:ascii="仿宋" w:eastAsia="仿宋" w:hAnsi="仿宋" w:cs="Times New Roman"/>
                <w:sz w:val="22"/>
              </w:rPr>
            </w:pPr>
            <w:r w:rsidRPr="0026781C">
              <w:rPr>
                <w:rFonts w:ascii="仿宋" w:eastAsia="仿宋" w:hAnsi="仿宋" w:cs="Times New Roman" w:hint="eastAsia"/>
                <w:color w:val="000000"/>
                <w:sz w:val="22"/>
              </w:rPr>
              <w:t>≥</w:t>
            </w:r>
            <w:r w:rsidRPr="0026781C">
              <w:rPr>
                <w:rFonts w:ascii="仿宋" w:eastAsia="仿宋" w:hAnsi="仿宋" w:cs="Times New Roman"/>
                <w:color w:val="000000"/>
                <w:sz w:val="22"/>
              </w:rPr>
              <w:t>3</w:t>
            </w:r>
            <w:r w:rsidRPr="0026781C">
              <w:rPr>
                <w:rFonts w:ascii="仿宋" w:eastAsia="仿宋" w:hAnsi="仿宋" w:cs="Times New Roman" w:hint="eastAsia"/>
                <w:color w:val="000000"/>
                <w:sz w:val="22"/>
              </w:rPr>
              <w:t>次</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E6DFF32" w14:textId="77777777" w:rsidR="0026781C" w:rsidRPr="0026781C" w:rsidRDefault="0026781C" w:rsidP="0026781C">
            <w:pPr>
              <w:topLinePunct/>
              <w:spacing w:line="280" w:lineRule="exact"/>
              <w:jc w:val="center"/>
              <w:rPr>
                <w:rFonts w:ascii="仿宋" w:eastAsia="仿宋" w:hAnsi="仿宋" w:cs="Times New Roman"/>
                <w:color w:val="000000"/>
                <w:sz w:val="22"/>
              </w:rPr>
            </w:pPr>
            <w:r w:rsidRPr="0026781C">
              <w:rPr>
                <w:rFonts w:ascii="仿宋" w:eastAsia="仿宋" w:hAnsi="仿宋" w:cs="Times New Roman"/>
                <w:color w:val="000000"/>
                <w:sz w:val="22"/>
              </w:rPr>
              <w:t>3</w:t>
            </w:r>
            <w:r w:rsidRPr="0026781C">
              <w:rPr>
                <w:rFonts w:ascii="仿宋" w:eastAsia="仿宋" w:hAnsi="仿宋" w:cs="Times New Roman" w:hint="eastAsia"/>
                <w:color w:val="000000"/>
                <w:sz w:val="22"/>
              </w:rPr>
              <w:t>次</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CE3FDDA"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color w:val="000000"/>
                <w:sz w:val="22"/>
              </w:rPr>
              <w:t>4</w:t>
            </w:r>
          </w:p>
        </w:tc>
      </w:tr>
      <w:tr w:rsidR="0026781C" w:rsidRPr="0026781C" w14:paraId="5BE3D63B" w14:textId="77777777" w:rsidTr="00FA5F30">
        <w:trPr>
          <w:trHeight w:val="397"/>
          <w:jc w:val="center"/>
        </w:trPr>
        <w:tc>
          <w:tcPr>
            <w:tcW w:w="298"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E571582" w14:textId="77777777" w:rsidR="0026781C" w:rsidRPr="0026781C" w:rsidRDefault="0026781C" w:rsidP="0026781C">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right w:val="single" w:sz="4" w:space="0" w:color="auto"/>
            </w:tcBorders>
            <w:shd w:val="clear" w:color="auto" w:fill="FFFFFF"/>
            <w:tcMar>
              <w:left w:w="57" w:type="dxa"/>
              <w:right w:w="57" w:type="dxa"/>
            </w:tcMar>
            <w:vAlign w:val="center"/>
          </w:tcPr>
          <w:p w14:paraId="0DE0D254"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4F1998A"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sz w:val="22"/>
              </w:rPr>
              <w:t>数量指标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39BFF60"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r w:rsidRPr="0026781C">
              <w:rPr>
                <w:rFonts w:ascii="仿宋" w:eastAsia="仿宋" w:hAnsi="仿宋" w:cs="Times New Roman" w:hint="eastAsia"/>
                <w:color w:val="000000"/>
                <w:sz w:val="22"/>
              </w:rPr>
              <w:t>举办军民融合发展学术交流论坛及会议</w:t>
            </w:r>
            <w:r w:rsidRPr="0026781C">
              <w:rPr>
                <w:rFonts w:ascii="仿宋" w:eastAsia="仿宋" w:hAnsi="仿宋" w:cs="Times New Roman" w:hint="eastAsia"/>
                <w:color w:val="000000"/>
                <w:kern w:val="0"/>
                <w:szCs w:val="21"/>
              </w:rPr>
              <w:t>（4分）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2A0E136" w14:textId="77777777" w:rsidR="0026781C" w:rsidRPr="0026781C" w:rsidRDefault="0026781C" w:rsidP="0026781C">
            <w:pPr>
              <w:topLinePunct/>
              <w:spacing w:line="280" w:lineRule="exact"/>
              <w:jc w:val="center"/>
              <w:rPr>
                <w:rFonts w:ascii="仿宋" w:eastAsia="仿宋" w:hAnsi="仿宋" w:cs="Times New Roman"/>
                <w:sz w:val="22"/>
              </w:rPr>
            </w:pPr>
            <w:r w:rsidRPr="0026781C">
              <w:rPr>
                <w:rFonts w:ascii="仿宋" w:eastAsia="仿宋" w:hAnsi="仿宋" w:cs="Times New Roman" w:hint="eastAsia"/>
                <w:color w:val="000000"/>
                <w:sz w:val="22"/>
              </w:rPr>
              <w:t>≥</w:t>
            </w:r>
            <w:r w:rsidRPr="0026781C">
              <w:rPr>
                <w:rFonts w:ascii="仿宋" w:eastAsia="仿宋" w:hAnsi="仿宋" w:cs="Times New Roman"/>
                <w:color w:val="000000"/>
                <w:sz w:val="22"/>
              </w:rPr>
              <w:t>3</w:t>
            </w:r>
            <w:r w:rsidRPr="0026781C">
              <w:rPr>
                <w:rFonts w:ascii="仿宋" w:eastAsia="仿宋" w:hAnsi="仿宋" w:cs="Times New Roman" w:hint="eastAsia"/>
                <w:color w:val="000000"/>
                <w:sz w:val="22"/>
              </w:rPr>
              <w:t>场</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0ECBE92" w14:textId="77777777" w:rsidR="0026781C" w:rsidRPr="0026781C" w:rsidRDefault="0026781C" w:rsidP="0026781C">
            <w:pPr>
              <w:topLinePunct/>
              <w:spacing w:line="280" w:lineRule="exact"/>
              <w:jc w:val="center"/>
              <w:rPr>
                <w:rFonts w:ascii="仿宋" w:eastAsia="仿宋" w:hAnsi="仿宋" w:cs="Times New Roman"/>
                <w:color w:val="000000"/>
                <w:sz w:val="22"/>
              </w:rPr>
            </w:pPr>
            <w:r w:rsidRPr="0026781C">
              <w:rPr>
                <w:rFonts w:ascii="仿宋" w:eastAsia="仿宋" w:hAnsi="仿宋" w:cs="Times New Roman"/>
                <w:color w:val="000000"/>
                <w:sz w:val="22"/>
              </w:rPr>
              <w:t>3</w:t>
            </w:r>
            <w:r w:rsidRPr="0026781C">
              <w:rPr>
                <w:rFonts w:ascii="仿宋" w:eastAsia="仿宋" w:hAnsi="仿宋" w:cs="Times New Roman" w:hint="eastAsia"/>
                <w:color w:val="000000"/>
                <w:sz w:val="22"/>
              </w:rPr>
              <w:t>场</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5579460"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color w:val="000000"/>
                <w:sz w:val="22"/>
              </w:rPr>
              <w:t>4</w:t>
            </w:r>
          </w:p>
        </w:tc>
      </w:tr>
      <w:tr w:rsidR="0026781C" w:rsidRPr="0026781C" w14:paraId="0B5837EC" w14:textId="77777777" w:rsidTr="00FA5F30">
        <w:trPr>
          <w:trHeight w:val="397"/>
          <w:jc w:val="center"/>
        </w:trPr>
        <w:tc>
          <w:tcPr>
            <w:tcW w:w="298"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E9E72FB" w14:textId="77777777" w:rsidR="0026781C" w:rsidRPr="0026781C" w:rsidRDefault="0026781C" w:rsidP="0026781C">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right w:val="single" w:sz="4" w:space="0" w:color="auto"/>
            </w:tcBorders>
            <w:shd w:val="clear" w:color="auto" w:fill="FFFFFF"/>
            <w:tcMar>
              <w:left w:w="57" w:type="dxa"/>
              <w:right w:w="57" w:type="dxa"/>
            </w:tcMar>
            <w:vAlign w:val="center"/>
          </w:tcPr>
          <w:p w14:paraId="2FADEBBD"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E39825C"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sz w:val="22"/>
              </w:rPr>
              <w:t>数量指标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F4ACEF3"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r w:rsidRPr="0026781C">
              <w:rPr>
                <w:rFonts w:ascii="仿宋" w:eastAsia="仿宋" w:hAnsi="仿宋" w:cs="Times New Roman" w:hint="eastAsia"/>
                <w:color w:val="000000"/>
                <w:sz w:val="22"/>
              </w:rPr>
              <w:t>军民融合产业示范基地中期评估</w:t>
            </w:r>
            <w:r w:rsidRPr="0026781C">
              <w:rPr>
                <w:rFonts w:ascii="仿宋" w:eastAsia="仿宋" w:hAnsi="仿宋" w:cs="Times New Roman" w:hint="eastAsia"/>
                <w:color w:val="000000"/>
                <w:kern w:val="0"/>
                <w:szCs w:val="21"/>
              </w:rPr>
              <w:t>（4分）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3F21DB7" w14:textId="77777777" w:rsidR="0026781C" w:rsidRPr="0026781C" w:rsidRDefault="0026781C" w:rsidP="0026781C">
            <w:pPr>
              <w:topLinePunct/>
              <w:spacing w:line="280" w:lineRule="exact"/>
              <w:jc w:val="center"/>
              <w:rPr>
                <w:rFonts w:ascii="仿宋" w:eastAsia="仿宋" w:hAnsi="仿宋" w:cs="Times New Roman"/>
                <w:sz w:val="22"/>
              </w:rPr>
            </w:pPr>
            <w:r w:rsidRPr="0026781C">
              <w:rPr>
                <w:rFonts w:ascii="仿宋" w:eastAsia="仿宋" w:hAnsi="仿宋" w:cs="Times New Roman"/>
                <w:color w:val="000000"/>
                <w:sz w:val="22"/>
              </w:rPr>
              <w:t>1</w:t>
            </w:r>
            <w:r w:rsidRPr="0026781C">
              <w:rPr>
                <w:rFonts w:ascii="仿宋" w:eastAsia="仿宋" w:hAnsi="仿宋" w:cs="Times New Roman" w:hint="eastAsia"/>
                <w:color w:val="000000"/>
                <w:sz w:val="22"/>
              </w:rPr>
              <w:t>次</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A6ABC5C" w14:textId="77777777" w:rsidR="0026781C" w:rsidRPr="0026781C" w:rsidRDefault="0026781C" w:rsidP="0026781C">
            <w:pPr>
              <w:topLinePunct/>
              <w:spacing w:line="280" w:lineRule="exact"/>
              <w:jc w:val="center"/>
              <w:rPr>
                <w:rFonts w:ascii="仿宋" w:eastAsia="仿宋" w:hAnsi="仿宋" w:cs="Times New Roman"/>
                <w:color w:val="000000"/>
                <w:sz w:val="22"/>
              </w:rPr>
            </w:pPr>
            <w:r w:rsidRPr="0026781C">
              <w:rPr>
                <w:rFonts w:ascii="仿宋" w:eastAsia="仿宋" w:hAnsi="仿宋" w:cs="Times New Roman"/>
                <w:color w:val="000000"/>
                <w:sz w:val="22"/>
              </w:rPr>
              <w:t>1</w:t>
            </w:r>
            <w:r w:rsidRPr="0026781C">
              <w:rPr>
                <w:rFonts w:ascii="仿宋" w:eastAsia="仿宋" w:hAnsi="仿宋" w:cs="Times New Roman" w:hint="eastAsia"/>
                <w:color w:val="000000"/>
                <w:sz w:val="22"/>
              </w:rPr>
              <w:t>次</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BC90F2F"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color w:val="000000"/>
                <w:sz w:val="22"/>
              </w:rPr>
              <w:t>4</w:t>
            </w:r>
          </w:p>
        </w:tc>
      </w:tr>
      <w:tr w:rsidR="0026781C" w:rsidRPr="0026781C" w14:paraId="46437C30" w14:textId="77777777" w:rsidTr="00FA5F30">
        <w:trPr>
          <w:trHeight w:val="397"/>
          <w:jc w:val="center"/>
        </w:trPr>
        <w:tc>
          <w:tcPr>
            <w:tcW w:w="298"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26614E7" w14:textId="77777777" w:rsidR="0026781C" w:rsidRPr="0026781C" w:rsidRDefault="0026781C" w:rsidP="0026781C">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313CB64A"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129FC98"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sz w:val="22"/>
              </w:rPr>
              <w:t>质量指标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2CC002D"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r w:rsidRPr="0026781C">
              <w:rPr>
                <w:rFonts w:ascii="仿宋" w:eastAsia="仿宋" w:hAnsi="仿宋" w:cs="Times New Roman" w:hint="eastAsia"/>
                <w:color w:val="000000"/>
                <w:sz w:val="22"/>
              </w:rPr>
              <w:t>协调解决军民融合发展重大事项</w:t>
            </w:r>
            <w:r w:rsidRPr="0026781C">
              <w:rPr>
                <w:rFonts w:ascii="仿宋" w:eastAsia="仿宋" w:hAnsi="仿宋" w:cs="Times New Roman" w:hint="eastAsia"/>
                <w:color w:val="000000"/>
                <w:kern w:val="0"/>
                <w:szCs w:val="21"/>
              </w:rPr>
              <w:t>（</w:t>
            </w:r>
            <w:r w:rsidRPr="0026781C">
              <w:rPr>
                <w:rFonts w:ascii="仿宋" w:eastAsia="仿宋" w:hAnsi="仿宋" w:cs="Times New Roman"/>
                <w:color w:val="000000"/>
                <w:kern w:val="0"/>
                <w:szCs w:val="21"/>
              </w:rPr>
              <w:t>5</w:t>
            </w:r>
            <w:r w:rsidRPr="0026781C">
              <w:rPr>
                <w:rFonts w:ascii="仿宋" w:eastAsia="仿宋" w:hAnsi="仿宋" w:cs="Times New Roman" w:hint="eastAsia"/>
                <w:color w:val="000000"/>
                <w:kern w:val="0"/>
                <w:szCs w:val="21"/>
              </w:rPr>
              <w:t>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72F9797" w14:textId="77777777" w:rsidR="0026781C" w:rsidRPr="0026781C" w:rsidRDefault="0026781C" w:rsidP="0026781C">
            <w:pPr>
              <w:topLinePunct/>
              <w:spacing w:line="280" w:lineRule="exact"/>
              <w:jc w:val="center"/>
              <w:rPr>
                <w:rFonts w:ascii="仿宋" w:eastAsia="仿宋" w:hAnsi="仿宋" w:cs="Times New Roman"/>
                <w:color w:val="000000"/>
                <w:sz w:val="22"/>
              </w:rPr>
            </w:pPr>
            <w:r w:rsidRPr="0026781C">
              <w:rPr>
                <w:rFonts w:ascii="仿宋" w:eastAsia="仿宋" w:hAnsi="仿宋" w:cs="Times New Roman"/>
                <w:color w:val="000000"/>
                <w:sz w:val="22"/>
              </w:rPr>
              <w:t>100%</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7D7479B" w14:textId="77777777" w:rsidR="0026781C" w:rsidRPr="0026781C" w:rsidRDefault="0026781C" w:rsidP="0026781C">
            <w:pPr>
              <w:topLinePunct/>
              <w:spacing w:line="280" w:lineRule="exact"/>
              <w:jc w:val="center"/>
              <w:rPr>
                <w:rFonts w:ascii="仿宋" w:eastAsia="仿宋" w:hAnsi="仿宋" w:cs="Times New Roman"/>
                <w:color w:val="000000"/>
                <w:sz w:val="22"/>
              </w:rPr>
            </w:pPr>
            <w:r w:rsidRPr="0026781C">
              <w:rPr>
                <w:rFonts w:ascii="仿宋" w:eastAsia="仿宋" w:hAnsi="仿宋" w:cs="Times New Roman"/>
                <w:color w:val="000000"/>
                <w:sz w:val="22"/>
              </w:rPr>
              <w:t>100%</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8E2F7A6" w14:textId="77777777" w:rsidR="0026781C" w:rsidRPr="0026781C" w:rsidRDefault="0026781C" w:rsidP="0026781C">
            <w:pPr>
              <w:widowControl/>
              <w:adjustRightInd w:val="0"/>
              <w:snapToGrid w:val="0"/>
              <w:jc w:val="center"/>
              <w:rPr>
                <w:rFonts w:ascii="仿宋" w:eastAsia="仿宋" w:hAnsi="仿宋" w:cs="Times New Roman"/>
                <w:color w:val="000000"/>
                <w:sz w:val="22"/>
              </w:rPr>
            </w:pPr>
            <w:r w:rsidRPr="0026781C">
              <w:rPr>
                <w:rFonts w:ascii="仿宋" w:eastAsia="仿宋" w:hAnsi="仿宋" w:cs="Times New Roman"/>
                <w:color w:val="000000"/>
                <w:sz w:val="22"/>
              </w:rPr>
              <w:t>5</w:t>
            </w:r>
          </w:p>
        </w:tc>
      </w:tr>
      <w:tr w:rsidR="0026781C" w:rsidRPr="0026781C" w14:paraId="3D89B86E" w14:textId="77777777" w:rsidTr="00FA5F30">
        <w:trPr>
          <w:trHeight w:val="397"/>
          <w:jc w:val="center"/>
        </w:trPr>
        <w:tc>
          <w:tcPr>
            <w:tcW w:w="298"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60011F5" w14:textId="77777777" w:rsidR="0026781C" w:rsidRPr="0026781C" w:rsidRDefault="0026781C" w:rsidP="0026781C">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6BBDB9A5"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887E061"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sz w:val="22"/>
              </w:rPr>
              <w:t>质量指标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FB7E9BE"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r w:rsidRPr="0026781C">
              <w:rPr>
                <w:rFonts w:ascii="仿宋" w:eastAsia="仿宋" w:hAnsi="仿宋" w:cs="Times New Roman" w:hint="eastAsia"/>
                <w:color w:val="000000"/>
                <w:sz w:val="22"/>
              </w:rPr>
              <w:t>高分数据领用量</w:t>
            </w:r>
            <w:r w:rsidRPr="0026781C">
              <w:rPr>
                <w:rFonts w:ascii="仿宋" w:eastAsia="仿宋" w:hAnsi="仿宋" w:cs="Times New Roman" w:hint="eastAsia"/>
                <w:color w:val="000000"/>
                <w:kern w:val="0"/>
                <w:szCs w:val="21"/>
              </w:rPr>
              <w:t>（</w:t>
            </w:r>
            <w:r w:rsidRPr="0026781C">
              <w:rPr>
                <w:rFonts w:ascii="仿宋" w:eastAsia="仿宋" w:hAnsi="仿宋" w:cs="Times New Roman"/>
                <w:color w:val="000000"/>
                <w:kern w:val="0"/>
                <w:szCs w:val="21"/>
              </w:rPr>
              <w:t>6</w:t>
            </w:r>
            <w:r w:rsidRPr="0026781C">
              <w:rPr>
                <w:rFonts w:ascii="仿宋" w:eastAsia="仿宋" w:hAnsi="仿宋" w:cs="Times New Roman" w:hint="eastAsia"/>
                <w:color w:val="000000"/>
                <w:kern w:val="0"/>
                <w:szCs w:val="21"/>
              </w:rPr>
              <w:t>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D8EE535" w14:textId="77777777" w:rsidR="0026781C" w:rsidRPr="0026781C" w:rsidRDefault="0026781C" w:rsidP="0026781C">
            <w:pPr>
              <w:topLinePunct/>
              <w:spacing w:line="280" w:lineRule="exact"/>
              <w:jc w:val="center"/>
              <w:rPr>
                <w:rFonts w:ascii="仿宋" w:eastAsia="仿宋" w:hAnsi="仿宋" w:cs="Times New Roman"/>
                <w:color w:val="000000"/>
                <w:sz w:val="22"/>
              </w:rPr>
            </w:pPr>
            <w:r w:rsidRPr="0026781C">
              <w:rPr>
                <w:rFonts w:ascii="仿宋" w:eastAsia="仿宋" w:hAnsi="仿宋" w:cs="Times New Roman" w:hint="eastAsia"/>
                <w:color w:val="000000"/>
                <w:sz w:val="22"/>
              </w:rPr>
              <w:t>≥</w:t>
            </w:r>
            <w:r w:rsidRPr="0026781C">
              <w:rPr>
                <w:rFonts w:ascii="仿宋" w:eastAsia="仿宋" w:hAnsi="仿宋" w:cs="Times New Roman"/>
                <w:color w:val="000000"/>
                <w:sz w:val="22"/>
              </w:rPr>
              <w:t>5000</w:t>
            </w:r>
            <w:r w:rsidRPr="0026781C">
              <w:rPr>
                <w:rFonts w:ascii="仿宋" w:eastAsia="仿宋" w:hAnsi="仿宋" w:cs="Times New Roman" w:hint="eastAsia"/>
                <w:color w:val="000000"/>
                <w:sz w:val="22"/>
              </w:rPr>
              <w:t>景</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DFBEB29" w14:textId="77777777" w:rsidR="0026781C" w:rsidRPr="0026781C" w:rsidRDefault="0026781C" w:rsidP="0026781C">
            <w:pPr>
              <w:topLinePunct/>
              <w:spacing w:line="280" w:lineRule="exact"/>
              <w:jc w:val="center"/>
              <w:rPr>
                <w:rFonts w:ascii="仿宋" w:eastAsia="仿宋" w:hAnsi="仿宋" w:cs="Times New Roman"/>
                <w:color w:val="000000"/>
                <w:sz w:val="22"/>
              </w:rPr>
            </w:pPr>
            <w:r w:rsidRPr="0026781C">
              <w:rPr>
                <w:rFonts w:ascii="仿宋" w:eastAsia="仿宋" w:hAnsi="仿宋" w:cs="Times New Roman"/>
                <w:color w:val="000000"/>
                <w:sz w:val="22"/>
              </w:rPr>
              <w:t>12845</w:t>
            </w:r>
            <w:r w:rsidRPr="0026781C">
              <w:rPr>
                <w:rFonts w:ascii="仿宋" w:eastAsia="仿宋" w:hAnsi="仿宋" w:cs="Times New Roman" w:hint="eastAsia"/>
                <w:color w:val="000000"/>
                <w:sz w:val="22"/>
              </w:rPr>
              <w:t>景</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479539F" w14:textId="77777777" w:rsidR="0026781C" w:rsidRPr="0026781C" w:rsidRDefault="0026781C" w:rsidP="0026781C">
            <w:pPr>
              <w:widowControl/>
              <w:adjustRightInd w:val="0"/>
              <w:snapToGrid w:val="0"/>
              <w:jc w:val="center"/>
              <w:rPr>
                <w:rFonts w:ascii="仿宋" w:eastAsia="仿宋" w:hAnsi="仿宋" w:cs="Times New Roman"/>
                <w:color w:val="000000"/>
                <w:sz w:val="22"/>
              </w:rPr>
            </w:pPr>
            <w:r w:rsidRPr="0026781C">
              <w:rPr>
                <w:rFonts w:ascii="仿宋" w:eastAsia="仿宋" w:hAnsi="仿宋" w:cs="Times New Roman"/>
                <w:color w:val="000000"/>
                <w:sz w:val="22"/>
              </w:rPr>
              <w:t>6</w:t>
            </w:r>
          </w:p>
        </w:tc>
      </w:tr>
      <w:tr w:rsidR="0026781C" w:rsidRPr="0026781C" w14:paraId="2CFEF1B1" w14:textId="77777777" w:rsidTr="00FA5F30">
        <w:trPr>
          <w:trHeight w:val="397"/>
          <w:jc w:val="center"/>
        </w:trPr>
        <w:tc>
          <w:tcPr>
            <w:tcW w:w="298"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7751A3E" w14:textId="77777777" w:rsidR="0026781C" w:rsidRPr="0026781C" w:rsidRDefault="0026781C" w:rsidP="0026781C">
            <w:pPr>
              <w:widowControl/>
              <w:adjustRightInd w:val="0"/>
              <w:snapToGrid w:val="0"/>
              <w:ind w:firstLine="480"/>
              <w:jc w:val="center"/>
              <w:rPr>
                <w:rFonts w:ascii="仿宋" w:eastAsia="仿宋" w:hAnsi="仿宋" w:cs="Times New Roman"/>
                <w:kern w:val="0"/>
                <w:sz w:val="22"/>
              </w:rPr>
            </w:pPr>
          </w:p>
        </w:tc>
        <w:tc>
          <w:tcPr>
            <w:tcW w:w="521"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27CA4E7"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效益</w:t>
            </w:r>
          </w:p>
          <w:p w14:paraId="52CEE65E"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指标</w:t>
            </w: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66883AE" w14:textId="77777777" w:rsidR="0026781C" w:rsidRPr="0026781C" w:rsidRDefault="0026781C" w:rsidP="0026781C">
            <w:pPr>
              <w:widowControl/>
              <w:topLinePunct/>
              <w:spacing w:line="280" w:lineRule="exact"/>
              <w:jc w:val="center"/>
              <w:rPr>
                <w:rFonts w:ascii="仿宋" w:eastAsia="仿宋" w:hAnsi="仿宋" w:cs="Times New Roman"/>
                <w:color w:val="000000"/>
                <w:sz w:val="22"/>
              </w:rPr>
            </w:pPr>
            <w:r w:rsidRPr="0026781C">
              <w:rPr>
                <w:rFonts w:ascii="仿宋" w:eastAsia="仿宋" w:hAnsi="仿宋" w:cs="Times New Roman" w:hint="eastAsia"/>
                <w:color w:val="000000"/>
                <w:sz w:val="22"/>
              </w:rPr>
              <w:t>社会效益</w:t>
            </w:r>
          </w:p>
          <w:p w14:paraId="52909AC1"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sz w:val="22"/>
              </w:rPr>
              <w:t>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08DB136"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r w:rsidRPr="0026781C">
              <w:rPr>
                <w:rFonts w:ascii="仿宋" w:eastAsia="仿宋" w:hAnsi="仿宋" w:cs="Times New Roman" w:hint="eastAsia"/>
                <w:color w:val="000000"/>
                <w:sz w:val="22"/>
              </w:rPr>
              <w:t>建立全省先进技术产品推介目录</w:t>
            </w:r>
            <w:r w:rsidRPr="0026781C">
              <w:rPr>
                <w:rFonts w:ascii="仿宋" w:eastAsia="仿宋" w:hAnsi="仿宋" w:cs="Times New Roman" w:hint="eastAsia"/>
                <w:color w:val="000000"/>
                <w:kern w:val="0"/>
                <w:szCs w:val="21"/>
              </w:rPr>
              <w:t>（</w:t>
            </w:r>
            <w:r w:rsidRPr="0026781C">
              <w:rPr>
                <w:rFonts w:ascii="仿宋" w:eastAsia="仿宋" w:hAnsi="仿宋" w:cs="Times New Roman"/>
                <w:color w:val="000000"/>
                <w:kern w:val="0"/>
                <w:szCs w:val="21"/>
              </w:rPr>
              <w:t>12</w:t>
            </w:r>
            <w:r w:rsidRPr="0026781C">
              <w:rPr>
                <w:rFonts w:ascii="仿宋" w:eastAsia="仿宋" w:hAnsi="仿宋" w:cs="Times New Roman" w:hint="eastAsia"/>
                <w:color w:val="000000"/>
                <w:kern w:val="0"/>
                <w:szCs w:val="21"/>
              </w:rPr>
              <w:t>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6D428F4" w14:textId="77777777" w:rsidR="0026781C" w:rsidRPr="0026781C" w:rsidRDefault="0026781C" w:rsidP="0026781C">
            <w:pPr>
              <w:topLinePunct/>
              <w:spacing w:line="280" w:lineRule="exact"/>
              <w:jc w:val="center"/>
              <w:rPr>
                <w:rFonts w:ascii="仿宋" w:eastAsia="仿宋" w:hAnsi="仿宋" w:cs="Times New Roman"/>
                <w:color w:val="000000"/>
                <w:sz w:val="22"/>
              </w:rPr>
            </w:pPr>
            <w:r w:rsidRPr="0026781C">
              <w:rPr>
                <w:rFonts w:ascii="仿宋" w:eastAsia="仿宋" w:hAnsi="仿宋" w:cs="Times New Roman"/>
                <w:color w:val="000000"/>
                <w:sz w:val="22"/>
              </w:rPr>
              <w:t>1</w:t>
            </w:r>
            <w:r w:rsidRPr="0026781C">
              <w:rPr>
                <w:rFonts w:ascii="仿宋" w:eastAsia="仿宋" w:hAnsi="仿宋" w:cs="Times New Roman" w:hint="eastAsia"/>
                <w:color w:val="000000"/>
                <w:sz w:val="22"/>
              </w:rPr>
              <w:t>份</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433E54B" w14:textId="77777777" w:rsidR="0026781C" w:rsidRPr="0026781C" w:rsidRDefault="0026781C" w:rsidP="0026781C">
            <w:pPr>
              <w:topLinePunct/>
              <w:spacing w:line="280" w:lineRule="exact"/>
              <w:jc w:val="center"/>
              <w:rPr>
                <w:rFonts w:ascii="仿宋" w:eastAsia="仿宋" w:hAnsi="仿宋" w:cs="Times New Roman"/>
                <w:color w:val="000000"/>
                <w:sz w:val="22"/>
              </w:rPr>
            </w:pPr>
            <w:r w:rsidRPr="0026781C">
              <w:rPr>
                <w:rFonts w:ascii="仿宋" w:eastAsia="仿宋" w:hAnsi="仿宋" w:cs="Times New Roman"/>
                <w:color w:val="000000"/>
                <w:sz w:val="22"/>
              </w:rPr>
              <w:t>1</w:t>
            </w:r>
            <w:r w:rsidRPr="0026781C">
              <w:rPr>
                <w:rFonts w:ascii="仿宋" w:eastAsia="仿宋" w:hAnsi="仿宋" w:cs="Times New Roman" w:hint="eastAsia"/>
                <w:color w:val="000000"/>
                <w:sz w:val="22"/>
              </w:rPr>
              <w:t>份</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5F0411E" w14:textId="77777777" w:rsidR="0026781C" w:rsidRPr="0026781C" w:rsidRDefault="0026781C" w:rsidP="0026781C">
            <w:pPr>
              <w:widowControl/>
              <w:adjustRightInd w:val="0"/>
              <w:snapToGrid w:val="0"/>
              <w:jc w:val="center"/>
              <w:rPr>
                <w:rFonts w:ascii="仿宋" w:eastAsia="仿宋" w:hAnsi="仿宋" w:cs="Times New Roman"/>
                <w:color w:val="000000"/>
                <w:sz w:val="22"/>
              </w:rPr>
            </w:pPr>
            <w:r w:rsidRPr="0026781C">
              <w:rPr>
                <w:rFonts w:ascii="仿宋" w:eastAsia="仿宋" w:hAnsi="仿宋" w:cs="Times New Roman"/>
                <w:color w:val="000000"/>
                <w:sz w:val="22"/>
              </w:rPr>
              <w:t>12</w:t>
            </w:r>
          </w:p>
        </w:tc>
      </w:tr>
      <w:tr w:rsidR="0026781C" w:rsidRPr="0026781C" w14:paraId="07DA2F14" w14:textId="77777777" w:rsidTr="00FA5F30">
        <w:trPr>
          <w:trHeight w:val="397"/>
          <w:jc w:val="center"/>
        </w:trPr>
        <w:tc>
          <w:tcPr>
            <w:tcW w:w="298"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B8AEC51" w14:textId="77777777" w:rsidR="0026781C" w:rsidRPr="0026781C" w:rsidRDefault="0026781C" w:rsidP="0026781C">
            <w:pPr>
              <w:widowControl/>
              <w:adjustRightInd w:val="0"/>
              <w:snapToGrid w:val="0"/>
              <w:ind w:firstLine="480"/>
              <w:jc w:val="center"/>
              <w:rPr>
                <w:rFonts w:ascii="仿宋" w:eastAsia="仿宋" w:hAnsi="仿宋" w:cs="Times New Roman"/>
                <w:kern w:val="0"/>
                <w:sz w:val="22"/>
              </w:rPr>
            </w:pPr>
          </w:p>
        </w:tc>
        <w:tc>
          <w:tcPr>
            <w:tcW w:w="521"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B98B12D"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sz w:val="22"/>
              </w:rPr>
              <w:t>满意度指标</w:t>
            </w: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BD1C558"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sz w:val="22"/>
              </w:rPr>
              <w:t>服务对象满意度指标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98C8B12"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r w:rsidRPr="0026781C">
              <w:rPr>
                <w:rFonts w:ascii="仿宋" w:eastAsia="仿宋" w:hAnsi="仿宋" w:cs="Times New Roman" w:hint="eastAsia"/>
                <w:color w:val="000000"/>
                <w:sz w:val="22"/>
              </w:rPr>
              <w:t>军民融合产业满意度</w:t>
            </w:r>
            <w:r w:rsidRPr="0026781C">
              <w:rPr>
                <w:rFonts w:ascii="仿宋" w:eastAsia="仿宋" w:hAnsi="仿宋" w:cs="Times New Roman" w:hint="eastAsia"/>
                <w:color w:val="000000"/>
                <w:kern w:val="0"/>
                <w:szCs w:val="21"/>
              </w:rPr>
              <w:t>（</w:t>
            </w:r>
            <w:r w:rsidRPr="0026781C">
              <w:rPr>
                <w:rFonts w:ascii="仿宋" w:eastAsia="仿宋" w:hAnsi="仿宋" w:cs="Times New Roman"/>
                <w:color w:val="000000"/>
                <w:kern w:val="0"/>
                <w:szCs w:val="21"/>
              </w:rPr>
              <w:t>20</w:t>
            </w:r>
            <w:r w:rsidRPr="0026781C">
              <w:rPr>
                <w:rFonts w:ascii="仿宋" w:eastAsia="仿宋" w:hAnsi="仿宋" w:cs="Times New Roman" w:hint="eastAsia"/>
                <w:color w:val="000000"/>
                <w:kern w:val="0"/>
                <w:szCs w:val="21"/>
              </w:rPr>
              <w:t>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FC02407" w14:textId="77777777" w:rsidR="0026781C" w:rsidRPr="0026781C" w:rsidRDefault="0026781C" w:rsidP="0026781C">
            <w:pPr>
              <w:topLinePunct/>
              <w:spacing w:line="280" w:lineRule="exact"/>
              <w:jc w:val="center"/>
              <w:rPr>
                <w:rFonts w:ascii="仿宋" w:eastAsia="仿宋" w:hAnsi="仿宋" w:cs="Times New Roman"/>
                <w:sz w:val="22"/>
              </w:rPr>
            </w:pPr>
            <w:r w:rsidRPr="0026781C">
              <w:rPr>
                <w:rFonts w:ascii="仿宋" w:eastAsia="仿宋" w:hAnsi="仿宋" w:cs="Times New Roman" w:hint="eastAsia"/>
                <w:color w:val="000000"/>
                <w:sz w:val="22"/>
              </w:rPr>
              <w:t>≥</w:t>
            </w:r>
            <w:r w:rsidRPr="0026781C">
              <w:rPr>
                <w:rFonts w:ascii="仿宋" w:eastAsia="仿宋" w:hAnsi="仿宋" w:cs="Times New Roman"/>
                <w:color w:val="000000"/>
                <w:sz w:val="22"/>
              </w:rPr>
              <w:t>90%</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9330F5E" w14:textId="77777777" w:rsidR="0026781C" w:rsidRPr="0026781C" w:rsidRDefault="0026781C" w:rsidP="0026781C">
            <w:pPr>
              <w:topLinePunct/>
              <w:spacing w:line="280" w:lineRule="exact"/>
              <w:jc w:val="center"/>
              <w:rPr>
                <w:rFonts w:ascii="仿宋" w:eastAsia="仿宋" w:hAnsi="仿宋" w:cs="Times New Roman"/>
                <w:color w:val="000000"/>
                <w:sz w:val="22"/>
              </w:rPr>
            </w:pPr>
            <w:r w:rsidRPr="0026781C">
              <w:rPr>
                <w:rFonts w:ascii="仿宋" w:eastAsia="仿宋" w:hAnsi="仿宋" w:cs="Times New Roman"/>
                <w:color w:val="000000"/>
                <w:sz w:val="22"/>
              </w:rPr>
              <w:t>100%</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6E12F24" w14:textId="77777777" w:rsidR="0026781C" w:rsidRPr="0026781C" w:rsidRDefault="0026781C" w:rsidP="0026781C">
            <w:pPr>
              <w:widowControl/>
              <w:adjustRightInd w:val="0"/>
              <w:snapToGrid w:val="0"/>
              <w:jc w:val="center"/>
              <w:rPr>
                <w:rFonts w:ascii="仿宋" w:eastAsia="仿宋" w:hAnsi="仿宋" w:cs="Times New Roman"/>
                <w:kern w:val="0"/>
                <w:sz w:val="22"/>
              </w:rPr>
            </w:pPr>
            <w:r w:rsidRPr="0026781C">
              <w:rPr>
                <w:rFonts w:ascii="仿宋" w:eastAsia="仿宋" w:hAnsi="仿宋" w:cs="Times New Roman"/>
                <w:color w:val="000000"/>
                <w:sz w:val="22"/>
              </w:rPr>
              <w:t>20</w:t>
            </w:r>
          </w:p>
        </w:tc>
      </w:tr>
      <w:tr w:rsidR="0026781C" w:rsidRPr="0026781C" w14:paraId="1883BEE8" w14:textId="77777777" w:rsidTr="00FA5F30">
        <w:trPr>
          <w:trHeight w:val="39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84CD22E" w14:textId="77777777" w:rsidR="0026781C" w:rsidRPr="0026781C" w:rsidRDefault="0026781C" w:rsidP="0026781C">
            <w:pPr>
              <w:widowControl/>
              <w:adjustRightInd w:val="0"/>
              <w:snapToGrid w:val="0"/>
              <w:jc w:val="center"/>
              <w:rPr>
                <w:rFonts w:ascii="仿宋" w:eastAsia="仿宋" w:hAnsi="仿宋" w:cs="Times New Roman"/>
                <w:b/>
                <w:bCs/>
                <w:kern w:val="0"/>
                <w:sz w:val="22"/>
              </w:rPr>
            </w:pPr>
            <w:r w:rsidRPr="0026781C">
              <w:rPr>
                <w:rFonts w:ascii="仿宋" w:eastAsia="仿宋" w:hAnsi="仿宋" w:cs="Times New Roman" w:hint="eastAsia"/>
                <w:b/>
                <w:bCs/>
                <w:kern w:val="0"/>
                <w:sz w:val="22"/>
              </w:rPr>
              <w:t>总分</w:t>
            </w:r>
          </w:p>
        </w:tc>
        <w:tc>
          <w:tcPr>
            <w:tcW w:w="4182"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628063B" w14:textId="77777777" w:rsidR="0026781C" w:rsidRPr="0026781C" w:rsidRDefault="0026781C" w:rsidP="0026781C">
            <w:pPr>
              <w:widowControl/>
              <w:adjustRightInd w:val="0"/>
              <w:snapToGrid w:val="0"/>
              <w:jc w:val="center"/>
              <w:rPr>
                <w:rFonts w:ascii="仿宋" w:eastAsia="仿宋" w:hAnsi="仿宋" w:cs="Times New Roman"/>
                <w:b/>
                <w:bCs/>
                <w:color w:val="000000"/>
                <w:sz w:val="22"/>
              </w:rPr>
            </w:pPr>
            <w:r w:rsidRPr="0026781C">
              <w:rPr>
                <w:rFonts w:ascii="仿宋" w:eastAsia="仿宋" w:hAnsi="仿宋" w:cs="Times New Roman"/>
                <w:b/>
                <w:bCs/>
                <w:color w:val="000000"/>
                <w:sz w:val="22"/>
              </w:rPr>
              <w:t>91.30</w:t>
            </w:r>
          </w:p>
        </w:tc>
      </w:tr>
      <w:tr w:rsidR="0026781C" w:rsidRPr="0026781C" w14:paraId="426C293A" w14:textId="77777777" w:rsidTr="00FA5F30">
        <w:trPr>
          <w:trHeight w:val="73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13F89F9"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偏差大或目标</w:t>
            </w:r>
          </w:p>
          <w:p w14:paraId="4D9CD811"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未完成原因</w:t>
            </w:r>
          </w:p>
          <w:p w14:paraId="1519F060"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分析</w:t>
            </w:r>
          </w:p>
        </w:tc>
        <w:tc>
          <w:tcPr>
            <w:tcW w:w="4182"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F275171"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全省军民融合发展现状分析与咨询决策报告：受疫情防控制约，军民融合发展委员会全体会议未审议智库建设事项，该工作延期至2</w:t>
            </w:r>
            <w:r w:rsidRPr="0026781C">
              <w:rPr>
                <w:rFonts w:ascii="仿宋" w:eastAsia="仿宋" w:hAnsi="仿宋" w:cs="Times New Roman"/>
                <w:color w:val="000000"/>
                <w:kern w:val="0"/>
                <w:sz w:val="22"/>
              </w:rPr>
              <w:t>022</w:t>
            </w:r>
            <w:r w:rsidRPr="0026781C">
              <w:rPr>
                <w:rFonts w:ascii="仿宋" w:eastAsia="仿宋" w:hAnsi="仿宋" w:cs="Times New Roman" w:hint="eastAsia"/>
                <w:color w:val="000000"/>
                <w:kern w:val="0"/>
                <w:sz w:val="22"/>
              </w:rPr>
              <w:t>年完成。</w:t>
            </w:r>
          </w:p>
        </w:tc>
      </w:tr>
      <w:tr w:rsidR="0026781C" w:rsidRPr="0026781C" w14:paraId="12ACDC7B" w14:textId="77777777" w:rsidTr="00FA5F30">
        <w:trPr>
          <w:trHeight w:val="56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A76735B" w14:textId="77777777" w:rsidR="0026781C" w:rsidRPr="0026781C" w:rsidRDefault="0026781C" w:rsidP="0026781C">
            <w:pPr>
              <w:widowControl/>
              <w:topLinePunct/>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改进措施及</w:t>
            </w:r>
          </w:p>
          <w:p w14:paraId="3D34495E" w14:textId="77777777" w:rsidR="0026781C" w:rsidRPr="0026781C" w:rsidRDefault="0026781C" w:rsidP="0026781C">
            <w:pPr>
              <w:widowControl/>
              <w:topLinePunct/>
              <w:adjustRightInd w:val="0"/>
              <w:snapToGrid w:val="0"/>
              <w:spacing w:line="280" w:lineRule="exact"/>
              <w:jc w:val="center"/>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结果应用方案</w:t>
            </w:r>
          </w:p>
        </w:tc>
        <w:tc>
          <w:tcPr>
            <w:tcW w:w="4182"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9EF76CA" w14:textId="77777777" w:rsidR="0026781C" w:rsidRPr="0026781C" w:rsidRDefault="0026781C" w:rsidP="0026781C">
            <w:pPr>
              <w:widowControl/>
              <w:topLinePunct/>
              <w:spacing w:line="280" w:lineRule="exact"/>
              <w:jc w:val="left"/>
              <w:rPr>
                <w:rFonts w:ascii="仿宋" w:eastAsia="仿宋" w:hAnsi="仿宋" w:cs="Times New Roman"/>
                <w:color w:val="000000"/>
                <w:kern w:val="0"/>
                <w:sz w:val="22"/>
              </w:rPr>
            </w:pPr>
            <w:r w:rsidRPr="0026781C">
              <w:rPr>
                <w:rFonts w:ascii="仿宋" w:eastAsia="仿宋" w:hAnsi="仿宋" w:cs="Times New Roman" w:hint="eastAsia"/>
                <w:color w:val="000000"/>
                <w:kern w:val="0"/>
                <w:sz w:val="22"/>
              </w:rPr>
              <w:t>综合考量疫情形势，加快工作进度，有效推进军民融合智库建设。</w:t>
            </w:r>
          </w:p>
        </w:tc>
      </w:tr>
    </w:tbl>
    <w:p w14:paraId="0C931DE6" w14:textId="77777777" w:rsidR="0066517E" w:rsidRPr="0066517E" w:rsidRDefault="0066517E" w:rsidP="002C3A2F">
      <w:pPr>
        <w:spacing w:line="580" w:lineRule="exact"/>
        <w:ind w:firstLine="601"/>
        <w:rPr>
          <w:rFonts w:ascii="Times New Roman" w:eastAsia="仿宋_GB2312" w:hAnsi="Times New Roman" w:cs="宋体"/>
          <w:b/>
          <w:bCs/>
          <w:sz w:val="32"/>
          <w:szCs w:val="32"/>
        </w:rPr>
      </w:pPr>
      <w:r w:rsidRPr="0066517E">
        <w:rPr>
          <w:rFonts w:ascii="Times New Roman" w:eastAsia="仿宋_GB2312" w:hAnsi="Times New Roman" w:cs="宋体" w:hint="eastAsia"/>
          <w:b/>
          <w:bCs/>
          <w:sz w:val="32"/>
          <w:szCs w:val="32"/>
        </w:rPr>
        <w:t>2</w:t>
      </w:r>
      <w:r w:rsidRPr="0066517E">
        <w:rPr>
          <w:rFonts w:ascii="Times New Roman" w:eastAsia="仿宋_GB2312" w:hAnsi="Times New Roman" w:cs="宋体"/>
          <w:b/>
          <w:bCs/>
          <w:sz w:val="32"/>
          <w:szCs w:val="32"/>
        </w:rPr>
        <w:t xml:space="preserve">. </w:t>
      </w:r>
      <w:r w:rsidR="00206897" w:rsidRPr="0066517E">
        <w:rPr>
          <w:rFonts w:ascii="Times New Roman" w:eastAsia="仿宋_GB2312" w:hAnsi="Times New Roman" w:cs="宋体" w:hint="eastAsia"/>
          <w:b/>
          <w:bCs/>
          <w:sz w:val="32"/>
          <w:szCs w:val="32"/>
        </w:rPr>
        <w:t>省国防科技行业管理经费</w:t>
      </w:r>
      <w:r w:rsidR="00476847">
        <w:rPr>
          <w:rFonts w:ascii="Times New Roman" w:eastAsia="仿宋_GB2312" w:hAnsi="Times New Roman" w:cs="宋体" w:hint="eastAsia"/>
          <w:b/>
          <w:bCs/>
          <w:sz w:val="32"/>
          <w:szCs w:val="32"/>
        </w:rPr>
        <w:t>。</w:t>
      </w:r>
    </w:p>
    <w:p w14:paraId="02EEB169" w14:textId="77777777" w:rsidR="0066517E" w:rsidRPr="0066517E" w:rsidRDefault="0066517E" w:rsidP="002C3A2F">
      <w:pPr>
        <w:spacing w:line="580" w:lineRule="exact"/>
        <w:ind w:firstLine="601"/>
        <w:rPr>
          <w:rFonts w:ascii="Times New Roman" w:eastAsia="仿宋_GB2312" w:hAnsi="Times New Roman" w:cs="宋体"/>
          <w:b/>
          <w:bCs/>
          <w:sz w:val="32"/>
          <w:szCs w:val="32"/>
        </w:rPr>
      </w:pPr>
      <w:r w:rsidRPr="0066517E">
        <w:rPr>
          <w:rFonts w:ascii="Times New Roman" w:eastAsia="仿宋_GB2312" w:hAnsi="Times New Roman" w:cs="宋体" w:hint="eastAsia"/>
          <w:b/>
          <w:bCs/>
          <w:sz w:val="32"/>
          <w:szCs w:val="32"/>
        </w:rPr>
        <w:t>（</w:t>
      </w:r>
      <w:r w:rsidRPr="0066517E">
        <w:rPr>
          <w:rFonts w:ascii="Times New Roman" w:eastAsia="仿宋_GB2312" w:hAnsi="Times New Roman" w:cs="宋体" w:hint="eastAsia"/>
          <w:b/>
          <w:bCs/>
          <w:sz w:val="32"/>
          <w:szCs w:val="32"/>
        </w:rPr>
        <w:t>1</w:t>
      </w:r>
      <w:r w:rsidRPr="0066517E">
        <w:rPr>
          <w:rFonts w:ascii="Times New Roman" w:eastAsia="仿宋_GB2312" w:hAnsi="Times New Roman" w:cs="宋体" w:hint="eastAsia"/>
          <w:b/>
          <w:bCs/>
          <w:sz w:val="32"/>
          <w:szCs w:val="32"/>
        </w:rPr>
        <w:t>）</w:t>
      </w:r>
      <w:r w:rsidR="00382728" w:rsidRPr="0066517E">
        <w:rPr>
          <w:rFonts w:ascii="Times New Roman" w:eastAsia="仿宋_GB2312" w:hAnsi="Times New Roman" w:cs="宋体" w:hint="eastAsia"/>
          <w:b/>
          <w:bCs/>
          <w:sz w:val="32"/>
          <w:szCs w:val="32"/>
        </w:rPr>
        <w:t>项目绩效自评综述</w:t>
      </w:r>
    </w:p>
    <w:p w14:paraId="1A18CD1B" w14:textId="77777777" w:rsidR="0066517E" w:rsidRPr="00A605EC" w:rsidRDefault="009C1988" w:rsidP="002C3A2F">
      <w:pPr>
        <w:spacing w:line="580" w:lineRule="exact"/>
        <w:ind w:firstLineChars="200" w:firstLine="640"/>
        <w:rPr>
          <w:rFonts w:ascii="Times New Roman" w:eastAsia="仿宋_GB2312" w:hAnsi="Times New Roman" w:cs="宋体"/>
          <w:sz w:val="32"/>
          <w:szCs w:val="32"/>
        </w:rPr>
      </w:pPr>
      <w:r w:rsidRPr="009C1988">
        <w:rPr>
          <w:rFonts w:ascii="Times New Roman" w:eastAsia="仿宋_GB2312" w:hAnsi="Times New Roman" w:cs="宋体" w:hint="eastAsia"/>
          <w:sz w:val="32"/>
          <w:szCs w:val="32"/>
        </w:rPr>
        <w:t>项目年初预算</w:t>
      </w:r>
      <w:r w:rsidRPr="009C1988">
        <w:rPr>
          <w:rFonts w:ascii="Times New Roman" w:eastAsia="仿宋_GB2312" w:hAnsi="Times New Roman" w:cs="宋体"/>
          <w:sz w:val="32"/>
          <w:szCs w:val="32"/>
        </w:rPr>
        <w:t>273.16</w:t>
      </w:r>
      <w:r w:rsidRPr="009C1988">
        <w:rPr>
          <w:rFonts w:ascii="Times New Roman" w:eastAsia="仿宋_GB2312" w:hAnsi="Times New Roman" w:cs="宋体"/>
          <w:sz w:val="32"/>
          <w:szCs w:val="32"/>
        </w:rPr>
        <w:t>万元，调整后预算</w:t>
      </w:r>
      <w:r w:rsidRPr="009C1988">
        <w:rPr>
          <w:rFonts w:ascii="Times New Roman" w:eastAsia="仿宋_GB2312" w:hAnsi="Times New Roman" w:cs="宋体"/>
          <w:sz w:val="32"/>
          <w:szCs w:val="32"/>
        </w:rPr>
        <w:t>243.29</w:t>
      </w:r>
      <w:r w:rsidRPr="009C1988">
        <w:rPr>
          <w:rFonts w:ascii="Times New Roman" w:eastAsia="仿宋_GB2312" w:hAnsi="Times New Roman" w:cs="宋体"/>
          <w:sz w:val="32"/>
          <w:szCs w:val="32"/>
        </w:rPr>
        <w:t>万元，实际支出</w:t>
      </w:r>
      <w:r w:rsidRPr="009C1988">
        <w:rPr>
          <w:rFonts w:ascii="Times New Roman" w:eastAsia="仿宋_GB2312" w:hAnsi="Times New Roman" w:cs="宋体"/>
          <w:sz w:val="32"/>
          <w:szCs w:val="32"/>
        </w:rPr>
        <w:t>239.83</w:t>
      </w:r>
      <w:r w:rsidRPr="009C1988">
        <w:rPr>
          <w:rFonts w:ascii="Times New Roman" w:eastAsia="仿宋_GB2312" w:hAnsi="Times New Roman" w:cs="宋体"/>
          <w:sz w:val="32"/>
          <w:szCs w:val="32"/>
        </w:rPr>
        <w:t>万元，预算执行率为</w:t>
      </w:r>
      <w:r w:rsidRPr="009C1988">
        <w:rPr>
          <w:rFonts w:ascii="Times New Roman" w:eastAsia="仿宋_GB2312" w:hAnsi="Times New Roman" w:cs="宋体"/>
          <w:sz w:val="32"/>
          <w:szCs w:val="32"/>
        </w:rPr>
        <w:t>98.58%</w:t>
      </w:r>
      <w:r w:rsidRPr="009C1988">
        <w:rPr>
          <w:rFonts w:ascii="Times New Roman" w:eastAsia="仿宋_GB2312" w:hAnsi="Times New Roman" w:cs="宋体"/>
          <w:sz w:val="32"/>
          <w:szCs w:val="32"/>
        </w:rPr>
        <w:t>。</w:t>
      </w:r>
    </w:p>
    <w:p w14:paraId="448154FC" w14:textId="77777777" w:rsidR="0066517E" w:rsidRPr="00A605EC" w:rsidRDefault="00382728" w:rsidP="002C3A2F">
      <w:pPr>
        <w:spacing w:line="580" w:lineRule="exact"/>
        <w:ind w:firstLineChars="200" w:firstLine="640"/>
        <w:rPr>
          <w:rFonts w:ascii="Times New Roman" w:eastAsia="仿宋_GB2312" w:hAnsi="Times New Roman" w:cs="宋体"/>
          <w:sz w:val="32"/>
          <w:szCs w:val="32"/>
        </w:rPr>
      </w:pPr>
      <w:r w:rsidRPr="00A605EC">
        <w:rPr>
          <w:rFonts w:ascii="Times New Roman" w:eastAsia="仿宋_GB2312" w:hAnsi="Times New Roman" w:cs="宋体" w:hint="eastAsia"/>
          <w:sz w:val="32"/>
          <w:szCs w:val="32"/>
        </w:rPr>
        <w:t>主要产出和</w:t>
      </w:r>
      <w:r w:rsidR="0066517E" w:rsidRPr="00A605EC">
        <w:rPr>
          <w:rFonts w:ascii="Times New Roman" w:eastAsia="仿宋_GB2312" w:hAnsi="Times New Roman" w:cs="宋体" w:hint="eastAsia"/>
          <w:sz w:val="32"/>
          <w:szCs w:val="32"/>
        </w:rPr>
        <w:t>效益</w:t>
      </w:r>
      <w:r w:rsidRPr="00A605EC">
        <w:rPr>
          <w:rFonts w:ascii="Times New Roman" w:eastAsia="仿宋_GB2312" w:hAnsi="Times New Roman" w:cs="宋体" w:hint="eastAsia"/>
          <w:sz w:val="32"/>
          <w:szCs w:val="32"/>
        </w:rPr>
        <w:t>：</w:t>
      </w:r>
      <w:r w:rsidR="00E92562" w:rsidRPr="00E92562">
        <w:rPr>
          <w:rFonts w:ascii="Times New Roman" w:eastAsia="仿宋_GB2312" w:hAnsi="Times New Roman" w:cs="宋体" w:hint="eastAsia"/>
          <w:sz w:val="32"/>
          <w:szCs w:val="32"/>
        </w:rPr>
        <w:t>落实军工管理工作，主动协调解决军工企</w:t>
      </w:r>
      <w:r w:rsidR="00E92562" w:rsidRPr="00E92562">
        <w:rPr>
          <w:rFonts w:ascii="Times New Roman" w:eastAsia="仿宋_GB2312" w:hAnsi="Times New Roman" w:cs="宋体" w:hint="eastAsia"/>
          <w:sz w:val="32"/>
          <w:szCs w:val="32"/>
        </w:rPr>
        <w:lastRenderedPageBreak/>
        <w:t>业发展中遇到的困难和问题，加强</w:t>
      </w:r>
      <w:r w:rsidR="009424B2">
        <w:rPr>
          <w:rFonts w:ascii="Times New Roman" w:eastAsia="仿宋_GB2312" w:hAnsi="Times New Roman" w:cs="宋体" w:hint="eastAsia"/>
          <w:sz w:val="32"/>
          <w:szCs w:val="32"/>
        </w:rPr>
        <w:t>xxx</w:t>
      </w:r>
      <w:r w:rsidR="001D7D89">
        <w:rPr>
          <w:rFonts w:ascii="Times New Roman" w:eastAsia="仿宋_GB2312" w:hAnsi="Times New Roman" w:cs="宋体" w:hint="eastAsia"/>
          <w:sz w:val="32"/>
          <w:szCs w:val="32"/>
        </w:rPr>
        <w:t>xx</w:t>
      </w:r>
      <w:r w:rsidR="00E92562" w:rsidRPr="00E92562">
        <w:rPr>
          <w:rFonts w:ascii="Times New Roman" w:eastAsia="仿宋_GB2312" w:hAnsi="Times New Roman" w:cs="宋体" w:hint="eastAsia"/>
          <w:sz w:val="32"/>
          <w:szCs w:val="32"/>
        </w:rPr>
        <w:t>科研生产“</w:t>
      </w:r>
      <w:r w:rsidR="009424B2">
        <w:rPr>
          <w:rFonts w:ascii="Times New Roman" w:eastAsia="仿宋_GB2312" w:hAnsi="Times New Roman" w:cs="宋体" w:hint="eastAsia"/>
          <w:sz w:val="32"/>
          <w:szCs w:val="32"/>
        </w:rPr>
        <w:t>xxx</w:t>
      </w:r>
      <w:r w:rsidR="00E92562" w:rsidRPr="00E92562">
        <w:rPr>
          <w:rFonts w:ascii="Times New Roman" w:eastAsia="仿宋_GB2312" w:hAnsi="Times New Roman" w:cs="宋体" w:hint="eastAsia"/>
          <w:sz w:val="32"/>
          <w:szCs w:val="32"/>
        </w:rPr>
        <w:t>”建设，保证年度生产任务</w:t>
      </w:r>
      <w:r w:rsidR="00E92562" w:rsidRPr="00E92562">
        <w:rPr>
          <w:rFonts w:ascii="Times New Roman" w:eastAsia="仿宋_GB2312" w:hAnsi="Times New Roman" w:cs="宋体"/>
          <w:sz w:val="32"/>
          <w:szCs w:val="32"/>
        </w:rPr>
        <w:t>100%</w:t>
      </w:r>
      <w:r w:rsidR="00E92562" w:rsidRPr="00E92562">
        <w:rPr>
          <w:rFonts w:ascii="Times New Roman" w:eastAsia="仿宋_GB2312" w:hAnsi="Times New Roman" w:cs="宋体"/>
          <w:sz w:val="32"/>
          <w:szCs w:val="32"/>
        </w:rPr>
        <w:t>完成。</w:t>
      </w:r>
    </w:p>
    <w:p w14:paraId="30A61FAA" w14:textId="77777777" w:rsidR="0066517E" w:rsidRPr="00A605EC" w:rsidRDefault="00382728" w:rsidP="002C3A2F">
      <w:pPr>
        <w:spacing w:line="580" w:lineRule="exact"/>
        <w:ind w:firstLineChars="200" w:firstLine="640"/>
        <w:rPr>
          <w:rFonts w:ascii="Times New Roman" w:eastAsia="仿宋_GB2312" w:hAnsi="Times New Roman" w:cs="宋体"/>
          <w:sz w:val="32"/>
          <w:szCs w:val="32"/>
        </w:rPr>
      </w:pPr>
      <w:r w:rsidRPr="00A605EC">
        <w:rPr>
          <w:rFonts w:ascii="Times New Roman" w:eastAsia="仿宋_GB2312" w:hAnsi="Times New Roman" w:cs="宋体" w:hint="eastAsia"/>
          <w:sz w:val="32"/>
          <w:szCs w:val="32"/>
        </w:rPr>
        <w:t>发现的问题及原因：</w:t>
      </w:r>
      <w:r w:rsidR="008A5EB4" w:rsidRPr="008A5EB4">
        <w:rPr>
          <w:rFonts w:ascii="Times New Roman" w:eastAsia="仿宋_GB2312" w:hAnsi="Times New Roman" w:cs="宋体" w:hint="eastAsia"/>
          <w:sz w:val="32"/>
          <w:szCs w:val="32"/>
        </w:rPr>
        <w:t>少量项目活动未按计划序时开展，预算安排的瞄准度和精准度尚需进一步提升。</w:t>
      </w:r>
    </w:p>
    <w:p w14:paraId="7019879C" w14:textId="77777777" w:rsidR="005D657E" w:rsidRPr="00A605EC" w:rsidRDefault="00382728" w:rsidP="002C3A2F">
      <w:pPr>
        <w:spacing w:line="580" w:lineRule="exact"/>
        <w:ind w:firstLineChars="200" w:firstLine="640"/>
        <w:rPr>
          <w:rFonts w:ascii="Times New Roman" w:eastAsia="仿宋_GB2312" w:hAnsi="Times New Roman" w:cs="宋体"/>
          <w:sz w:val="32"/>
          <w:szCs w:val="32"/>
        </w:rPr>
      </w:pPr>
      <w:r w:rsidRPr="00A605EC">
        <w:rPr>
          <w:rFonts w:ascii="Times New Roman" w:eastAsia="仿宋_GB2312" w:hAnsi="Times New Roman" w:cs="宋体" w:hint="eastAsia"/>
          <w:sz w:val="32"/>
          <w:szCs w:val="32"/>
        </w:rPr>
        <w:t>下一步改进措施：</w:t>
      </w:r>
      <w:r w:rsidR="0066517E" w:rsidRPr="00A605EC">
        <w:rPr>
          <w:rFonts w:ascii="Times New Roman" w:eastAsia="仿宋_GB2312" w:hAnsi="Times New Roman" w:cs="宋体" w:hint="eastAsia"/>
          <w:sz w:val="32"/>
          <w:szCs w:val="32"/>
        </w:rPr>
        <w:t>强化部门预算管理意识，构建各职能部门间的沟通协作机制，严格按规定开展预算编制的科学论证和细化测算工作，为进一步提升部门整体的预算管理能力奠定扎实基础。</w:t>
      </w:r>
    </w:p>
    <w:p w14:paraId="1E74571F" w14:textId="77777777" w:rsidR="0066517E" w:rsidRDefault="0066517E" w:rsidP="002C3A2F">
      <w:pPr>
        <w:spacing w:line="580" w:lineRule="exact"/>
        <w:ind w:firstLineChars="200" w:firstLine="643"/>
        <w:rPr>
          <w:rFonts w:ascii="Times New Roman" w:eastAsia="仿宋_GB2312" w:hAnsi="Times New Roman" w:cs="Times New Roman"/>
          <w:b/>
          <w:bCs/>
          <w:sz w:val="32"/>
          <w:szCs w:val="36"/>
        </w:rPr>
      </w:pPr>
      <w:r w:rsidRPr="00A66862">
        <w:rPr>
          <w:rFonts w:ascii="Times New Roman" w:eastAsia="仿宋_GB2312" w:hAnsi="Times New Roman" w:cs="Times New Roman" w:hint="eastAsia"/>
          <w:b/>
          <w:bCs/>
          <w:sz w:val="32"/>
          <w:szCs w:val="36"/>
        </w:rPr>
        <w:t>（</w:t>
      </w:r>
      <w:r w:rsidRPr="00A66862">
        <w:rPr>
          <w:rFonts w:ascii="Times New Roman" w:eastAsia="仿宋_GB2312" w:hAnsi="Times New Roman" w:cs="Times New Roman" w:hint="eastAsia"/>
          <w:b/>
          <w:bCs/>
          <w:sz w:val="32"/>
          <w:szCs w:val="36"/>
        </w:rPr>
        <w:t>2</w:t>
      </w:r>
      <w:r w:rsidRPr="00A66862">
        <w:rPr>
          <w:rFonts w:ascii="Times New Roman" w:eastAsia="仿宋_GB2312" w:hAnsi="Times New Roman" w:cs="Times New Roman" w:hint="eastAsia"/>
          <w:b/>
          <w:bCs/>
          <w:sz w:val="32"/>
          <w:szCs w:val="36"/>
        </w:rPr>
        <w:t>）</w:t>
      </w:r>
      <w:r w:rsidR="00CD27C6">
        <w:rPr>
          <w:rFonts w:ascii="Times New Roman" w:eastAsia="仿宋_GB2312" w:hAnsi="Times New Roman" w:cs="Times New Roman"/>
          <w:b/>
          <w:bCs/>
          <w:sz w:val="32"/>
          <w:szCs w:val="36"/>
        </w:rPr>
        <w:t>2021</w:t>
      </w:r>
      <w:r w:rsidR="00CD27C6">
        <w:rPr>
          <w:rFonts w:ascii="Times New Roman" w:eastAsia="仿宋_GB2312" w:hAnsi="Times New Roman" w:cs="Times New Roman"/>
          <w:b/>
          <w:bCs/>
          <w:sz w:val="32"/>
          <w:szCs w:val="36"/>
        </w:rPr>
        <w:t>年</w:t>
      </w:r>
      <w:r w:rsidRPr="00A66862">
        <w:rPr>
          <w:rFonts w:ascii="Times New Roman" w:eastAsia="仿宋_GB2312" w:hAnsi="Times New Roman" w:cs="Times New Roman"/>
          <w:b/>
          <w:bCs/>
          <w:sz w:val="32"/>
          <w:szCs w:val="36"/>
        </w:rPr>
        <w:t>度</w:t>
      </w:r>
      <w:r w:rsidRPr="0066517E">
        <w:rPr>
          <w:rFonts w:ascii="Times New Roman" w:eastAsia="仿宋_GB2312" w:hAnsi="Times New Roman" w:cs="Times New Roman" w:hint="eastAsia"/>
          <w:b/>
          <w:bCs/>
          <w:sz w:val="32"/>
          <w:szCs w:val="36"/>
        </w:rPr>
        <w:t>省国防科技行业管理经费项目</w:t>
      </w:r>
      <w:r w:rsidRPr="00A66862">
        <w:rPr>
          <w:rFonts w:ascii="Times New Roman" w:eastAsia="仿宋_GB2312" w:hAnsi="Times New Roman" w:cs="Times New Roman" w:hint="eastAsia"/>
          <w:b/>
          <w:bCs/>
          <w:sz w:val="32"/>
          <w:szCs w:val="36"/>
        </w:rPr>
        <w:t>评价</w:t>
      </w:r>
      <w:r w:rsidRPr="00A66862">
        <w:rPr>
          <w:rFonts w:ascii="Times New Roman" w:eastAsia="仿宋_GB2312" w:hAnsi="Times New Roman" w:cs="Times New Roman"/>
          <w:b/>
          <w:bCs/>
          <w:sz w:val="32"/>
          <w:szCs w:val="36"/>
        </w:rPr>
        <w:t>结果</w:t>
      </w:r>
      <w:r w:rsidRPr="00A66862">
        <w:rPr>
          <w:rFonts w:ascii="Times New Roman" w:eastAsia="仿宋_GB2312" w:hAnsi="Times New Roman" w:cs="Times New Roman" w:hint="eastAsia"/>
          <w:b/>
          <w:bCs/>
          <w:sz w:val="32"/>
          <w:szCs w:val="36"/>
        </w:rPr>
        <w:t>（</w:t>
      </w:r>
      <w:r w:rsidRPr="00A66862">
        <w:rPr>
          <w:rFonts w:ascii="Times New Roman" w:eastAsia="仿宋_GB2312" w:hAnsi="Times New Roman" w:cs="Times New Roman"/>
          <w:b/>
          <w:bCs/>
          <w:sz w:val="32"/>
          <w:szCs w:val="36"/>
        </w:rPr>
        <w:t>摘要版</w:t>
      </w:r>
      <w:r w:rsidRPr="00A66862">
        <w:rPr>
          <w:rFonts w:ascii="Times New Roman" w:eastAsia="仿宋_GB2312" w:hAnsi="Times New Roman" w:cs="Times New Roman" w:hint="eastAsia"/>
          <w:b/>
          <w:bCs/>
          <w:sz w:val="32"/>
          <w:szCs w:val="36"/>
        </w:rPr>
        <w:t>）</w:t>
      </w:r>
    </w:p>
    <w:p w14:paraId="703F0604" w14:textId="77777777" w:rsidR="0066517E" w:rsidRPr="0066517E" w:rsidRDefault="0066517E" w:rsidP="002C3A2F">
      <w:pPr>
        <w:spacing w:line="580" w:lineRule="exact"/>
        <w:ind w:firstLineChars="200" w:firstLine="643"/>
        <w:rPr>
          <w:rFonts w:ascii="Times New Roman" w:eastAsia="仿宋_GB2312" w:hAnsi="Times New Roman" w:cs="Times New Roman"/>
          <w:b/>
          <w:bCs/>
          <w:sz w:val="32"/>
          <w:szCs w:val="36"/>
        </w:rPr>
      </w:pPr>
      <w:r>
        <w:rPr>
          <w:rFonts w:ascii="Times New Roman" w:eastAsia="仿宋_GB2312" w:hAnsi="Times New Roman" w:cs="Times New Roman" w:hint="eastAsia"/>
          <w:b/>
          <w:bCs/>
          <w:sz w:val="32"/>
          <w:szCs w:val="36"/>
        </w:rPr>
        <w:t>1</w:t>
      </w:r>
      <w:r w:rsidRPr="0066517E">
        <w:rPr>
          <w:rFonts w:ascii="Times New Roman" w:eastAsia="仿宋_GB2312" w:hAnsi="Times New Roman" w:cs="Times New Roman" w:hint="eastAsia"/>
          <w:b/>
          <w:bCs/>
          <w:sz w:val="32"/>
          <w:szCs w:val="36"/>
        </w:rPr>
        <w:t>）自评得分</w:t>
      </w:r>
    </w:p>
    <w:p w14:paraId="3CD6CBC7" w14:textId="77777777" w:rsidR="0066517E" w:rsidRPr="0066517E" w:rsidRDefault="008D58AD" w:rsidP="002C3A2F">
      <w:pPr>
        <w:spacing w:line="580" w:lineRule="exact"/>
        <w:ind w:firstLineChars="200" w:firstLine="640"/>
        <w:rPr>
          <w:rFonts w:ascii="Times New Roman" w:eastAsia="仿宋_GB2312" w:hAnsi="Times New Roman" w:cs="等线"/>
          <w:sz w:val="32"/>
          <w:szCs w:val="21"/>
        </w:rPr>
      </w:pPr>
      <w:r w:rsidRPr="008D58AD">
        <w:rPr>
          <w:rFonts w:ascii="Times New Roman" w:eastAsia="仿宋_GB2312" w:hAnsi="Times New Roman" w:cs="等线"/>
          <w:sz w:val="32"/>
          <w:szCs w:val="21"/>
        </w:rPr>
        <w:t>2021</w:t>
      </w:r>
      <w:r w:rsidRPr="008D58AD">
        <w:rPr>
          <w:rFonts w:ascii="Times New Roman" w:eastAsia="仿宋_GB2312" w:hAnsi="Times New Roman" w:cs="等线"/>
          <w:sz w:val="32"/>
          <w:szCs w:val="21"/>
        </w:rPr>
        <w:t>年度中共湖北省委军民融合发展委员会办公室（以下简称省委军民融合办）省国防科技行业管理经费项目（以下简称项目）自评得分为</w:t>
      </w:r>
      <w:r w:rsidRPr="008D58AD">
        <w:rPr>
          <w:rFonts w:ascii="Times New Roman" w:eastAsia="仿宋_GB2312" w:hAnsi="Times New Roman" w:cs="等线"/>
          <w:sz w:val="32"/>
          <w:szCs w:val="21"/>
        </w:rPr>
        <w:t>99.72</w:t>
      </w:r>
      <w:r w:rsidRPr="008D58AD">
        <w:rPr>
          <w:rFonts w:ascii="Times New Roman" w:eastAsia="仿宋_GB2312" w:hAnsi="Times New Roman" w:cs="等线"/>
          <w:sz w:val="32"/>
          <w:szCs w:val="21"/>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gridCol w:w="1834"/>
        <w:gridCol w:w="1834"/>
        <w:gridCol w:w="1835"/>
        <w:gridCol w:w="1835"/>
      </w:tblGrid>
      <w:tr w:rsidR="0066517E" w:rsidRPr="0066517E" w14:paraId="3B8ED5F6" w14:textId="77777777" w:rsidTr="008D58AD">
        <w:trPr>
          <w:trHeight w:val="510"/>
          <w:jc w:val="center"/>
        </w:trPr>
        <w:tc>
          <w:tcPr>
            <w:tcW w:w="1790" w:type="dxa"/>
            <w:shd w:val="clear" w:color="auto" w:fill="auto"/>
            <w:vAlign w:val="center"/>
          </w:tcPr>
          <w:p w14:paraId="175462BE" w14:textId="77777777" w:rsidR="0066517E" w:rsidRPr="0066517E" w:rsidRDefault="0066517E" w:rsidP="0066517E">
            <w:pPr>
              <w:spacing w:line="320" w:lineRule="exact"/>
              <w:jc w:val="center"/>
              <w:rPr>
                <w:rFonts w:ascii="Times New Roman" w:eastAsia="仿宋_GB2312" w:hAnsi="Times New Roman" w:cs="Times New Roman"/>
                <w:b/>
                <w:bCs/>
                <w:sz w:val="28"/>
                <w:szCs w:val="28"/>
              </w:rPr>
            </w:pPr>
            <w:r w:rsidRPr="0066517E">
              <w:rPr>
                <w:rFonts w:ascii="Times New Roman" w:eastAsia="仿宋_GB2312" w:hAnsi="Times New Roman" w:cs="Times New Roman"/>
                <w:b/>
                <w:bCs/>
                <w:sz w:val="28"/>
                <w:szCs w:val="28"/>
              </w:rPr>
              <w:t>评价项目</w:t>
            </w:r>
          </w:p>
        </w:tc>
        <w:tc>
          <w:tcPr>
            <w:tcW w:w="1789" w:type="dxa"/>
            <w:shd w:val="clear" w:color="auto" w:fill="auto"/>
            <w:vAlign w:val="center"/>
          </w:tcPr>
          <w:p w14:paraId="1B5CD783" w14:textId="77777777" w:rsidR="0066517E" w:rsidRPr="0066517E" w:rsidRDefault="0066517E" w:rsidP="0066517E">
            <w:pPr>
              <w:spacing w:line="320" w:lineRule="exact"/>
              <w:jc w:val="center"/>
              <w:rPr>
                <w:rFonts w:ascii="Times New Roman" w:eastAsia="仿宋_GB2312" w:hAnsi="Times New Roman" w:cs="Times New Roman"/>
                <w:b/>
                <w:bCs/>
                <w:sz w:val="28"/>
                <w:szCs w:val="28"/>
              </w:rPr>
            </w:pPr>
            <w:r w:rsidRPr="0066517E">
              <w:rPr>
                <w:rFonts w:ascii="Times New Roman" w:eastAsia="仿宋_GB2312" w:hAnsi="Times New Roman" w:cs="Times New Roman"/>
                <w:b/>
                <w:bCs/>
                <w:sz w:val="28"/>
                <w:szCs w:val="28"/>
              </w:rPr>
              <w:t>权重</w:t>
            </w:r>
          </w:p>
        </w:tc>
        <w:tc>
          <w:tcPr>
            <w:tcW w:w="1789" w:type="dxa"/>
            <w:shd w:val="clear" w:color="auto" w:fill="auto"/>
            <w:vAlign w:val="center"/>
          </w:tcPr>
          <w:p w14:paraId="53C470D0" w14:textId="77777777" w:rsidR="0066517E" w:rsidRPr="0066517E" w:rsidRDefault="0066517E" w:rsidP="0066517E">
            <w:pPr>
              <w:spacing w:line="320" w:lineRule="exact"/>
              <w:jc w:val="center"/>
              <w:rPr>
                <w:rFonts w:ascii="Times New Roman" w:eastAsia="仿宋_GB2312" w:hAnsi="Times New Roman" w:cs="Times New Roman"/>
                <w:b/>
                <w:bCs/>
                <w:sz w:val="28"/>
                <w:szCs w:val="28"/>
              </w:rPr>
            </w:pPr>
            <w:r w:rsidRPr="0066517E">
              <w:rPr>
                <w:rFonts w:ascii="Times New Roman" w:eastAsia="仿宋_GB2312" w:hAnsi="Times New Roman" w:cs="Times New Roman" w:hint="eastAsia"/>
                <w:b/>
                <w:bCs/>
                <w:sz w:val="28"/>
                <w:szCs w:val="28"/>
              </w:rPr>
              <w:t>评价</w:t>
            </w:r>
            <w:r w:rsidRPr="0066517E">
              <w:rPr>
                <w:rFonts w:ascii="Times New Roman" w:eastAsia="仿宋_GB2312" w:hAnsi="Times New Roman" w:cs="Times New Roman"/>
                <w:b/>
                <w:bCs/>
                <w:sz w:val="28"/>
                <w:szCs w:val="28"/>
              </w:rPr>
              <w:t>分值</w:t>
            </w:r>
          </w:p>
        </w:tc>
        <w:tc>
          <w:tcPr>
            <w:tcW w:w="1790" w:type="dxa"/>
            <w:shd w:val="clear" w:color="auto" w:fill="auto"/>
            <w:vAlign w:val="center"/>
          </w:tcPr>
          <w:p w14:paraId="3228CC8E" w14:textId="77777777" w:rsidR="0066517E" w:rsidRPr="0066517E" w:rsidRDefault="0066517E" w:rsidP="0066517E">
            <w:pPr>
              <w:spacing w:line="320" w:lineRule="exact"/>
              <w:jc w:val="center"/>
              <w:rPr>
                <w:rFonts w:ascii="Times New Roman" w:eastAsia="仿宋_GB2312" w:hAnsi="Times New Roman" w:cs="Times New Roman"/>
                <w:b/>
                <w:bCs/>
                <w:sz w:val="28"/>
                <w:szCs w:val="28"/>
              </w:rPr>
            </w:pPr>
            <w:r w:rsidRPr="0066517E">
              <w:rPr>
                <w:rFonts w:ascii="Times New Roman" w:eastAsia="仿宋_GB2312" w:hAnsi="Times New Roman" w:cs="Times New Roman" w:hint="eastAsia"/>
                <w:b/>
                <w:bCs/>
                <w:sz w:val="28"/>
                <w:szCs w:val="28"/>
              </w:rPr>
              <w:t>评价</w:t>
            </w:r>
            <w:r w:rsidRPr="0066517E">
              <w:rPr>
                <w:rFonts w:ascii="Times New Roman" w:eastAsia="仿宋_GB2312" w:hAnsi="Times New Roman" w:cs="Times New Roman"/>
                <w:b/>
                <w:bCs/>
                <w:sz w:val="28"/>
                <w:szCs w:val="28"/>
              </w:rPr>
              <w:t>得分</w:t>
            </w:r>
          </w:p>
        </w:tc>
        <w:tc>
          <w:tcPr>
            <w:tcW w:w="1790" w:type="dxa"/>
            <w:shd w:val="clear" w:color="auto" w:fill="auto"/>
            <w:vAlign w:val="center"/>
          </w:tcPr>
          <w:p w14:paraId="623C3A20" w14:textId="77777777" w:rsidR="0066517E" w:rsidRPr="0066517E" w:rsidRDefault="0066517E" w:rsidP="0066517E">
            <w:pPr>
              <w:spacing w:line="320" w:lineRule="exact"/>
              <w:jc w:val="center"/>
              <w:rPr>
                <w:rFonts w:ascii="Times New Roman" w:eastAsia="仿宋_GB2312" w:hAnsi="Times New Roman" w:cs="Times New Roman"/>
                <w:b/>
                <w:bCs/>
                <w:sz w:val="28"/>
                <w:szCs w:val="28"/>
              </w:rPr>
            </w:pPr>
            <w:r w:rsidRPr="0066517E">
              <w:rPr>
                <w:rFonts w:ascii="Times New Roman" w:eastAsia="仿宋_GB2312" w:hAnsi="Times New Roman" w:cs="Times New Roman"/>
                <w:b/>
                <w:bCs/>
                <w:sz w:val="28"/>
                <w:szCs w:val="28"/>
              </w:rPr>
              <w:t>得分率</w:t>
            </w:r>
          </w:p>
        </w:tc>
      </w:tr>
      <w:tr w:rsidR="008D58AD" w:rsidRPr="0066517E" w14:paraId="32EA8B9F" w14:textId="77777777" w:rsidTr="008D58AD">
        <w:trPr>
          <w:trHeight w:val="510"/>
          <w:jc w:val="center"/>
        </w:trPr>
        <w:tc>
          <w:tcPr>
            <w:tcW w:w="1790" w:type="dxa"/>
            <w:shd w:val="clear" w:color="auto" w:fill="auto"/>
            <w:vAlign w:val="center"/>
          </w:tcPr>
          <w:p w14:paraId="71B30D44" w14:textId="77777777" w:rsidR="008D58AD" w:rsidRPr="0066517E" w:rsidRDefault="008D58AD" w:rsidP="008D58AD">
            <w:pPr>
              <w:spacing w:line="320" w:lineRule="exact"/>
              <w:jc w:val="center"/>
              <w:rPr>
                <w:rFonts w:ascii="Times New Roman" w:eastAsia="仿宋_GB2312" w:hAnsi="Times New Roman" w:cs="Times New Roman"/>
                <w:sz w:val="28"/>
                <w:szCs w:val="28"/>
              </w:rPr>
            </w:pPr>
            <w:r w:rsidRPr="0066517E">
              <w:rPr>
                <w:rFonts w:ascii="Times New Roman" w:eastAsia="仿宋_GB2312" w:hAnsi="Times New Roman" w:cs="Times New Roman"/>
                <w:sz w:val="28"/>
                <w:szCs w:val="28"/>
              </w:rPr>
              <w:t>预算执行率</w:t>
            </w:r>
          </w:p>
        </w:tc>
        <w:tc>
          <w:tcPr>
            <w:tcW w:w="1789" w:type="dxa"/>
            <w:shd w:val="clear" w:color="auto" w:fill="auto"/>
            <w:vAlign w:val="center"/>
          </w:tcPr>
          <w:p w14:paraId="7D10CDCE"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20%</w:t>
            </w:r>
          </w:p>
        </w:tc>
        <w:tc>
          <w:tcPr>
            <w:tcW w:w="1789" w:type="dxa"/>
            <w:shd w:val="clear" w:color="auto" w:fill="auto"/>
            <w:vAlign w:val="center"/>
          </w:tcPr>
          <w:p w14:paraId="08B44B74"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20</w:t>
            </w:r>
          </w:p>
        </w:tc>
        <w:tc>
          <w:tcPr>
            <w:tcW w:w="1790" w:type="dxa"/>
            <w:shd w:val="clear" w:color="auto" w:fill="auto"/>
            <w:vAlign w:val="center"/>
          </w:tcPr>
          <w:p w14:paraId="07BF5F1C"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19.72</w:t>
            </w:r>
          </w:p>
        </w:tc>
        <w:tc>
          <w:tcPr>
            <w:tcW w:w="1790" w:type="dxa"/>
            <w:shd w:val="clear" w:color="auto" w:fill="auto"/>
            <w:vAlign w:val="center"/>
          </w:tcPr>
          <w:p w14:paraId="53B070F7"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98.58%</w:t>
            </w:r>
          </w:p>
        </w:tc>
      </w:tr>
      <w:tr w:rsidR="008D58AD" w:rsidRPr="0066517E" w14:paraId="1FCC47B1" w14:textId="77777777" w:rsidTr="008D58AD">
        <w:trPr>
          <w:trHeight w:val="510"/>
          <w:jc w:val="center"/>
        </w:trPr>
        <w:tc>
          <w:tcPr>
            <w:tcW w:w="1790" w:type="dxa"/>
            <w:shd w:val="clear" w:color="auto" w:fill="auto"/>
            <w:vAlign w:val="center"/>
          </w:tcPr>
          <w:p w14:paraId="6AFB2F12" w14:textId="77777777" w:rsidR="008D58AD" w:rsidRPr="0066517E" w:rsidRDefault="008D58AD" w:rsidP="008D58AD">
            <w:pPr>
              <w:spacing w:line="320" w:lineRule="exact"/>
              <w:jc w:val="center"/>
              <w:rPr>
                <w:rFonts w:ascii="Times New Roman" w:eastAsia="仿宋_GB2312" w:hAnsi="Times New Roman" w:cs="Times New Roman"/>
                <w:sz w:val="28"/>
                <w:szCs w:val="28"/>
              </w:rPr>
            </w:pPr>
            <w:r w:rsidRPr="0066517E">
              <w:rPr>
                <w:rFonts w:ascii="Times New Roman" w:eastAsia="仿宋_GB2312" w:hAnsi="Times New Roman" w:cs="Times New Roman"/>
                <w:sz w:val="28"/>
                <w:szCs w:val="28"/>
              </w:rPr>
              <w:t>项目产出</w:t>
            </w:r>
          </w:p>
        </w:tc>
        <w:tc>
          <w:tcPr>
            <w:tcW w:w="1789" w:type="dxa"/>
            <w:shd w:val="clear" w:color="auto" w:fill="auto"/>
            <w:vAlign w:val="center"/>
          </w:tcPr>
          <w:p w14:paraId="4149BD5A"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40%</w:t>
            </w:r>
          </w:p>
        </w:tc>
        <w:tc>
          <w:tcPr>
            <w:tcW w:w="1789" w:type="dxa"/>
            <w:shd w:val="clear" w:color="auto" w:fill="auto"/>
            <w:vAlign w:val="center"/>
          </w:tcPr>
          <w:p w14:paraId="44F1EA41"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40</w:t>
            </w:r>
          </w:p>
        </w:tc>
        <w:tc>
          <w:tcPr>
            <w:tcW w:w="1790" w:type="dxa"/>
            <w:shd w:val="clear" w:color="auto" w:fill="auto"/>
            <w:vAlign w:val="center"/>
          </w:tcPr>
          <w:p w14:paraId="0FB4A12C"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40</w:t>
            </w:r>
          </w:p>
        </w:tc>
        <w:tc>
          <w:tcPr>
            <w:tcW w:w="1790" w:type="dxa"/>
            <w:shd w:val="clear" w:color="auto" w:fill="auto"/>
            <w:vAlign w:val="center"/>
          </w:tcPr>
          <w:p w14:paraId="1F97DB7F"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100%</w:t>
            </w:r>
          </w:p>
        </w:tc>
      </w:tr>
      <w:tr w:rsidR="008D58AD" w:rsidRPr="0066517E" w14:paraId="69663BF5" w14:textId="77777777" w:rsidTr="008D58AD">
        <w:trPr>
          <w:trHeight w:val="510"/>
          <w:jc w:val="center"/>
        </w:trPr>
        <w:tc>
          <w:tcPr>
            <w:tcW w:w="1790" w:type="dxa"/>
            <w:shd w:val="clear" w:color="auto" w:fill="auto"/>
            <w:vAlign w:val="center"/>
          </w:tcPr>
          <w:p w14:paraId="7AE71FBF" w14:textId="77777777" w:rsidR="008D58AD" w:rsidRPr="0066517E" w:rsidRDefault="008D58AD" w:rsidP="008D58AD">
            <w:pPr>
              <w:spacing w:line="320" w:lineRule="exact"/>
              <w:jc w:val="center"/>
              <w:rPr>
                <w:rFonts w:ascii="Times New Roman" w:eastAsia="仿宋_GB2312" w:hAnsi="Times New Roman" w:cs="Times New Roman"/>
                <w:sz w:val="28"/>
                <w:szCs w:val="28"/>
              </w:rPr>
            </w:pPr>
            <w:r w:rsidRPr="0066517E">
              <w:rPr>
                <w:rFonts w:ascii="Times New Roman" w:eastAsia="仿宋_GB2312" w:hAnsi="Times New Roman" w:cs="Times New Roman"/>
                <w:sz w:val="28"/>
                <w:szCs w:val="28"/>
              </w:rPr>
              <w:t>项目效益</w:t>
            </w:r>
          </w:p>
        </w:tc>
        <w:tc>
          <w:tcPr>
            <w:tcW w:w="1789" w:type="dxa"/>
            <w:shd w:val="clear" w:color="auto" w:fill="auto"/>
            <w:vAlign w:val="center"/>
          </w:tcPr>
          <w:p w14:paraId="0FB9E969"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30%</w:t>
            </w:r>
          </w:p>
        </w:tc>
        <w:tc>
          <w:tcPr>
            <w:tcW w:w="1789" w:type="dxa"/>
            <w:shd w:val="clear" w:color="auto" w:fill="auto"/>
            <w:vAlign w:val="center"/>
          </w:tcPr>
          <w:p w14:paraId="6A3C20E8"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30</w:t>
            </w:r>
          </w:p>
        </w:tc>
        <w:tc>
          <w:tcPr>
            <w:tcW w:w="1790" w:type="dxa"/>
            <w:shd w:val="clear" w:color="auto" w:fill="auto"/>
            <w:vAlign w:val="center"/>
          </w:tcPr>
          <w:p w14:paraId="1FC7543A"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30</w:t>
            </w:r>
          </w:p>
        </w:tc>
        <w:tc>
          <w:tcPr>
            <w:tcW w:w="1790" w:type="dxa"/>
            <w:shd w:val="clear" w:color="auto" w:fill="auto"/>
            <w:vAlign w:val="center"/>
          </w:tcPr>
          <w:p w14:paraId="3CF6F6C8"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100%</w:t>
            </w:r>
          </w:p>
        </w:tc>
      </w:tr>
      <w:tr w:rsidR="008D58AD" w:rsidRPr="0066517E" w14:paraId="7396CC5A" w14:textId="77777777" w:rsidTr="008D58AD">
        <w:trPr>
          <w:trHeight w:val="510"/>
          <w:jc w:val="center"/>
        </w:trPr>
        <w:tc>
          <w:tcPr>
            <w:tcW w:w="1790" w:type="dxa"/>
            <w:shd w:val="clear" w:color="auto" w:fill="auto"/>
            <w:vAlign w:val="center"/>
          </w:tcPr>
          <w:p w14:paraId="12171606" w14:textId="77777777" w:rsidR="008D58AD" w:rsidRPr="0066517E" w:rsidRDefault="008D58AD" w:rsidP="008D58AD">
            <w:pPr>
              <w:spacing w:line="320" w:lineRule="exact"/>
              <w:jc w:val="center"/>
              <w:rPr>
                <w:rFonts w:ascii="Times New Roman" w:eastAsia="仿宋_GB2312" w:hAnsi="Times New Roman" w:cs="Times New Roman"/>
                <w:sz w:val="28"/>
                <w:szCs w:val="28"/>
              </w:rPr>
            </w:pPr>
            <w:r w:rsidRPr="0066517E">
              <w:rPr>
                <w:rFonts w:ascii="Times New Roman" w:eastAsia="仿宋_GB2312" w:hAnsi="Times New Roman" w:cs="Times New Roman"/>
                <w:sz w:val="28"/>
                <w:szCs w:val="28"/>
              </w:rPr>
              <w:t>项目满意度</w:t>
            </w:r>
          </w:p>
        </w:tc>
        <w:tc>
          <w:tcPr>
            <w:tcW w:w="1789" w:type="dxa"/>
            <w:shd w:val="clear" w:color="auto" w:fill="auto"/>
            <w:vAlign w:val="center"/>
          </w:tcPr>
          <w:p w14:paraId="1AB4ACDD"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10%</w:t>
            </w:r>
          </w:p>
        </w:tc>
        <w:tc>
          <w:tcPr>
            <w:tcW w:w="1789" w:type="dxa"/>
            <w:shd w:val="clear" w:color="auto" w:fill="auto"/>
            <w:vAlign w:val="center"/>
          </w:tcPr>
          <w:p w14:paraId="2058551B"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10</w:t>
            </w:r>
          </w:p>
        </w:tc>
        <w:tc>
          <w:tcPr>
            <w:tcW w:w="1790" w:type="dxa"/>
            <w:shd w:val="clear" w:color="auto" w:fill="auto"/>
            <w:vAlign w:val="center"/>
          </w:tcPr>
          <w:p w14:paraId="77C5B6D6"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10</w:t>
            </w:r>
          </w:p>
        </w:tc>
        <w:tc>
          <w:tcPr>
            <w:tcW w:w="1790" w:type="dxa"/>
            <w:shd w:val="clear" w:color="auto" w:fill="auto"/>
            <w:vAlign w:val="center"/>
          </w:tcPr>
          <w:p w14:paraId="77041B43" w14:textId="77777777" w:rsidR="008D58AD" w:rsidRPr="008D58AD" w:rsidRDefault="008D58AD" w:rsidP="008D58AD">
            <w:pPr>
              <w:spacing w:line="320" w:lineRule="exact"/>
              <w:jc w:val="center"/>
              <w:rPr>
                <w:rFonts w:ascii="Times New Roman" w:eastAsia="仿宋_GB2312" w:hAnsi="Times New Roman" w:cs="Times New Roman"/>
                <w:sz w:val="28"/>
                <w:szCs w:val="28"/>
              </w:rPr>
            </w:pPr>
            <w:r w:rsidRPr="008D58AD">
              <w:rPr>
                <w:rFonts w:ascii="Times New Roman" w:eastAsia="仿宋" w:hAnsi="Times New Roman" w:cs="Times New Roman"/>
                <w:sz w:val="28"/>
                <w:szCs w:val="28"/>
              </w:rPr>
              <w:t>100%</w:t>
            </w:r>
          </w:p>
        </w:tc>
      </w:tr>
      <w:tr w:rsidR="008D58AD" w:rsidRPr="0066517E" w14:paraId="039B45DC" w14:textId="77777777" w:rsidTr="008D58AD">
        <w:trPr>
          <w:trHeight w:val="510"/>
          <w:jc w:val="center"/>
        </w:trPr>
        <w:tc>
          <w:tcPr>
            <w:tcW w:w="1790" w:type="dxa"/>
            <w:shd w:val="clear" w:color="auto" w:fill="auto"/>
            <w:vAlign w:val="center"/>
          </w:tcPr>
          <w:p w14:paraId="7B2A9200" w14:textId="77777777" w:rsidR="008D58AD" w:rsidRPr="0066517E" w:rsidRDefault="008D58AD" w:rsidP="008D58AD">
            <w:pPr>
              <w:spacing w:line="320" w:lineRule="exact"/>
              <w:jc w:val="center"/>
              <w:rPr>
                <w:rFonts w:ascii="Times New Roman" w:eastAsia="仿宋_GB2312" w:hAnsi="Times New Roman" w:cs="Times New Roman"/>
                <w:b/>
                <w:bCs/>
                <w:sz w:val="28"/>
                <w:szCs w:val="28"/>
              </w:rPr>
            </w:pPr>
            <w:r w:rsidRPr="0066517E">
              <w:rPr>
                <w:rFonts w:ascii="Times New Roman" w:eastAsia="仿宋_GB2312" w:hAnsi="Times New Roman" w:cs="Times New Roman"/>
                <w:b/>
                <w:bCs/>
                <w:sz w:val="28"/>
                <w:szCs w:val="28"/>
              </w:rPr>
              <w:t>综合绩效</w:t>
            </w:r>
          </w:p>
        </w:tc>
        <w:tc>
          <w:tcPr>
            <w:tcW w:w="1789" w:type="dxa"/>
            <w:shd w:val="clear" w:color="auto" w:fill="auto"/>
            <w:vAlign w:val="center"/>
          </w:tcPr>
          <w:p w14:paraId="2B300D33" w14:textId="77777777" w:rsidR="008D58AD" w:rsidRPr="008D58AD" w:rsidRDefault="008D58AD" w:rsidP="008D58AD">
            <w:pPr>
              <w:spacing w:line="320" w:lineRule="exact"/>
              <w:jc w:val="center"/>
              <w:rPr>
                <w:rFonts w:ascii="Times New Roman" w:eastAsia="仿宋_GB2312" w:hAnsi="Times New Roman" w:cs="Times New Roman"/>
                <w:b/>
                <w:bCs/>
                <w:sz w:val="28"/>
                <w:szCs w:val="28"/>
              </w:rPr>
            </w:pPr>
            <w:r w:rsidRPr="008D58AD">
              <w:rPr>
                <w:rFonts w:ascii="Times New Roman" w:eastAsia="仿宋" w:hAnsi="Times New Roman" w:cs="Times New Roman"/>
                <w:b/>
                <w:bCs/>
                <w:sz w:val="28"/>
                <w:szCs w:val="28"/>
              </w:rPr>
              <w:t>100%</w:t>
            </w:r>
          </w:p>
        </w:tc>
        <w:tc>
          <w:tcPr>
            <w:tcW w:w="1789" w:type="dxa"/>
            <w:shd w:val="clear" w:color="auto" w:fill="auto"/>
            <w:vAlign w:val="center"/>
          </w:tcPr>
          <w:p w14:paraId="6D773976" w14:textId="77777777" w:rsidR="008D58AD" w:rsidRPr="008D58AD" w:rsidRDefault="008D58AD" w:rsidP="008D58AD">
            <w:pPr>
              <w:spacing w:line="320" w:lineRule="exact"/>
              <w:jc w:val="center"/>
              <w:rPr>
                <w:rFonts w:ascii="Times New Roman" w:eastAsia="仿宋_GB2312" w:hAnsi="Times New Roman" w:cs="Times New Roman"/>
                <w:b/>
                <w:bCs/>
                <w:sz w:val="28"/>
                <w:szCs w:val="28"/>
              </w:rPr>
            </w:pPr>
            <w:r w:rsidRPr="008D58AD">
              <w:rPr>
                <w:rFonts w:ascii="Times New Roman" w:eastAsia="仿宋" w:hAnsi="Times New Roman" w:cs="Times New Roman"/>
                <w:b/>
                <w:bCs/>
                <w:sz w:val="28"/>
                <w:szCs w:val="28"/>
              </w:rPr>
              <w:t>100</w:t>
            </w:r>
          </w:p>
        </w:tc>
        <w:tc>
          <w:tcPr>
            <w:tcW w:w="1790" w:type="dxa"/>
            <w:shd w:val="clear" w:color="auto" w:fill="auto"/>
            <w:vAlign w:val="center"/>
          </w:tcPr>
          <w:p w14:paraId="11E45F34" w14:textId="77777777" w:rsidR="008D58AD" w:rsidRPr="008D58AD" w:rsidRDefault="008D58AD" w:rsidP="008D58AD">
            <w:pPr>
              <w:spacing w:line="320" w:lineRule="exact"/>
              <w:jc w:val="center"/>
              <w:rPr>
                <w:rFonts w:ascii="Times New Roman" w:eastAsia="仿宋_GB2312" w:hAnsi="Times New Roman" w:cs="Times New Roman"/>
                <w:b/>
                <w:bCs/>
                <w:sz w:val="28"/>
                <w:szCs w:val="28"/>
              </w:rPr>
            </w:pPr>
            <w:r w:rsidRPr="008D58AD">
              <w:rPr>
                <w:rFonts w:ascii="Times New Roman" w:eastAsia="仿宋" w:hAnsi="Times New Roman" w:cs="Times New Roman"/>
                <w:b/>
                <w:bCs/>
                <w:sz w:val="28"/>
                <w:szCs w:val="28"/>
              </w:rPr>
              <w:t>99.72</w:t>
            </w:r>
          </w:p>
        </w:tc>
        <w:tc>
          <w:tcPr>
            <w:tcW w:w="1790" w:type="dxa"/>
            <w:shd w:val="clear" w:color="auto" w:fill="auto"/>
            <w:vAlign w:val="center"/>
          </w:tcPr>
          <w:p w14:paraId="012500C5" w14:textId="77777777" w:rsidR="008D58AD" w:rsidRPr="008D58AD" w:rsidRDefault="008D58AD" w:rsidP="008D58AD">
            <w:pPr>
              <w:spacing w:line="320" w:lineRule="exact"/>
              <w:jc w:val="center"/>
              <w:rPr>
                <w:rFonts w:ascii="Times New Roman" w:eastAsia="仿宋_GB2312" w:hAnsi="Times New Roman" w:cs="Times New Roman"/>
                <w:b/>
                <w:bCs/>
                <w:sz w:val="28"/>
                <w:szCs w:val="28"/>
              </w:rPr>
            </w:pPr>
            <w:r w:rsidRPr="008D58AD">
              <w:rPr>
                <w:rFonts w:ascii="Times New Roman" w:eastAsia="仿宋" w:hAnsi="Times New Roman" w:cs="Times New Roman"/>
                <w:b/>
                <w:bCs/>
                <w:sz w:val="28"/>
                <w:szCs w:val="28"/>
              </w:rPr>
              <w:t>99.72%</w:t>
            </w:r>
          </w:p>
        </w:tc>
      </w:tr>
    </w:tbl>
    <w:p w14:paraId="76D3B68D" w14:textId="77777777" w:rsidR="0066517E" w:rsidRPr="0066517E" w:rsidRDefault="0066517E" w:rsidP="002C3A2F">
      <w:pPr>
        <w:spacing w:line="580" w:lineRule="exact"/>
        <w:ind w:firstLineChars="200" w:firstLine="643"/>
        <w:rPr>
          <w:rFonts w:ascii="Times New Roman" w:eastAsia="仿宋_GB2312" w:hAnsi="Times New Roman" w:cs="Times New Roman"/>
          <w:b/>
          <w:bCs/>
          <w:sz w:val="32"/>
          <w:szCs w:val="36"/>
        </w:rPr>
      </w:pPr>
      <w:r w:rsidRPr="0066517E">
        <w:rPr>
          <w:rFonts w:ascii="Times New Roman" w:eastAsia="仿宋_GB2312" w:hAnsi="Times New Roman" w:cs="Times New Roman" w:hint="eastAsia"/>
          <w:b/>
          <w:bCs/>
          <w:sz w:val="32"/>
          <w:szCs w:val="36"/>
        </w:rPr>
        <w:t>2</w:t>
      </w:r>
      <w:r w:rsidRPr="0066517E">
        <w:rPr>
          <w:rFonts w:ascii="Times New Roman" w:eastAsia="仿宋_GB2312" w:hAnsi="Times New Roman" w:cs="Times New Roman" w:hint="eastAsia"/>
          <w:b/>
          <w:bCs/>
          <w:sz w:val="32"/>
          <w:szCs w:val="36"/>
        </w:rPr>
        <w:t>）绩效目标完成情况</w:t>
      </w:r>
    </w:p>
    <w:p w14:paraId="330F3C50" w14:textId="77777777" w:rsidR="0066517E" w:rsidRPr="0066517E" w:rsidRDefault="0066517E"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66517E">
        <w:rPr>
          <w:rFonts w:ascii="Times New Roman" w:eastAsia="仿宋_GB2312" w:hAnsi="Times New Roman" w:cs="等线" w:hint="eastAsia"/>
          <w:b/>
          <w:bCs/>
          <w:sz w:val="32"/>
          <w:szCs w:val="21"/>
        </w:rPr>
        <w:t>执行率情况</w:t>
      </w:r>
    </w:p>
    <w:p w14:paraId="6A8991AA" w14:textId="77777777" w:rsidR="0066517E" w:rsidRPr="0066517E" w:rsidRDefault="008D58AD" w:rsidP="002C3A2F">
      <w:pPr>
        <w:spacing w:line="580" w:lineRule="exact"/>
        <w:ind w:firstLineChars="200" w:firstLine="640"/>
        <w:rPr>
          <w:rFonts w:ascii="Times New Roman" w:eastAsia="仿宋_GB2312" w:hAnsi="Times New Roman" w:cs="等线"/>
          <w:sz w:val="32"/>
          <w:szCs w:val="21"/>
        </w:rPr>
      </w:pPr>
      <w:r w:rsidRPr="008D58AD">
        <w:rPr>
          <w:rFonts w:ascii="Times New Roman" w:eastAsia="仿宋_GB2312" w:hAnsi="Times New Roman" w:cs="等线" w:hint="eastAsia"/>
          <w:sz w:val="32"/>
          <w:szCs w:val="21"/>
        </w:rPr>
        <w:t>项目年初预算</w:t>
      </w:r>
      <w:r w:rsidRPr="008D58AD">
        <w:rPr>
          <w:rFonts w:ascii="Times New Roman" w:eastAsia="仿宋_GB2312" w:hAnsi="Times New Roman" w:cs="等线"/>
          <w:sz w:val="32"/>
          <w:szCs w:val="21"/>
        </w:rPr>
        <w:t>273.16</w:t>
      </w:r>
      <w:r w:rsidRPr="008D58AD">
        <w:rPr>
          <w:rFonts w:ascii="Times New Roman" w:eastAsia="仿宋_GB2312" w:hAnsi="Times New Roman" w:cs="等线"/>
          <w:sz w:val="32"/>
          <w:szCs w:val="21"/>
        </w:rPr>
        <w:t>万元，调整后预算</w:t>
      </w:r>
      <w:r w:rsidRPr="008D58AD">
        <w:rPr>
          <w:rFonts w:ascii="Times New Roman" w:eastAsia="仿宋_GB2312" w:hAnsi="Times New Roman" w:cs="等线"/>
          <w:sz w:val="32"/>
          <w:szCs w:val="21"/>
        </w:rPr>
        <w:t>243.29</w:t>
      </w:r>
      <w:r w:rsidRPr="008D58AD">
        <w:rPr>
          <w:rFonts w:ascii="Times New Roman" w:eastAsia="仿宋_GB2312" w:hAnsi="Times New Roman" w:cs="等线"/>
          <w:sz w:val="32"/>
          <w:szCs w:val="21"/>
        </w:rPr>
        <w:t>万元，实际支出</w:t>
      </w:r>
      <w:r w:rsidRPr="008D58AD">
        <w:rPr>
          <w:rFonts w:ascii="Times New Roman" w:eastAsia="仿宋_GB2312" w:hAnsi="Times New Roman" w:cs="等线"/>
          <w:sz w:val="32"/>
          <w:szCs w:val="21"/>
        </w:rPr>
        <w:t>239.83</w:t>
      </w:r>
      <w:r w:rsidRPr="008D58AD">
        <w:rPr>
          <w:rFonts w:ascii="Times New Roman" w:eastAsia="仿宋_GB2312" w:hAnsi="Times New Roman" w:cs="等线"/>
          <w:sz w:val="32"/>
          <w:szCs w:val="21"/>
        </w:rPr>
        <w:t>万元，预算执行率为</w:t>
      </w:r>
      <w:r w:rsidRPr="008D58AD">
        <w:rPr>
          <w:rFonts w:ascii="Times New Roman" w:eastAsia="仿宋_GB2312" w:hAnsi="Times New Roman" w:cs="等线"/>
          <w:sz w:val="32"/>
          <w:szCs w:val="21"/>
        </w:rPr>
        <w:t>98.58%</w:t>
      </w:r>
      <w:r w:rsidRPr="008D58AD">
        <w:rPr>
          <w:rFonts w:ascii="Times New Roman" w:eastAsia="仿宋_GB2312" w:hAnsi="Times New Roman" w:cs="等线"/>
          <w:sz w:val="32"/>
          <w:szCs w:val="21"/>
        </w:rPr>
        <w:t>。</w:t>
      </w:r>
    </w:p>
    <w:p w14:paraId="3AA62756" w14:textId="77777777" w:rsidR="0066517E" w:rsidRPr="0066517E" w:rsidRDefault="0066517E"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66517E">
        <w:rPr>
          <w:rFonts w:ascii="Times New Roman" w:eastAsia="仿宋_GB2312" w:hAnsi="Times New Roman" w:cs="等线" w:hint="eastAsia"/>
          <w:b/>
          <w:bCs/>
          <w:sz w:val="32"/>
          <w:szCs w:val="21"/>
        </w:rPr>
        <w:t>完成的绩效目标</w:t>
      </w:r>
    </w:p>
    <w:p w14:paraId="133FDC65" w14:textId="77777777" w:rsidR="0066517E" w:rsidRPr="0066517E" w:rsidRDefault="00D44F60" w:rsidP="002C3A2F">
      <w:pPr>
        <w:spacing w:line="580" w:lineRule="exact"/>
        <w:ind w:firstLineChars="200" w:firstLine="640"/>
        <w:rPr>
          <w:rFonts w:ascii="Times New Roman" w:eastAsia="仿宋_GB2312" w:hAnsi="Times New Roman" w:cs="等线"/>
          <w:sz w:val="32"/>
          <w:szCs w:val="21"/>
        </w:rPr>
      </w:pPr>
      <w:r w:rsidRPr="00D44F60">
        <w:rPr>
          <w:rFonts w:ascii="Times New Roman" w:eastAsia="仿宋_GB2312" w:hAnsi="Times New Roman" w:cs="等线" w:hint="eastAsia"/>
          <w:sz w:val="32"/>
          <w:szCs w:val="21"/>
        </w:rPr>
        <w:lastRenderedPageBreak/>
        <w:t>项目年度工作计划及绩效目标总体完成。省委军民融合办完成国防计量机构认定及器具考核工作，开展科研生产许可审查，军工关键设备设施登记、处置率达到</w:t>
      </w:r>
      <w:r w:rsidRPr="00D44F60">
        <w:rPr>
          <w:rFonts w:ascii="Times New Roman" w:eastAsia="仿宋_GB2312" w:hAnsi="Times New Roman" w:cs="等线"/>
          <w:sz w:val="32"/>
          <w:szCs w:val="21"/>
        </w:rPr>
        <w:t>100%</w:t>
      </w:r>
      <w:r w:rsidRPr="00D44F60">
        <w:rPr>
          <w:rFonts w:ascii="Times New Roman" w:eastAsia="仿宋_GB2312" w:hAnsi="Times New Roman" w:cs="等线"/>
          <w:sz w:val="32"/>
          <w:szCs w:val="21"/>
        </w:rPr>
        <w:t>，完成重点科研生产调研成果；及时协调</w:t>
      </w:r>
      <w:r w:rsidR="006F356A">
        <w:rPr>
          <w:rFonts w:ascii="Times New Roman" w:eastAsia="仿宋_GB2312" w:hAnsi="Times New Roman" w:cs="等线" w:hint="eastAsia"/>
          <w:sz w:val="32"/>
          <w:szCs w:val="21"/>
        </w:rPr>
        <w:t>xx</w:t>
      </w:r>
      <w:r w:rsidRPr="00D44F60">
        <w:rPr>
          <w:rFonts w:ascii="Times New Roman" w:eastAsia="仿宋_GB2312" w:hAnsi="Times New Roman" w:cs="等线"/>
          <w:sz w:val="32"/>
          <w:szCs w:val="21"/>
        </w:rPr>
        <w:t>事项，做好核应急准备工作，军工单位保密检查、安全检查覆盖率</w:t>
      </w:r>
      <w:r w:rsidRPr="00D44F60">
        <w:rPr>
          <w:rFonts w:ascii="Times New Roman" w:eastAsia="仿宋_GB2312" w:hAnsi="Times New Roman" w:cs="等线"/>
          <w:sz w:val="32"/>
          <w:szCs w:val="21"/>
        </w:rPr>
        <w:t>100%</w:t>
      </w:r>
      <w:r w:rsidRPr="00D44F60">
        <w:rPr>
          <w:rFonts w:ascii="Times New Roman" w:eastAsia="仿宋_GB2312" w:hAnsi="Times New Roman" w:cs="等线"/>
          <w:sz w:val="32"/>
          <w:szCs w:val="21"/>
        </w:rPr>
        <w:t>，全年未发生军工单位安全生产重特大事故，军工企事业单位满意度达到</w:t>
      </w:r>
      <w:r w:rsidRPr="00D44F60">
        <w:rPr>
          <w:rFonts w:ascii="Times New Roman" w:eastAsia="仿宋_GB2312" w:hAnsi="Times New Roman" w:cs="等线"/>
          <w:sz w:val="32"/>
          <w:szCs w:val="21"/>
        </w:rPr>
        <w:t>100%</w:t>
      </w:r>
      <w:r w:rsidRPr="00D44F60">
        <w:rPr>
          <w:rFonts w:ascii="Times New Roman" w:eastAsia="仿宋_GB2312" w:hAnsi="Times New Roman" w:cs="等线"/>
          <w:sz w:val="32"/>
          <w:szCs w:val="21"/>
        </w:rPr>
        <w:t>。</w:t>
      </w:r>
    </w:p>
    <w:p w14:paraId="13F6D37B" w14:textId="77777777" w:rsidR="0066517E" w:rsidRPr="0066517E" w:rsidRDefault="0066517E"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③</w:t>
      </w:r>
      <w:r w:rsidRPr="0066517E">
        <w:rPr>
          <w:rFonts w:ascii="Times New Roman" w:eastAsia="仿宋_GB2312" w:hAnsi="Times New Roman" w:cs="等线" w:hint="eastAsia"/>
          <w:b/>
          <w:bCs/>
          <w:sz w:val="32"/>
          <w:szCs w:val="21"/>
        </w:rPr>
        <w:t>未完成的绩效目标</w:t>
      </w:r>
    </w:p>
    <w:p w14:paraId="7F1BBF6A" w14:textId="77777777" w:rsidR="0066517E" w:rsidRPr="0066517E" w:rsidRDefault="00D44F60" w:rsidP="002C3A2F">
      <w:pPr>
        <w:spacing w:line="580" w:lineRule="exact"/>
        <w:ind w:firstLineChars="200" w:firstLine="640"/>
        <w:rPr>
          <w:rFonts w:ascii="Times New Roman" w:eastAsia="仿宋_GB2312" w:hAnsi="Times New Roman" w:cs="等线"/>
          <w:sz w:val="32"/>
          <w:szCs w:val="21"/>
        </w:rPr>
      </w:pPr>
      <w:r w:rsidRPr="00D44F60">
        <w:rPr>
          <w:rFonts w:ascii="Times New Roman" w:eastAsia="仿宋_GB2312" w:hAnsi="Times New Roman" w:cs="等线" w:hint="eastAsia"/>
          <w:sz w:val="32"/>
          <w:szCs w:val="21"/>
        </w:rPr>
        <w:t>无</w:t>
      </w:r>
      <w:r w:rsidR="0066517E" w:rsidRPr="0066517E">
        <w:rPr>
          <w:rFonts w:ascii="Times New Roman" w:eastAsia="仿宋_GB2312" w:hAnsi="Times New Roman" w:cs="等线"/>
          <w:sz w:val="32"/>
          <w:szCs w:val="21"/>
        </w:rPr>
        <w:t>。</w:t>
      </w:r>
    </w:p>
    <w:p w14:paraId="668B4C60" w14:textId="77777777" w:rsidR="0066517E" w:rsidRPr="0066517E" w:rsidRDefault="0066517E" w:rsidP="002C3A2F">
      <w:pPr>
        <w:spacing w:line="580" w:lineRule="exact"/>
        <w:ind w:firstLineChars="200" w:firstLine="643"/>
        <w:rPr>
          <w:rFonts w:ascii="Times New Roman" w:eastAsia="仿宋_GB2312" w:hAnsi="Times New Roman" w:cs="Times New Roman"/>
          <w:b/>
          <w:bCs/>
          <w:sz w:val="32"/>
          <w:szCs w:val="36"/>
        </w:rPr>
      </w:pPr>
      <w:r>
        <w:rPr>
          <w:rFonts w:ascii="Times New Roman" w:eastAsia="仿宋_GB2312" w:hAnsi="Times New Roman" w:cs="Times New Roman" w:hint="eastAsia"/>
          <w:b/>
          <w:bCs/>
          <w:sz w:val="32"/>
          <w:szCs w:val="36"/>
        </w:rPr>
        <w:t>3</w:t>
      </w:r>
      <w:r w:rsidRPr="0066517E">
        <w:rPr>
          <w:rFonts w:ascii="Times New Roman" w:eastAsia="仿宋_GB2312" w:hAnsi="Times New Roman" w:cs="Times New Roman" w:hint="eastAsia"/>
          <w:b/>
          <w:bCs/>
          <w:sz w:val="32"/>
          <w:szCs w:val="36"/>
        </w:rPr>
        <w:t>）存在的问题和原因</w:t>
      </w:r>
    </w:p>
    <w:p w14:paraId="08FDFD48" w14:textId="77777777" w:rsidR="0066517E" w:rsidRPr="0066517E" w:rsidRDefault="0066517E"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66517E">
        <w:rPr>
          <w:rFonts w:ascii="Times New Roman" w:eastAsia="仿宋_GB2312" w:hAnsi="Times New Roman" w:cs="等线" w:hint="eastAsia"/>
          <w:b/>
          <w:bCs/>
          <w:sz w:val="32"/>
          <w:szCs w:val="21"/>
        </w:rPr>
        <w:t>上年度结果应用情况</w:t>
      </w:r>
    </w:p>
    <w:p w14:paraId="12EA770B" w14:textId="77777777" w:rsidR="00D44F60" w:rsidRPr="00D44F60" w:rsidRDefault="00D44F60" w:rsidP="00D44F60">
      <w:pPr>
        <w:topLinePunct/>
        <w:spacing w:line="580" w:lineRule="exact"/>
        <w:ind w:firstLineChars="200" w:firstLine="640"/>
        <w:rPr>
          <w:rFonts w:ascii="Times New Roman" w:eastAsia="仿宋_GB2312" w:hAnsi="Times New Roman" w:cs="等线"/>
          <w:sz w:val="32"/>
          <w:szCs w:val="21"/>
        </w:rPr>
      </w:pPr>
      <w:r w:rsidRPr="00D44F60">
        <w:rPr>
          <w:rFonts w:ascii="Times New Roman" w:eastAsia="仿宋_GB2312" w:hAnsi="Times New Roman" w:cs="等线" w:hint="eastAsia"/>
          <w:sz w:val="32"/>
          <w:szCs w:val="21"/>
        </w:rPr>
        <w:t>一是狠抓问题落实整改。省委军民融合办组织实施项目支出预算绩效跟踪，要求各处室提高思想认识，针对上年度绩效自评工作提出的问题，结合本年度项目开展情况，制定切实可行的改进措施，不打折扣抓好预算项目绩效整改落实。</w:t>
      </w:r>
    </w:p>
    <w:p w14:paraId="47E5AA33" w14:textId="77777777" w:rsidR="00D44F60" w:rsidRPr="00D44F60" w:rsidRDefault="00D44F60" w:rsidP="00D44F60">
      <w:pPr>
        <w:topLinePunct/>
        <w:spacing w:line="580" w:lineRule="exact"/>
        <w:ind w:firstLineChars="200" w:firstLine="640"/>
        <w:rPr>
          <w:rFonts w:ascii="Times New Roman" w:eastAsia="仿宋_GB2312" w:hAnsi="Times New Roman" w:cs="等线"/>
          <w:sz w:val="32"/>
          <w:szCs w:val="21"/>
        </w:rPr>
      </w:pPr>
      <w:r w:rsidRPr="00D44F60">
        <w:rPr>
          <w:rFonts w:ascii="Times New Roman" w:eastAsia="仿宋_GB2312" w:hAnsi="Times New Roman" w:cs="等线" w:hint="eastAsia"/>
          <w:sz w:val="32"/>
          <w:szCs w:val="21"/>
        </w:rPr>
        <w:t>二是宣传贯彻绩效制度。学习宣传并贯彻落实《湖北省财政厅关于印发全面实施预算绩效管理系列制度的通知》，将文件精神贯穿于单位预算管理各个环节。</w:t>
      </w:r>
    </w:p>
    <w:p w14:paraId="50BF5220" w14:textId="77777777" w:rsidR="00D44F60" w:rsidRPr="00D44F60" w:rsidRDefault="00D44F60" w:rsidP="00D44F60">
      <w:pPr>
        <w:topLinePunct/>
        <w:spacing w:line="580" w:lineRule="exact"/>
        <w:ind w:firstLineChars="200" w:firstLine="640"/>
        <w:rPr>
          <w:rFonts w:ascii="Times New Roman" w:eastAsia="仿宋_GB2312" w:hAnsi="Times New Roman" w:cs="等线"/>
          <w:sz w:val="32"/>
          <w:szCs w:val="21"/>
        </w:rPr>
      </w:pPr>
      <w:r w:rsidRPr="00D44F60">
        <w:rPr>
          <w:rFonts w:ascii="Times New Roman" w:eastAsia="仿宋_GB2312" w:hAnsi="Times New Roman" w:cs="等线" w:hint="eastAsia"/>
          <w:sz w:val="32"/>
          <w:szCs w:val="21"/>
        </w:rPr>
        <w:t>三是优化完善绩效指标。按照相关性、重要性原则，</w:t>
      </w:r>
      <w:r w:rsidRPr="00D44F60">
        <w:rPr>
          <w:rFonts w:ascii="Times New Roman" w:eastAsia="仿宋_GB2312" w:hAnsi="Times New Roman" w:cs="等线"/>
          <w:sz w:val="32"/>
          <w:szCs w:val="21"/>
        </w:rPr>
        <w:t>2022</w:t>
      </w:r>
      <w:r w:rsidRPr="00D44F60">
        <w:rPr>
          <w:rFonts w:ascii="Times New Roman" w:eastAsia="仿宋_GB2312" w:hAnsi="Times New Roman" w:cs="等线"/>
          <w:sz w:val="32"/>
          <w:szCs w:val="21"/>
        </w:rPr>
        <w:t>年部门预算中删除</w:t>
      </w:r>
      <w:r w:rsidRPr="00D44F60">
        <w:rPr>
          <w:rFonts w:ascii="Times New Roman" w:eastAsia="仿宋_GB2312" w:hAnsi="Times New Roman" w:cs="等线"/>
          <w:sz w:val="32"/>
          <w:szCs w:val="21"/>
        </w:rPr>
        <w:t>“</w:t>
      </w:r>
      <w:r w:rsidRPr="00D44F60">
        <w:rPr>
          <w:rFonts w:ascii="Times New Roman" w:eastAsia="仿宋_GB2312" w:hAnsi="Times New Roman" w:cs="等线"/>
          <w:sz w:val="32"/>
          <w:szCs w:val="21"/>
        </w:rPr>
        <w:t>组织核应急救援演习</w:t>
      </w:r>
      <w:r w:rsidRPr="00D44F60">
        <w:rPr>
          <w:rFonts w:ascii="Times New Roman" w:eastAsia="仿宋_GB2312" w:hAnsi="Times New Roman" w:cs="等线"/>
          <w:sz w:val="32"/>
          <w:szCs w:val="21"/>
        </w:rPr>
        <w:t>”</w:t>
      </w:r>
      <w:r w:rsidRPr="00D44F60">
        <w:rPr>
          <w:rFonts w:ascii="Times New Roman" w:eastAsia="仿宋_GB2312" w:hAnsi="Times New Roman" w:cs="等线"/>
          <w:sz w:val="32"/>
          <w:szCs w:val="21"/>
        </w:rPr>
        <w:t>等与项目核心职能关联度较弱的指标，新增</w:t>
      </w:r>
      <w:r w:rsidRPr="00D44F60">
        <w:rPr>
          <w:rFonts w:ascii="Times New Roman" w:eastAsia="仿宋_GB2312" w:hAnsi="Times New Roman" w:cs="等线"/>
          <w:sz w:val="32"/>
          <w:szCs w:val="21"/>
        </w:rPr>
        <w:t>“</w:t>
      </w:r>
      <w:r w:rsidRPr="00D44F60">
        <w:rPr>
          <w:rFonts w:ascii="Times New Roman" w:eastAsia="仿宋_GB2312" w:hAnsi="Times New Roman" w:cs="等线"/>
          <w:sz w:val="32"/>
          <w:szCs w:val="21"/>
        </w:rPr>
        <w:t>保障科研生产顺利进行</w:t>
      </w:r>
      <w:r w:rsidRPr="00D44F60">
        <w:rPr>
          <w:rFonts w:ascii="Times New Roman" w:eastAsia="仿宋_GB2312" w:hAnsi="Times New Roman" w:cs="等线"/>
          <w:sz w:val="32"/>
          <w:szCs w:val="21"/>
        </w:rPr>
        <w:t>”</w:t>
      </w:r>
      <w:r w:rsidRPr="00D44F60">
        <w:rPr>
          <w:rFonts w:ascii="Times New Roman" w:eastAsia="仿宋_GB2312" w:hAnsi="Times New Roman" w:cs="等线"/>
          <w:sz w:val="32"/>
          <w:szCs w:val="21"/>
        </w:rPr>
        <w:t>等指标，充分发挥绩效目标的导向作用。</w:t>
      </w:r>
    </w:p>
    <w:p w14:paraId="56BE692B" w14:textId="77777777" w:rsidR="00D44F60" w:rsidRPr="00D44F60" w:rsidRDefault="00D44F60" w:rsidP="00D44F60">
      <w:pPr>
        <w:topLinePunct/>
        <w:spacing w:line="580" w:lineRule="exact"/>
        <w:ind w:firstLineChars="200" w:firstLine="640"/>
        <w:rPr>
          <w:rFonts w:ascii="Times New Roman" w:eastAsia="仿宋_GB2312" w:hAnsi="Times New Roman" w:cs="等线"/>
          <w:sz w:val="32"/>
          <w:szCs w:val="21"/>
        </w:rPr>
      </w:pPr>
      <w:r w:rsidRPr="00D44F60">
        <w:rPr>
          <w:rFonts w:ascii="Times New Roman" w:eastAsia="仿宋_GB2312" w:hAnsi="Times New Roman" w:cs="等线" w:hint="eastAsia"/>
          <w:sz w:val="32"/>
          <w:szCs w:val="21"/>
        </w:rPr>
        <w:t>四是加强改进预算管理。提高预算编制质量，不断增强预算编制的科学性、前瞻性和准确性。进一步规范预算调整工作，重</w:t>
      </w:r>
      <w:r w:rsidRPr="00D44F60">
        <w:rPr>
          <w:rFonts w:ascii="Times New Roman" w:eastAsia="仿宋_GB2312" w:hAnsi="Times New Roman" w:cs="等线" w:hint="eastAsia"/>
          <w:sz w:val="32"/>
          <w:szCs w:val="21"/>
        </w:rPr>
        <w:lastRenderedPageBreak/>
        <w:t>大项目预算调整应同步调整绩效目标和指标。强化预算绩效管理，改进工作方法，建立完善长效工作机制。</w:t>
      </w:r>
    </w:p>
    <w:p w14:paraId="61D584C4" w14:textId="77777777" w:rsidR="0066517E" w:rsidRPr="0066517E" w:rsidRDefault="00D44F60" w:rsidP="00D44F60">
      <w:pPr>
        <w:topLinePunct/>
        <w:spacing w:line="580" w:lineRule="exact"/>
        <w:ind w:firstLineChars="200" w:firstLine="640"/>
        <w:rPr>
          <w:rFonts w:ascii="Times New Roman" w:eastAsia="仿宋_GB2312" w:hAnsi="Times New Roman" w:cs="等线"/>
          <w:sz w:val="32"/>
          <w:szCs w:val="21"/>
        </w:rPr>
      </w:pPr>
      <w:r w:rsidRPr="00D44F60">
        <w:rPr>
          <w:rFonts w:ascii="Times New Roman" w:eastAsia="仿宋_GB2312" w:hAnsi="Times New Roman" w:cs="等线" w:hint="eastAsia"/>
          <w:sz w:val="32"/>
          <w:szCs w:val="21"/>
        </w:rPr>
        <w:t>五是坚持自评信息公开。根据相关规定，省委军民融合办将绩效自评结果随同部门决算，在</w:t>
      </w:r>
      <w:r w:rsidR="009C0A07">
        <w:rPr>
          <w:rFonts w:ascii="Times New Roman" w:eastAsia="仿宋_GB2312" w:hAnsi="Times New Roman" w:cs="等线" w:hint="eastAsia"/>
          <w:sz w:val="32"/>
          <w:szCs w:val="21"/>
        </w:rPr>
        <w:t>门户网站</w:t>
      </w:r>
      <w:r w:rsidRPr="00D44F60">
        <w:rPr>
          <w:rFonts w:ascii="Times New Roman" w:eastAsia="仿宋_GB2312" w:hAnsi="Times New Roman" w:cs="等线" w:hint="eastAsia"/>
          <w:sz w:val="32"/>
          <w:szCs w:val="21"/>
        </w:rPr>
        <w:t>上一并公开。</w:t>
      </w:r>
    </w:p>
    <w:p w14:paraId="57532D7E" w14:textId="77777777" w:rsidR="0066517E" w:rsidRPr="0066517E" w:rsidRDefault="0066517E"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66517E">
        <w:rPr>
          <w:rFonts w:ascii="Times New Roman" w:eastAsia="仿宋_GB2312" w:hAnsi="Times New Roman" w:cs="等线" w:hint="eastAsia"/>
          <w:b/>
          <w:bCs/>
          <w:sz w:val="32"/>
          <w:szCs w:val="21"/>
        </w:rPr>
        <w:t>本年度绩效问题和原因</w:t>
      </w:r>
    </w:p>
    <w:p w14:paraId="2D050FE5" w14:textId="77777777" w:rsidR="0066517E" w:rsidRPr="0066517E" w:rsidRDefault="005324DA" w:rsidP="002C3A2F">
      <w:pPr>
        <w:spacing w:line="580" w:lineRule="exact"/>
        <w:ind w:firstLineChars="200" w:firstLine="640"/>
        <w:rPr>
          <w:rFonts w:ascii="Times New Roman" w:eastAsia="仿宋_GB2312" w:hAnsi="Times New Roman" w:cs="等线"/>
          <w:sz w:val="32"/>
          <w:szCs w:val="21"/>
        </w:rPr>
      </w:pPr>
      <w:r w:rsidRPr="005324DA">
        <w:rPr>
          <w:rFonts w:ascii="Times New Roman" w:eastAsia="仿宋_GB2312" w:hAnsi="Times New Roman" w:cs="等线" w:hint="eastAsia"/>
          <w:sz w:val="32"/>
          <w:szCs w:val="21"/>
        </w:rPr>
        <w:t>项目预算编制与年度工作开展情况匹配度较高，但仍有少量项目活动未按计划序时开展，预算安排的瞄准度和精准度尚需进一步提升。</w:t>
      </w:r>
    </w:p>
    <w:p w14:paraId="363F84DB" w14:textId="77777777" w:rsidR="0066517E" w:rsidRPr="0066517E" w:rsidRDefault="0066517E" w:rsidP="002C3A2F">
      <w:pPr>
        <w:spacing w:line="580" w:lineRule="exact"/>
        <w:ind w:firstLineChars="200" w:firstLine="643"/>
        <w:rPr>
          <w:rFonts w:ascii="Times New Roman" w:eastAsia="仿宋_GB2312" w:hAnsi="Times New Roman" w:cs="Times New Roman"/>
          <w:b/>
          <w:bCs/>
          <w:sz w:val="32"/>
          <w:szCs w:val="36"/>
        </w:rPr>
      </w:pPr>
      <w:r>
        <w:rPr>
          <w:rFonts w:ascii="Times New Roman" w:eastAsia="仿宋_GB2312" w:hAnsi="Times New Roman" w:cs="Times New Roman" w:hint="eastAsia"/>
          <w:b/>
          <w:bCs/>
          <w:sz w:val="32"/>
          <w:szCs w:val="36"/>
        </w:rPr>
        <w:t>4</w:t>
      </w:r>
      <w:r w:rsidRPr="0066517E">
        <w:rPr>
          <w:rFonts w:ascii="Times New Roman" w:eastAsia="仿宋_GB2312" w:hAnsi="Times New Roman" w:cs="Times New Roman" w:hint="eastAsia"/>
          <w:b/>
          <w:bCs/>
          <w:sz w:val="32"/>
          <w:szCs w:val="36"/>
        </w:rPr>
        <w:t>）下一步拟改进措施</w:t>
      </w:r>
    </w:p>
    <w:p w14:paraId="3DD89608" w14:textId="77777777" w:rsidR="0066517E" w:rsidRPr="0066517E" w:rsidRDefault="0066517E"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66517E">
        <w:rPr>
          <w:rFonts w:ascii="Times New Roman" w:eastAsia="仿宋_GB2312" w:hAnsi="Times New Roman" w:cs="等线" w:hint="eastAsia"/>
          <w:b/>
          <w:bCs/>
          <w:sz w:val="32"/>
          <w:szCs w:val="21"/>
        </w:rPr>
        <w:t>下一步拟改进措施</w:t>
      </w:r>
    </w:p>
    <w:p w14:paraId="39008DE5" w14:textId="77777777" w:rsidR="0066517E" w:rsidRPr="0066517E" w:rsidRDefault="005324DA" w:rsidP="002C3A2F">
      <w:pPr>
        <w:spacing w:line="580" w:lineRule="exact"/>
        <w:ind w:firstLineChars="200" w:firstLine="640"/>
        <w:rPr>
          <w:rFonts w:ascii="Times New Roman" w:eastAsia="仿宋_GB2312" w:hAnsi="Times New Roman" w:cs="等线"/>
          <w:sz w:val="32"/>
          <w:szCs w:val="21"/>
        </w:rPr>
      </w:pPr>
      <w:r w:rsidRPr="005324DA">
        <w:rPr>
          <w:rFonts w:ascii="Times New Roman" w:eastAsia="仿宋_GB2312" w:hAnsi="Times New Roman" w:cs="等线" w:hint="eastAsia"/>
          <w:sz w:val="32"/>
          <w:szCs w:val="21"/>
        </w:rPr>
        <w:t>强化部门预算管理意识，构建各职能部门间的沟通协作机制，严格按规定开展预算编制的科学论证和细化测算工作，为进一步提升部门整体的预算管理能力奠定扎实基础。</w:t>
      </w:r>
    </w:p>
    <w:p w14:paraId="65504DA0" w14:textId="77777777" w:rsidR="0066517E" w:rsidRPr="0066517E" w:rsidRDefault="0066517E"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66517E">
        <w:rPr>
          <w:rFonts w:ascii="Times New Roman" w:eastAsia="仿宋_GB2312" w:hAnsi="Times New Roman" w:cs="等线" w:hint="eastAsia"/>
          <w:b/>
          <w:bCs/>
          <w:sz w:val="32"/>
          <w:szCs w:val="21"/>
        </w:rPr>
        <w:t>拟与预算安排相结合情况</w:t>
      </w:r>
    </w:p>
    <w:p w14:paraId="54BEDF3F" w14:textId="77777777" w:rsidR="005324DA" w:rsidRPr="005324DA" w:rsidRDefault="005324DA" w:rsidP="005324DA">
      <w:pPr>
        <w:spacing w:line="580" w:lineRule="exact"/>
        <w:ind w:firstLineChars="200" w:firstLine="640"/>
        <w:rPr>
          <w:rFonts w:ascii="Times New Roman" w:eastAsia="仿宋_GB2312" w:hAnsi="Times New Roman" w:cs="等线"/>
          <w:sz w:val="32"/>
          <w:szCs w:val="21"/>
        </w:rPr>
      </w:pPr>
      <w:r w:rsidRPr="005324DA">
        <w:rPr>
          <w:rFonts w:ascii="Times New Roman" w:eastAsia="仿宋_GB2312" w:hAnsi="Times New Roman" w:cs="等线" w:hint="eastAsia"/>
          <w:sz w:val="32"/>
          <w:szCs w:val="21"/>
        </w:rPr>
        <w:t>一是将绩效自评结果作为</w:t>
      </w:r>
      <w:r w:rsidRPr="005324DA">
        <w:rPr>
          <w:rFonts w:ascii="Times New Roman" w:eastAsia="仿宋_GB2312" w:hAnsi="Times New Roman" w:cs="等线"/>
          <w:sz w:val="32"/>
          <w:szCs w:val="21"/>
        </w:rPr>
        <w:t>2023</w:t>
      </w:r>
      <w:r w:rsidRPr="005324DA">
        <w:rPr>
          <w:rFonts w:ascii="Times New Roman" w:eastAsia="仿宋_GB2312" w:hAnsi="Times New Roman" w:cs="等线"/>
          <w:sz w:val="32"/>
          <w:szCs w:val="21"/>
        </w:rPr>
        <w:t>年度编制预算和安排财政资金的重要依据。</w:t>
      </w:r>
    </w:p>
    <w:p w14:paraId="398751D9" w14:textId="77777777" w:rsidR="0066517E" w:rsidRPr="0066517E" w:rsidRDefault="005324DA" w:rsidP="005324DA">
      <w:pPr>
        <w:spacing w:line="580" w:lineRule="exact"/>
        <w:ind w:firstLineChars="200" w:firstLine="640"/>
        <w:rPr>
          <w:rFonts w:ascii="Times New Roman" w:eastAsia="仿宋_GB2312" w:hAnsi="Times New Roman" w:cs="等线"/>
          <w:sz w:val="32"/>
          <w:szCs w:val="21"/>
        </w:rPr>
      </w:pPr>
      <w:r w:rsidRPr="005324DA">
        <w:rPr>
          <w:rFonts w:ascii="Times New Roman" w:eastAsia="仿宋_GB2312" w:hAnsi="Times New Roman" w:cs="等线" w:hint="eastAsia"/>
          <w:sz w:val="32"/>
          <w:szCs w:val="21"/>
        </w:rPr>
        <w:t>二是建立健全资金分配与绩效评价结果挂钩机制，针对不同的评价对象和不同的评价结果，在部门预算安排中相应进行应用，不断完善财政资金保留、整合、调整和退出机制。</w:t>
      </w:r>
    </w:p>
    <w:p w14:paraId="175BC322" w14:textId="77777777" w:rsidR="0066517E" w:rsidRDefault="0066517E" w:rsidP="002C3A2F">
      <w:pPr>
        <w:spacing w:line="580" w:lineRule="exact"/>
        <w:ind w:firstLineChars="200" w:firstLine="643"/>
        <w:rPr>
          <w:rFonts w:ascii="Times New Roman" w:eastAsia="仿宋_GB2312" w:hAnsi="Times New Roman" w:cs="Times New Roman"/>
          <w:b/>
          <w:bCs/>
          <w:sz w:val="32"/>
          <w:szCs w:val="36"/>
        </w:rPr>
      </w:pPr>
      <w:r>
        <w:rPr>
          <w:rFonts w:ascii="Times New Roman" w:eastAsia="仿宋_GB2312" w:hAnsi="Times New Roman" w:cs="Times New Roman" w:hint="eastAsia"/>
          <w:b/>
          <w:bCs/>
          <w:sz w:val="32"/>
          <w:szCs w:val="36"/>
        </w:rPr>
        <w:t>（</w:t>
      </w:r>
      <w:r>
        <w:rPr>
          <w:rFonts w:ascii="Times New Roman" w:eastAsia="仿宋_GB2312" w:hAnsi="Times New Roman" w:cs="Times New Roman" w:hint="eastAsia"/>
          <w:b/>
          <w:bCs/>
          <w:sz w:val="32"/>
          <w:szCs w:val="36"/>
        </w:rPr>
        <w:t>3</w:t>
      </w:r>
      <w:r>
        <w:rPr>
          <w:rFonts w:ascii="Times New Roman" w:eastAsia="仿宋_GB2312" w:hAnsi="Times New Roman" w:cs="Times New Roman" w:hint="eastAsia"/>
          <w:b/>
          <w:bCs/>
          <w:sz w:val="32"/>
          <w:szCs w:val="36"/>
        </w:rPr>
        <w:t>）</w:t>
      </w:r>
      <w:r w:rsidR="00CD27C6">
        <w:rPr>
          <w:rFonts w:ascii="Times New Roman" w:eastAsia="仿宋_GB2312" w:hAnsi="Times New Roman" w:cs="Times New Roman"/>
          <w:b/>
          <w:bCs/>
          <w:sz w:val="32"/>
          <w:szCs w:val="36"/>
        </w:rPr>
        <w:t>2021</w:t>
      </w:r>
      <w:r w:rsidR="00CD27C6">
        <w:rPr>
          <w:rFonts w:ascii="Times New Roman" w:eastAsia="仿宋_GB2312" w:hAnsi="Times New Roman" w:cs="Times New Roman"/>
          <w:b/>
          <w:bCs/>
          <w:sz w:val="32"/>
          <w:szCs w:val="36"/>
        </w:rPr>
        <w:t>年</w:t>
      </w:r>
      <w:r w:rsidRPr="0066517E">
        <w:rPr>
          <w:rFonts w:ascii="Times New Roman" w:eastAsia="仿宋_GB2312" w:hAnsi="Times New Roman" w:cs="Times New Roman"/>
          <w:b/>
          <w:bCs/>
          <w:sz w:val="32"/>
          <w:szCs w:val="36"/>
        </w:rPr>
        <w:t>度</w:t>
      </w:r>
      <w:r w:rsidRPr="0066517E">
        <w:rPr>
          <w:rFonts w:ascii="Times New Roman" w:eastAsia="仿宋_GB2312" w:hAnsi="Times New Roman" w:cs="Times New Roman" w:hint="eastAsia"/>
          <w:b/>
          <w:bCs/>
          <w:sz w:val="32"/>
          <w:szCs w:val="36"/>
        </w:rPr>
        <w:t>省国防科技行业管理经费项目</w:t>
      </w:r>
      <w:r w:rsidRPr="0066517E">
        <w:rPr>
          <w:rFonts w:ascii="Times New Roman" w:eastAsia="仿宋_GB2312" w:hAnsi="Times New Roman" w:cs="Times New Roman"/>
          <w:b/>
          <w:bCs/>
          <w:sz w:val="32"/>
          <w:szCs w:val="36"/>
        </w:rPr>
        <w:t>自评表</w:t>
      </w:r>
    </w:p>
    <w:tbl>
      <w:tblPr>
        <w:tblW w:w="5250" w:type="pct"/>
        <w:jc w:val="center"/>
        <w:shd w:val="clear" w:color="auto" w:fill="FFFFFF"/>
        <w:tblLayout w:type="fixed"/>
        <w:tblLook w:val="04A0" w:firstRow="1" w:lastRow="0" w:firstColumn="1" w:lastColumn="0" w:noHBand="0" w:noVBand="1"/>
      </w:tblPr>
      <w:tblGrid>
        <w:gridCol w:w="718"/>
        <w:gridCol w:w="1007"/>
        <w:gridCol w:w="1291"/>
        <w:gridCol w:w="1576"/>
        <w:gridCol w:w="10"/>
        <w:gridCol w:w="1713"/>
        <w:gridCol w:w="1289"/>
        <w:gridCol w:w="1291"/>
        <w:gridCol w:w="738"/>
      </w:tblGrid>
      <w:tr w:rsidR="009D3AE3" w:rsidRPr="00345823" w14:paraId="283E4B63" w14:textId="77777777" w:rsidTr="00FA5F30">
        <w:trPr>
          <w:trHeight w:val="275"/>
          <w:jc w:val="center"/>
        </w:trPr>
        <w:tc>
          <w:tcPr>
            <w:tcW w:w="5000" w:type="pct"/>
            <w:gridSpan w:val="9"/>
            <w:tcBorders>
              <w:top w:val="nil"/>
              <w:left w:val="nil"/>
              <w:bottom w:val="nil"/>
              <w:right w:val="nil"/>
            </w:tcBorders>
            <w:shd w:val="clear" w:color="auto" w:fill="FFFFFF"/>
            <w:vAlign w:val="center"/>
          </w:tcPr>
          <w:p w14:paraId="3659A5E6" w14:textId="77777777" w:rsidR="009D3AE3" w:rsidRPr="00345823" w:rsidRDefault="009D3AE3" w:rsidP="009D3AE3">
            <w:pPr>
              <w:widowControl/>
              <w:adjustRightInd w:val="0"/>
              <w:snapToGrid w:val="0"/>
              <w:ind w:firstLine="643"/>
              <w:jc w:val="center"/>
              <w:rPr>
                <w:rFonts w:ascii="方正小标宋简体" w:eastAsia="方正小标宋简体" w:hAnsi="Times New Roman" w:cs="宋体"/>
                <w:kern w:val="0"/>
                <w:sz w:val="32"/>
                <w:szCs w:val="32"/>
              </w:rPr>
            </w:pPr>
            <w:r w:rsidRPr="00345823">
              <w:rPr>
                <w:rFonts w:ascii="方正小标宋简体" w:eastAsia="方正小标宋简体" w:hAnsi="Times New Roman" w:cs="宋体"/>
                <w:kern w:val="0"/>
                <w:sz w:val="32"/>
                <w:szCs w:val="32"/>
              </w:rPr>
              <w:t>2021年度省国防科技行业管理经费项目自评表</w:t>
            </w:r>
          </w:p>
        </w:tc>
      </w:tr>
      <w:tr w:rsidR="009D3AE3" w:rsidRPr="009D3AE3" w14:paraId="1917E20F" w14:textId="77777777" w:rsidTr="00FA5F30">
        <w:trPr>
          <w:trHeight w:val="407"/>
          <w:jc w:val="center"/>
        </w:trPr>
        <w:tc>
          <w:tcPr>
            <w:tcW w:w="5000" w:type="pct"/>
            <w:gridSpan w:val="9"/>
            <w:tcBorders>
              <w:top w:val="nil"/>
              <w:left w:val="nil"/>
              <w:bottom w:val="single" w:sz="4" w:space="0" w:color="auto"/>
              <w:right w:val="nil"/>
            </w:tcBorders>
            <w:shd w:val="clear" w:color="auto" w:fill="FFFFFF"/>
            <w:vAlign w:val="center"/>
          </w:tcPr>
          <w:p w14:paraId="78DEDED7" w14:textId="77777777" w:rsidR="009D3AE3" w:rsidRPr="009D3AE3" w:rsidRDefault="009D3AE3" w:rsidP="009D3AE3">
            <w:pPr>
              <w:widowControl/>
              <w:adjustRightInd w:val="0"/>
              <w:snapToGrid w:val="0"/>
              <w:jc w:val="left"/>
              <w:rPr>
                <w:rFonts w:ascii="楷体_GB2312" w:eastAsia="楷体_GB2312" w:hAnsi="Times New Roman" w:cs="Times New Roman"/>
                <w:kern w:val="0"/>
                <w:sz w:val="24"/>
                <w:szCs w:val="24"/>
              </w:rPr>
            </w:pPr>
            <w:r w:rsidRPr="009D3AE3">
              <w:rPr>
                <w:rFonts w:ascii="楷体_GB2312" w:eastAsia="楷体_GB2312" w:hAnsi="Times New Roman" w:cs="Times New Roman" w:hint="eastAsia"/>
                <w:kern w:val="0"/>
                <w:sz w:val="24"/>
                <w:szCs w:val="24"/>
              </w:rPr>
              <w:t>单位名称：中共湖北省委军民融合发展委员会办公室     填报日期：2022年4月20日</w:t>
            </w:r>
          </w:p>
        </w:tc>
      </w:tr>
      <w:tr w:rsidR="009D3AE3" w:rsidRPr="009D3AE3" w14:paraId="7B9D5F2B" w14:textId="77777777" w:rsidTr="00FA5F30">
        <w:trPr>
          <w:trHeight w:val="340"/>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44807FB"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kern w:val="0"/>
                <w:szCs w:val="21"/>
              </w:rPr>
              <w:t>项目名称</w:t>
            </w:r>
          </w:p>
        </w:tc>
        <w:tc>
          <w:tcPr>
            <w:tcW w:w="4104" w:type="pct"/>
            <w:gridSpan w:val="7"/>
            <w:tcBorders>
              <w:top w:val="single" w:sz="4" w:space="0" w:color="auto"/>
              <w:left w:val="nil"/>
              <w:bottom w:val="single" w:sz="4" w:space="0" w:color="auto"/>
              <w:right w:val="single" w:sz="4" w:space="0" w:color="auto"/>
            </w:tcBorders>
            <w:shd w:val="clear" w:color="auto" w:fill="FFFFFF"/>
            <w:vAlign w:val="center"/>
          </w:tcPr>
          <w:p w14:paraId="1A66FA4F"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省国防科技行业管理经费</w:t>
            </w:r>
          </w:p>
        </w:tc>
      </w:tr>
      <w:tr w:rsidR="009D3AE3" w:rsidRPr="009D3AE3" w14:paraId="47EA2B12" w14:textId="77777777" w:rsidTr="00FA5F30">
        <w:trPr>
          <w:trHeight w:val="312"/>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5F58F6D8"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kern w:val="0"/>
                <w:szCs w:val="21"/>
              </w:rPr>
              <w:t>主管部门</w:t>
            </w:r>
          </w:p>
        </w:tc>
        <w:tc>
          <w:tcPr>
            <w:tcW w:w="1493"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302B0FB" w14:textId="77777777" w:rsidR="009D3AE3" w:rsidRPr="009D3AE3" w:rsidRDefault="009D3AE3" w:rsidP="009D3AE3">
            <w:pPr>
              <w:widowControl/>
              <w:adjustRightInd w:val="0"/>
              <w:snapToGrid w:val="0"/>
              <w:rPr>
                <w:rFonts w:ascii="仿宋" w:eastAsia="仿宋" w:hAnsi="仿宋" w:cs="Times New Roman"/>
                <w:kern w:val="0"/>
                <w:szCs w:val="21"/>
              </w:rPr>
            </w:pPr>
            <w:r w:rsidRPr="009D3AE3">
              <w:rPr>
                <w:rFonts w:ascii="仿宋" w:eastAsia="仿宋" w:hAnsi="仿宋" w:cs="Times New Roman" w:hint="eastAsia"/>
                <w:kern w:val="0"/>
                <w:szCs w:val="21"/>
              </w:rPr>
              <w:t>中共湖北省委军民融合发展委员会办公室</w:t>
            </w:r>
          </w:p>
        </w:tc>
        <w:tc>
          <w:tcPr>
            <w:tcW w:w="889" w:type="pct"/>
            <w:tcBorders>
              <w:top w:val="nil"/>
              <w:left w:val="nil"/>
              <w:bottom w:val="single" w:sz="4" w:space="0" w:color="auto"/>
              <w:right w:val="single" w:sz="4" w:space="0" w:color="auto"/>
            </w:tcBorders>
            <w:shd w:val="clear" w:color="auto" w:fill="FFFFFF"/>
            <w:tcMar>
              <w:left w:w="57" w:type="dxa"/>
              <w:right w:w="57" w:type="dxa"/>
            </w:tcMar>
            <w:vAlign w:val="center"/>
            <w:hideMark/>
          </w:tcPr>
          <w:p w14:paraId="494C7855" w14:textId="77777777" w:rsidR="009D3AE3" w:rsidRPr="009D3AE3" w:rsidRDefault="009D3AE3" w:rsidP="009D3AE3">
            <w:pPr>
              <w:widowControl/>
              <w:adjustRightInd w:val="0"/>
              <w:snapToGrid w:val="0"/>
              <w:rPr>
                <w:rFonts w:ascii="仿宋" w:eastAsia="仿宋" w:hAnsi="仿宋" w:cs="Times New Roman"/>
                <w:kern w:val="0"/>
                <w:szCs w:val="21"/>
              </w:rPr>
            </w:pPr>
            <w:r w:rsidRPr="009D3AE3">
              <w:rPr>
                <w:rFonts w:ascii="仿宋" w:eastAsia="仿宋" w:hAnsi="仿宋" w:cs="Times New Roman" w:hint="eastAsia"/>
                <w:kern w:val="0"/>
                <w:szCs w:val="21"/>
              </w:rPr>
              <w:t>项目</w:t>
            </w:r>
            <w:r w:rsidRPr="009D3AE3">
              <w:rPr>
                <w:rFonts w:ascii="仿宋" w:eastAsia="仿宋" w:hAnsi="仿宋" w:cs="Times New Roman"/>
                <w:kern w:val="0"/>
                <w:szCs w:val="21"/>
              </w:rPr>
              <w:t>实施单位</w:t>
            </w:r>
          </w:p>
        </w:tc>
        <w:tc>
          <w:tcPr>
            <w:tcW w:w="1722" w:type="pct"/>
            <w:gridSpan w:val="3"/>
            <w:tcBorders>
              <w:top w:val="single" w:sz="4" w:space="0" w:color="auto"/>
              <w:left w:val="nil"/>
              <w:bottom w:val="single" w:sz="4" w:space="0" w:color="auto"/>
              <w:right w:val="single" w:sz="4" w:space="0" w:color="auto"/>
            </w:tcBorders>
            <w:shd w:val="clear" w:color="auto" w:fill="FFFFFF"/>
            <w:vAlign w:val="center"/>
          </w:tcPr>
          <w:p w14:paraId="15B12521" w14:textId="77777777" w:rsidR="009D3AE3" w:rsidRPr="009D3AE3" w:rsidRDefault="009D3AE3" w:rsidP="009D3AE3">
            <w:pPr>
              <w:widowControl/>
              <w:adjustRightInd w:val="0"/>
              <w:snapToGrid w:val="0"/>
              <w:rPr>
                <w:rFonts w:ascii="仿宋" w:eastAsia="仿宋" w:hAnsi="仿宋" w:cs="Times New Roman"/>
                <w:kern w:val="0"/>
                <w:szCs w:val="21"/>
              </w:rPr>
            </w:pPr>
            <w:r w:rsidRPr="009D3AE3">
              <w:rPr>
                <w:rFonts w:ascii="仿宋" w:eastAsia="仿宋" w:hAnsi="仿宋" w:cs="Times New Roman" w:hint="eastAsia"/>
                <w:kern w:val="0"/>
                <w:szCs w:val="21"/>
              </w:rPr>
              <w:t>中共湖北省委军民融合发展委员会办公室</w:t>
            </w:r>
          </w:p>
        </w:tc>
      </w:tr>
      <w:tr w:rsidR="009D3AE3" w:rsidRPr="009D3AE3" w14:paraId="425BCBAF" w14:textId="77777777" w:rsidTr="00812956">
        <w:trPr>
          <w:trHeight w:val="312"/>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7D832156"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项目类别</w:t>
            </w:r>
          </w:p>
        </w:tc>
        <w:tc>
          <w:tcPr>
            <w:tcW w:w="4104" w:type="pct"/>
            <w:gridSpan w:val="7"/>
            <w:tcBorders>
              <w:top w:val="nil"/>
              <w:left w:val="nil"/>
              <w:bottom w:val="single" w:sz="4" w:space="0" w:color="auto"/>
              <w:right w:val="single" w:sz="4" w:space="0" w:color="auto"/>
            </w:tcBorders>
            <w:shd w:val="clear" w:color="auto" w:fill="FFFFFF"/>
            <w:vAlign w:val="center"/>
          </w:tcPr>
          <w:p w14:paraId="2AA2CB3E" w14:textId="77777777" w:rsidR="009D3AE3" w:rsidRPr="009D3AE3" w:rsidRDefault="009D3AE3" w:rsidP="009D3AE3">
            <w:pPr>
              <w:widowControl/>
              <w:adjustRightInd w:val="0"/>
              <w:snapToGrid w:val="0"/>
              <w:jc w:val="left"/>
              <w:rPr>
                <w:rFonts w:ascii="仿宋" w:eastAsia="仿宋" w:hAnsi="仿宋" w:cs="Times New Roman"/>
                <w:kern w:val="0"/>
                <w:szCs w:val="21"/>
              </w:rPr>
            </w:pPr>
            <w:r w:rsidRPr="009D3AE3">
              <w:rPr>
                <w:rFonts w:ascii="仿宋" w:eastAsia="仿宋" w:hAnsi="仿宋" w:cs="Times New Roman" w:hint="eastAsia"/>
                <w:kern w:val="0"/>
                <w:szCs w:val="21"/>
              </w:rPr>
              <w:t xml:space="preserve">1、部门预算项目 </w:t>
            </w:r>
            <w:r w:rsidRPr="009D3AE3">
              <w:rPr>
                <w:rFonts w:ascii="仿宋" w:eastAsia="仿宋" w:hAnsi="仿宋" w:cs="Times New Roman" w:hint="eastAsia"/>
                <w:kern w:val="0"/>
                <w:szCs w:val="21"/>
              </w:rPr>
              <w:sym w:font="Wingdings" w:char="F0FE"/>
            </w:r>
            <w:r w:rsidRPr="009D3AE3">
              <w:rPr>
                <w:rFonts w:ascii="仿宋" w:eastAsia="仿宋" w:hAnsi="仿宋" w:cs="Times New Roman" w:hint="eastAsia"/>
                <w:kern w:val="0"/>
                <w:szCs w:val="21"/>
              </w:rPr>
              <w:t xml:space="preserve">   2、省直专项 □     3、省对下转移支付项目 □</w:t>
            </w:r>
          </w:p>
        </w:tc>
      </w:tr>
      <w:tr w:rsidR="009D3AE3" w:rsidRPr="009D3AE3" w14:paraId="1B0D5458" w14:textId="77777777" w:rsidTr="00812956">
        <w:trPr>
          <w:trHeight w:val="312"/>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56A1E153"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lastRenderedPageBreak/>
              <w:t>项目属性</w:t>
            </w:r>
          </w:p>
        </w:tc>
        <w:tc>
          <w:tcPr>
            <w:tcW w:w="4104" w:type="pct"/>
            <w:gridSpan w:val="7"/>
            <w:tcBorders>
              <w:top w:val="single" w:sz="4" w:space="0" w:color="auto"/>
              <w:left w:val="nil"/>
              <w:bottom w:val="single" w:sz="4" w:space="0" w:color="auto"/>
              <w:right w:val="single" w:sz="4" w:space="0" w:color="auto"/>
            </w:tcBorders>
            <w:shd w:val="clear" w:color="auto" w:fill="FFFFFF"/>
            <w:vAlign w:val="center"/>
          </w:tcPr>
          <w:p w14:paraId="1B4E0472" w14:textId="77777777" w:rsidR="009D3AE3" w:rsidRPr="009D3AE3" w:rsidRDefault="009D3AE3" w:rsidP="009D3AE3">
            <w:pPr>
              <w:widowControl/>
              <w:adjustRightInd w:val="0"/>
              <w:snapToGrid w:val="0"/>
              <w:jc w:val="left"/>
              <w:rPr>
                <w:rFonts w:ascii="仿宋" w:eastAsia="仿宋" w:hAnsi="仿宋" w:cs="Times New Roman"/>
                <w:kern w:val="0"/>
                <w:szCs w:val="21"/>
              </w:rPr>
            </w:pPr>
            <w:r w:rsidRPr="009D3AE3">
              <w:rPr>
                <w:rFonts w:ascii="仿宋" w:eastAsia="仿宋" w:hAnsi="仿宋" w:cs="Times New Roman" w:hint="eastAsia"/>
                <w:kern w:val="0"/>
                <w:szCs w:val="21"/>
              </w:rPr>
              <w:t xml:space="preserve">1、持续性项目 </w:t>
            </w:r>
            <w:r w:rsidRPr="009D3AE3">
              <w:rPr>
                <w:rFonts w:ascii="仿宋" w:eastAsia="仿宋" w:hAnsi="仿宋" w:cs="Times New Roman" w:hint="eastAsia"/>
                <w:kern w:val="0"/>
                <w:szCs w:val="21"/>
              </w:rPr>
              <w:sym w:font="Wingdings" w:char="F0FE"/>
            </w:r>
            <w:r w:rsidRPr="009D3AE3">
              <w:rPr>
                <w:rFonts w:ascii="仿宋" w:eastAsia="仿宋" w:hAnsi="仿宋" w:cs="Times New Roman" w:hint="eastAsia"/>
                <w:kern w:val="0"/>
                <w:szCs w:val="21"/>
              </w:rPr>
              <w:t>2、新增性项目 □</w:t>
            </w:r>
          </w:p>
        </w:tc>
      </w:tr>
      <w:tr w:rsidR="009D3AE3" w:rsidRPr="009D3AE3" w14:paraId="1D3B9B86" w14:textId="77777777" w:rsidTr="00FA5F30">
        <w:trPr>
          <w:trHeight w:val="312"/>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69698005"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项目类型</w:t>
            </w:r>
          </w:p>
        </w:tc>
        <w:tc>
          <w:tcPr>
            <w:tcW w:w="4104" w:type="pct"/>
            <w:gridSpan w:val="7"/>
            <w:tcBorders>
              <w:top w:val="nil"/>
              <w:left w:val="nil"/>
              <w:bottom w:val="single" w:sz="4" w:space="0" w:color="auto"/>
              <w:right w:val="single" w:sz="4" w:space="0" w:color="auto"/>
            </w:tcBorders>
            <w:shd w:val="clear" w:color="auto" w:fill="FFFFFF"/>
            <w:vAlign w:val="center"/>
          </w:tcPr>
          <w:p w14:paraId="0F6127AC" w14:textId="77777777" w:rsidR="009D3AE3" w:rsidRPr="009D3AE3" w:rsidRDefault="009D3AE3" w:rsidP="009D3AE3">
            <w:pPr>
              <w:widowControl/>
              <w:adjustRightInd w:val="0"/>
              <w:snapToGrid w:val="0"/>
              <w:jc w:val="left"/>
              <w:rPr>
                <w:rFonts w:ascii="仿宋" w:eastAsia="仿宋" w:hAnsi="仿宋" w:cs="Times New Roman"/>
                <w:kern w:val="0"/>
                <w:szCs w:val="21"/>
              </w:rPr>
            </w:pPr>
            <w:r w:rsidRPr="009D3AE3">
              <w:rPr>
                <w:rFonts w:ascii="仿宋" w:eastAsia="仿宋" w:hAnsi="仿宋" w:cs="Times New Roman" w:hint="eastAsia"/>
                <w:kern w:val="0"/>
                <w:szCs w:val="21"/>
              </w:rPr>
              <w:t xml:space="preserve">1、常年性项目 </w:t>
            </w:r>
            <w:r w:rsidRPr="009D3AE3">
              <w:rPr>
                <w:rFonts w:ascii="仿宋" w:eastAsia="仿宋" w:hAnsi="仿宋" w:cs="Times New Roman" w:hint="eastAsia"/>
                <w:kern w:val="0"/>
                <w:szCs w:val="21"/>
              </w:rPr>
              <w:sym w:font="Wingdings" w:char="F0FE"/>
            </w:r>
            <w:r w:rsidRPr="009D3AE3">
              <w:rPr>
                <w:rFonts w:ascii="仿宋" w:eastAsia="仿宋" w:hAnsi="仿宋" w:cs="Times New Roman" w:hint="eastAsia"/>
                <w:kern w:val="0"/>
                <w:szCs w:val="21"/>
              </w:rPr>
              <w:t xml:space="preserve"> 2、延续性项目 □    3、一次性项目□</w:t>
            </w:r>
          </w:p>
        </w:tc>
      </w:tr>
      <w:tr w:rsidR="009D3AE3" w:rsidRPr="009D3AE3" w14:paraId="705C6361" w14:textId="77777777" w:rsidTr="00FA5F30">
        <w:trPr>
          <w:trHeight w:val="312"/>
          <w:jc w:val="center"/>
        </w:trPr>
        <w:tc>
          <w:tcPr>
            <w:tcW w:w="896"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12CA1356"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预算执行情况</w:t>
            </w:r>
          </w:p>
          <w:p w14:paraId="6D5491CC"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kern w:val="0"/>
                <w:szCs w:val="21"/>
              </w:rPr>
              <w:t>（万元）</w:t>
            </w:r>
          </w:p>
          <w:p w14:paraId="606A2ADB"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（20分）</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63FAF530" w14:textId="77777777" w:rsidR="009D3AE3" w:rsidRPr="009D3AE3" w:rsidRDefault="009D3AE3" w:rsidP="009D3AE3">
            <w:pPr>
              <w:widowControl/>
              <w:adjustRightInd w:val="0"/>
              <w:snapToGrid w:val="0"/>
              <w:ind w:firstLine="480"/>
              <w:jc w:val="center"/>
              <w:rPr>
                <w:rFonts w:ascii="仿宋" w:eastAsia="仿宋" w:hAnsi="仿宋" w:cs="Times New Roman"/>
                <w:kern w:val="0"/>
                <w:szCs w:val="21"/>
              </w:rPr>
            </w:pPr>
          </w:p>
        </w:tc>
        <w:tc>
          <w:tcPr>
            <w:tcW w:w="81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2D9D2647"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kern w:val="0"/>
                <w:szCs w:val="21"/>
              </w:rPr>
              <w:t>预算数（A）</w:t>
            </w:r>
          </w:p>
        </w:tc>
        <w:tc>
          <w:tcPr>
            <w:tcW w:w="894"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00D24498"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kern w:val="0"/>
                <w:szCs w:val="21"/>
              </w:rPr>
              <w:t>执行数（B）</w:t>
            </w:r>
          </w:p>
        </w:tc>
        <w:tc>
          <w:tcPr>
            <w:tcW w:w="669" w:type="pct"/>
            <w:tcBorders>
              <w:top w:val="single" w:sz="4" w:space="0" w:color="auto"/>
              <w:left w:val="nil"/>
              <w:bottom w:val="single" w:sz="4" w:space="0" w:color="auto"/>
              <w:right w:val="single" w:sz="4" w:space="0" w:color="auto"/>
            </w:tcBorders>
            <w:shd w:val="clear" w:color="auto" w:fill="FFFFFF"/>
            <w:vAlign w:val="center"/>
          </w:tcPr>
          <w:p w14:paraId="1D9E23AF"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kern w:val="0"/>
                <w:szCs w:val="21"/>
              </w:rPr>
              <w:t>执行率（B/A)</w:t>
            </w:r>
          </w:p>
        </w:tc>
        <w:tc>
          <w:tcPr>
            <w:tcW w:w="1054"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56CBA759"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得分</w:t>
            </w:r>
          </w:p>
          <w:p w14:paraId="5DDFDE34"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（20分*执行率）</w:t>
            </w:r>
          </w:p>
        </w:tc>
      </w:tr>
      <w:tr w:rsidR="009D3AE3" w:rsidRPr="009D3AE3" w14:paraId="61A17F8A" w14:textId="77777777" w:rsidTr="00FA5F30">
        <w:trPr>
          <w:trHeight w:val="312"/>
          <w:jc w:val="center"/>
        </w:trPr>
        <w:tc>
          <w:tcPr>
            <w:tcW w:w="896" w:type="pct"/>
            <w:gridSpan w:val="2"/>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35D6F0F" w14:textId="77777777" w:rsidR="009D3AE3" w:rsidRPr="009D3AE3" w:rsidRDefault="009D3AE3" w:rsidP="009D3AE3">
            <w:pPr>
              <w:widowControl/>
              <w:adjustRightInd w:val="0"/>
              <w:snapToGrid w:val="0"/>
              <w:ind w:firstLine="480"/>
              <w:jc w:val="center"/>
              <w:rPr>
                <w:rFonts w:ascii="仿宋" w:eastAsia="仿宋" w:hAnsi="仿宋" w:cs="Times New Roman"/>
                <w:kern w:val="0"/>
                <w:szCs w:val="21"/>
              </w:rPr>
            </w:pP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27A5ECD" w14:textId="77777777" w:rsidR="009D3AE3" w:rsidRPr="009D3AE3" w:rsidRDefault="009D3AE3" w:rsidP="009D3AE3">
            <w:pPr>
              <w:widowControl/>
              <w:adjustRightInd w:val="0"/>
              <w:snapToGrid w:val="0"/>
              <w:rPr>
                <w:rFonts w:ascii="仿宋" w:eastAsia="仿宋" w:hAnsi="仿宋" w:cs="Times New Roman"/>
                <w:kern w:val="0"/>
                <w:szCs w:val="21"/>
              </w:rPr>
            </w:pPr>
            <w:r w:rsidRPr="009D3AE3">
              <w:rPr>
                <w:rFonts w:ascii="仿宋" w:eastAsia="仿宋" w:hAnsi="仿宋" w:cs="Times New Roman"/>
                <w:kern w:val="0"/>
                <w:szCs w:val="21"/>
              </w:rPr>
              <w:t>年度</w:t>
            </w:r>
            <w:r w:rsidRPr="009D3AE3">
              <w:rPr>
                <w:rFonts w:ascii="仿宋" w:eastAsia="仿宋" w:hAnsi="仿宋" w:cs="Times New Roman" w:hint="eastAsia"/>
                <w:kern w:val="0"/>
                <w:szCs w:val="21"/>
              </w:rPr>
              <w:t>财政</w:t>
            </w:r>
          </w:p>
          <w:p w14:paraId="3B93BBD5" w14:textId="77777777" w:rsidR="009D3AE3" w:rsidRPr="009D3AE3" w:rsidRDefault="009D3AE3" w:rsidP="009D3AE3">
            <w:pPr>
              <w:widowControl/>
              <w:adjustRightInd w:val="0"/>
              <w:snapToGrid w:val="0"/>
              <w:rPr>
                <w:rFonts w:ascii="仿宋" w:eastAsia="仿宋" w:hAnsi="仿宋" w:cs="Times New Roman"/>
                <w:kern w:val="0"/>
                <w:szCs w:val="21"/>
              </w:rPr>
            </w:pPr>
            <w:r w:rsidRPr="009D3AE3">
              <w:rPr>
                <w:rFonts w:ascii="仿宋" w:eastAsia="仿宋" w:hAnsi="仿宋" w:cs="Times New Roman"/>
                <w:kern w:val="0"/>
                <w:szCs w:val="21"/>
              </w:rPr>
              <w:t>资金总额</w:t>
            </w:r>
          </w:p>
        </w:tc>
        <w:tc>
          <w:tcPr>
            <w:tcW w:w="81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2D99C0A8"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kern w:val="0"/>
                <w:szCs w:val="21"/>
              </w:rPr>
              <w:t>243.29</w:t>
            </w:r>
          </w:p>
        </w:tc>
        <w:tc>
          <w:tcPr>
            <w:tcW w:w="894"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E80C48B"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239.83</w:t>
            </w:r>
          </w:p>
        </w:tc>
        <w:tc>
          <w:tcPr>
            <w:tcW w:w="669" w:type="pct"/>
            <w:tcBorders>
              <w:top w:val="single" w:sz="4" w:space="0" w:color="auto"/>
              <w:left w:val="nil"/>
              <w:bottom w:val="single" w:sz="4" w:space="0" w:color="auto"/>
              <w:right w:val="single" w:sz="4" w:space="0" w:color="auto"/>
            </w:tcBorders>
            <w:shd w:val="clear" w:color="auto" w:fill="FFFFFF"/>
            <w:vAlign w:val="center"/>
          </w:tcPr>
          <w:p w14:paraId="2D010EB2"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98.58%</w:t>
            </w:r>
          </w:p>
        </w:tc>
        <w:tc>
          <w:tcPr>
            <w:tcW w:w="1054"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1C9D826E"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19.72</w:t>
            </w:r>
          </w:p>
        </w:tc>
      </w:tr>
      <w:tr w:rsidR="009D3AE3" w:rsidRPr="009D3AE3" w14:paraId="733DD521" w14:textId="77777777" w:rsidTr="00FA5F30">
        <w:trPr>
          <w:trHeight w:val="312"/>
          <w:jc w:val="center"/>
        </w:trPr>
        <w:tc>
          <w:tcPr>
            <w:tcW w:w="373"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0BA6B936" w14:textId="77777777" w:rsidR="009D3AE3" w:rsidRPr="009D3AE3" w:rsidRDefault="009D3AE3" w:rsidP="009D3AE3">
            <w:pPr>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年度绩效目标</w:t>
            </w:r>
            <w:r w:rsidRPr="009D3AE3">
              <w:rPr>
                <w:rFonts w:ascii="仿宋" w:eastAsia="仿宋" w:hAnsi="仿宋" w:cs="Times New Roman"/>
                <w:kern w:val="0"/>
                <w:szCs w:val="21"/>
              </w:rPr>
              <w:t>1（42分）</w:t>
            </w:r>
          </w:p>
        </w:tc>
        <w:tc>
          <w:tcPr>
            <w:tcW w:w="522"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61C0B8F"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一级</w:t>
            </w:r>
          </w:p>
          <w:p w14:paraId="4CF4369A"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指标</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4FDFA0FD"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kern w:val="0"/>
                <w:szCs w:val="21"/>
              </w:rPr>
              <w:t>二级指标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12FEB17"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kern w:val="0"/>
                <w:szCs w:val="21"/>
              </w:rPr>
              <w:t>三级指标</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365AC1C0"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年初目标值</w:t>
            </w:r>
          </w:p>
          <w:p w14:paraId="52C7A7E8"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（A）</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0816238"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实际完成值</w:t>
            </w:r>
          </w:p>
          <w:p w14:paraId="0EA1F09D"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（B）</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75986A95"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得分</w:t>
            </w:r>
          </w:p>
        </w:tc>
      </w:tr>
      <w:tr w:rsidR="009D3AE3" w:rsidRPr="009D3AE3" w14:paraId="32A93F4C" w14:textId="77777777" w:rsidTr="00FA5F30">
        <w:trPr>
          <w:trHeight w:val="312"/>
          <w:jc w:val="center"/>
        </w:trPr>
        <w:tc>
          <w:tcPr>
            <w:tcW w:w="373" w:type="pct"/>
            <w:vMerge/>
            <w:tcBorders>
              <w:left w:val="single" w:sz="4" w:space="0" w:color="auto"/>
              <w:right w:val="single" w:sz="4" w:space="0" w:color="auto"/>
            </w:tcBorders>
            <w:shd w:val="clear" w:color="auto" w:fill="FFFFFF"/>
            <w:tcMar>
              <w:left w:w="57" w:type="dxa"/>
              <w:right w:w="57" w:type="dxa"/>
            </w:tcMar>
            <w:vAlign w:val="center"/>
          </w:tcPr>
          <w:p w14:paraId="26264EB2" w14:textId="77777777" w:rsidR="009D3AE3" w:rsidRPr="009D3AE3" w:rsidRDefault="009D3AE3" w:rsidP="009D3AE3">
            <w:pPr>
              <w:widowControl/>
              <w:adjustRightInd w:val="0"/>
              <w:snapToGrid w:val="0"/>
              <w:jc w:val="center"/>
              <w:rPr>
                <w:rFonts w:ascii="仿宋" w:eastAsia="仿宋" w:hAnsi="仿宋" w:cs="Times New Roman"/>
                <w:kern w:val="0"/>
                <w:szCs w:val="21"/>
              </w:rPr>
            </w:pPr>
          </w:p>
        </w:tc>
        <w:tc>
          <w:tcPr>
            <w:tcW w:w="522"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26A5D84F"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产出</w:t>
            </w:r>
          </w:p>
          <w:p w14:paraId="436819C7"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BB1C149"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3D50C6C4" w14:textId="77777777" w:rsidR="009D3AE3" w:rsidRPr="009D3AE3" w:rsidRDefault="009D3AE3" w:rsidP="009424B2">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编制《湖北省国防科技工业</w:t>
            </w:r>
            <w:r w:rsidR="009424B2">
              <w:rPr>
                <w:rFonts w:ascii="仿宋" w:eastAsia="仿宋" w:hAnsi="仿宋" w:cs="Times New Roman" w:hint="eastAsia"/>
                <w:color w:val="000000"/>
                <w:kern w:val="0"/>
                <w:szCs w:val="21"/>
              </w:rPr>
              <w:t>xxx</w:t>
            </w:r>
            <w:r w:rsidRPr="009D3AE3">
              <w:rPr>
                <w:rFonts w:ascii="仿宋" w:eastAsia="仿宋" w:hAnsi="仿宋" w:cs="Times New Roman" w:hint="eastAsia"/>
                <w:color w:val="000000"/>
                <w:kern w:val="0"/>
                <w:szCs w:val="21"/>
              </w:rPr>
              <w:t>发展</w:t>
            </w:r>
            <w:r w:rsidR="009424B2">
              <w:rPr>
                <w:rFonts w:ascii="仿宋" w:eastAsia="仿宋" w:hAnsi="仿宋" w:cs="Times New Roman" w:hint="eastAsia"/>
                <w:color w:val="000000"/>
                <w:kern w:val="0"/>
                <w:szCs w:val="21"/>
              </w:rPr>
              <w:t>xx</w:t>
            </w:r>
            <w:r w:rsidRPr="009D3AE3">
              <w:rPr>
                <w:rFonts w:ascii="仿宋" w:eastAsia="仿宋" w:hAnsi="仿宋" w:cs="Times New Roman" w:hint="eastAsia"/>
                <w:color w:val="000000"/>
                <w:kern w:val="0"/>
                <w:szCs w:val="21"/>
              </w:rPr>
              <w:t>》（4分）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EE61E59"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1部</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3D2731AC"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1部</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3A95832"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color w:val="000000"/>
                <w:szCs w:val="21"/>
              </w:rPr>
              <w:t>4</w:t>
            </w:r>
          </w:p>
        </w:tc>
      </w:tr>
      <w:tr w:rsidR="009D3AE3" w:rsidRPr="009D3AE3" w14:paraId="4ABA2A07" w14:textId="77777777" w:rsidTr="009D3AE3">
        <w:trPr>
          <w:trHeight w:val="397"/>
          <w:jc w:val="center"/>
        </w:trPr>
        <w:tc>
          <w:tcPr>
            <w:tcW w:w="373" w:type="pct"/>
            <w:vMerge/>
            <w:tcBorders>
              <w:left w:val="single" w:sz="4" w:space="0" w:color="auto"/>
              <w:right w:val="single" w:sz="4" w:space="0" w:color="auto"/>
            </w:tcBorders>
            <w:shd w:val="clear" w:color="auto" w:fill="FFFFFF"/>
            <w:tcMar>
              <w:left w:w="57" w:type="dxa"/>
              <w:right w:w="57" w:type="dxa"/>
            </w:tcMar>
            <w:vAlign w:val="center"/>
          </w:tcPr>
          <w:p w14:paraId="21EE04E0" w14:textId="77777777" w:rsidR="009D3AE3" w:rsidRPr="009D3AE3" w:rsidRDefault="009D3AE3" w:rsidP="009D3AE3">
            <w:pPr>
              <w:widowControl/>
              <w:adjustRightInd w:val="0"/>
              <w:snapToGrid w:val="0"/>
              <w:ind w:firstLine="480"/>
              <w:jc w:val="center"/>
              <w:rPr>
                <w:rFonts w:ascii="仿宋" w:eastAsia="仿宋" w:hAnsi="仿宋" w:cs="Times New Roman"/>
                <w:kern w:val="0"/>
                <w:szCs w:val="21"/>
              </w:rPr>
            </w:pPr>
          </w:p>
        </w:tc>
        <w:tc>
          <w:tcPr>
            <w:tcW w:w="522" w:type="pct"/>
            <w:vMerge/>
            <w:tcBorders>
              <w:left w:val="single" w:sz="4" w:space="0" w:color="auto"/>
              <w:right w:val="single" w:sz="4" w:space="0" w:color="auto"/>
            </w:tcBorders>
            <w:shd w:val="clear" w:color="auto" w:fill="FFFFFF"/>
            <w:tcMar>
              <w:left w:w="57" w:type="dxa"/>
              <w:right w:w="57" w:type="dxa"/>
            </w:tcMar>
            <w:vAlign w:val="center"/>
          </w:tcPr>
          <w:p w14:paraId="433DDD0B"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755B667"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E436B3A" w14:textId="77777777" w:rsidR="009D3AE3" w:rsidRPr="009D3AE3" w:rsidRDefault="009D3AE3" w:rsidP="009D3AE3">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组织核应急救援演习（4分）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B7579CC"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1次</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4CE45F9"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3</w:t>
            </w:r>
            <w:r w:rsidRPr="009D3AE3">
              <w:rPr>
                <w:rFonts w:ascii="仿宋" w:eastAsia="仿宋" w:hAnsi="仿宋" w:cs="Times New Roman" w:hint="eastAsia"/>
                <w:color w:val="000000"/>
                <w:szCs w:val="21"/>
              </w:rPr>
              <w:t>次</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85F4A83"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4</w:t>
            </w:r>
          </w:p>
        </w:tc>
      </w:tr>
      <w:tr w:rsidR="009D3AE3" w:rsidRPr="009D3AE3" w14:paraId="3DA43C08" w14:textId="77777777" w:rsidTr="009D3AE3">
        <w:trPr>
          <w:trHeight w:val="397"/>
          <w:jc w:val="center"/>
        </w:trPr>
        <w:tc>
          <w:tcPr>
            <w:tcW w:w="373" w:type="pct"/>
            <w:vMerge/>
            <w:tcBorders>
              <w:left w:val="single" w:sz="4" w:space="0" w:color="auto"/>
              <w:right w:val="single" w:sz="4" w:space="0" w:color="auto"/>
            </w:tcBorders>
            <w:shd w:val="clear" w:color="auto" w:fill="FFFFFF"/>
            <w:tcMar>
              <w:left w:w="57" w:type="dxa"/>
              <w:right w:w="57" w:type="dxa"/>
            </w:tcMar>
            <w:vAlign w:val="center"/>
          </w:tcPr>
          <w:p w14:paraId="62EB2F59" w14:textId="77777777" w:rsidR="009D3AE3" w:rsidRPr="009D3AE3" w:rsidRDefault="009D3AE3" w:rsidP="009D3AE3">
            <w:pPr>
              <w:widowControl/>
              <w:adjustRightInd w:val="0"/>
              <w:snapToGrid w:val="0"/>
              <w:ind w:firstLine="480"/>
              <w:jc w:val="center"/>
              <w:rPr>
                <w:rFonts w:ascii="仿宋" w:eastAsia="仿宋" w:hAnsi="仿宋" w:cs="Times New Roman"/>
                <w:kern w:val="0"/>
                <w:szCs w:val="21"/>
              </w:rPr>
            </w:pPr>
          </w:p>
        </w:tc>
        <w:tc>
          <w:tcPr>
            <w:tcW w:w="522" w:type="pct"/>
            <w:vMerge/>
            <w:tcBorders>
              <w:left w:val="single" w:sz="4" w:space="0" w:color="auto"/>
              <w:right w:val="single" w:sz="4" w:space="0" w:color="auto"/>
            </w:tcBorders>
            <w:shd w:val="clear" w:color="auto" w:fill="FFFFFF"/>
            <w:tcMar>
              <w:left w:w="57" w:type="dxa"/>
              <w:right w:w="57" w:type="dxa"/>
            </w:tcMar>
            <w:vAlign w:val="center"/>
          </w:tcPr>
          <w:p w14:paraId="73845D3E"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7FA13A7"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FD0B886" w14:textId="77777777" w:rsidR="009D3AE3" w:rsidRPr="009D3AE3" w:rsidRDefault="009D3AE3" w:rsidP="009D3AE3">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军工统计工作完成率（5分）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543B1C3"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10771D0"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5A60896"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color w:val="000000"/>
                <w:szCs w:val="21"/>
              </w:rPr>
              <w:t>5</w:t>
            </w:r>
          </w:p>
        </w:tc>
      </w:tr>
      <w:tr w:rsidR="009D3AE3" w:rsidRPr="009D3AE3" w14:paraId="66C6D31F" w14:textId="77777777" w:rsidTr="00FA5F30">
        <w:trPr>
          <w:trHeight w:val="312"/>
          <w:jc w:val="center"/>
        </w:trPr>
        <w:tc>
          <w:tcPr>
            <w:tcW w:w="373" w:type="pct"/>
            <w:vMerge/>
            <w:tcBorders>
              <w:left w:val="single" w:sz="4" w:space="0" w:color="auto"/>
              <w:right w:val="single" w:sz="4" w:space="0" w:color="auto"/>
            </w:tcBorders>
            <w:shd w:val="clear" w:color="auto" w:fill="FFFFFF"/>
            <w:tcMar>
              <w:left w:w="57" w:type="dxa"/>
              <w:right w:w="57" w:type="dxa"/>
            </w:tcMar>
            <w:vAlign w:val="center"/>
          </w:tcPr>
          <w:p w14:paraId="609FDB11" w14:textId="77777777" w:rsidR="009D3AE3" w:rsidRPr="009D3AE3" w:rsidRDefault="009D3AE3" w:rsidP="009D3AE3">
            <w:pPr>
              <w:widowControl/>
              <w:adjustRightInd w:val="0"/>
              <w:snapToGrid w:val="0"/>
              <w:ind w:firstLine="480"/>
              <w:jc w:val="center"/>
              <w:rPr>
                <w:rFonts w:ascii="仿宋" w:eastAsia="仿宋" w:hAnsi="仿宋" w:cs="Times New Roman"/>
                <w:kern w:val="0"/>
                <w:szCs w:val="21"/>
              </w:rPr>
            </w:pPr>
          </w:p>
        </w:tc>
        <w:tc>
          <w:tcPr>
            <w:tcW w:w="522"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6FA4050C"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2629074"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A4C659E" w14:textId="77777777" w:rsidR="009D3AE3" w:rsidRPr="009D3AE3" w:rsidRDefault="009D3AE3" w:rsidP="009D3AE3">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军工关键设备设施登记、处置率（4分）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FE33012" w14:textId="77777777" w:rsidR="009D3AE3" w:rsidRPr="009D3AE3" w:rsidRDefault="009D3AE3" w:rsidP="009D3AE3">
            <w:pPr>
              <w:topLinePunct/>
              <w:spacing w:line="280" w:lineRule="exact"/>
              <w:jc w:val="center"/>
              <w:rPr>
                <w:rFonts w:ascii="仿宋" w:eastAsia="仿宋" w:hAnsi="仿宋" w:cs="Times New Roman"/>
                <w:color w:val="000000"/>
                <w:szCs w:val="21"/>
              </w:rPr>
            </w:pPr>
            <w:r w:rsidRPr="009D3AE3">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9B812EE" w14:textId="77777777" w:rsidR="009D3AE3" w:rsidRPr="009D3AE3" w:rsidRDefault="009D3AE3" w:rsidP="009D3AE3">
            <w:pPr>
              <w:topLinePunct/>
              <w:spacing w:line="280" w:lineRule="exact"/>
              <w:jc w:val="center"/>
              <w:rPr>
                <w:rFonts w:ascii="仿宋" w:eastAsia="仿宋" w:hAnsi="仿宋" w:cs="Times New Roman"/>
                <w:color w:val="000000"/>
                <w:szCs w:val="21"/>
              </w:rPr>
            </w:pPr>
            <w:r w:rsidRPr="009D3AE3">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5BB1FFC" w14:textId="77777777" w:rsidR="009D3AE3" w:rsidRPr="009D3AE3" w:rsidRDefault="009D3AE3" w:rsidP="009D3AE3">
            <w:pPr>
              <w:widowControl/>
              <w:adjustRightInd w:val="0"/>
              <w:snapToGrid w:val="0"/>
              <w:jc w:val="center"/>
              <w:rPr>
                <w:rFonts w:ascii="仿宋" w:eastAsia="仿宋" w:hAnsi="仿宋" w:cs="Times New Roman"/>
                <w:color w:val="000000"/>
                <w:szCs w:val="21"/>
              </w:rPr>
            </w:pPr>
            <w:r w:rsidRPr="009D3AE3">
              <w:rPr>
                <w:rFonts w:ascii="仿宋" w:eastAsia="仿宋" w:hAnsi="仿宋" w:cs="Times New Roman"/>
                <w:color w:val="000000"/>
                <w:szCs w:val="21"/>
              </w:rPr>
              <w:t>4</w:t>
            </w:r>
          </w:p>
        </w:tc>
      </w:tr>
      <w:tr w:rsidR="009D3AE3" w:rsidRPr="009D3AE3" w14:paraId="68CF339E" w14:textId="77777777" w:rsidTr="009D3AE3">
        <w:trPr>
          <w:trHeight w:val="397"/>
          <w:jc w:val="center"/>
        </w:trPr>
        <w:tc>
          <w:tcPr>
            <w:tcW w:w="373" w:type="pct"/>
            <w:vMerge/>
            <w:tcBorders>
              <w:left w:val="single" w:sz="4" w:space="0" w:color="auto"/>
              <w:right w:val="single" w:sz="4" w:space="0" w:color="auto"/>
            </w:tcBorders>
            <w:shd w:val="clear" w:color="auto" w:fill="FFFFFF"/>
            <w:tcMar>
              <w:left w:w="57" w:type="dxa"/>
              <w:right w:w="57" w:type="dxa"/>
            </w:tcMar>
            <w:vAlign w:val="center"/>
          </w:tcPr>
          <w:p w14:paraId="749E3E86" w14:textId="77777777" w:rsidR="009D3AE3" w:rsidRPr="009D3AE3" w:rsidRDefault="009D3AE3" w:rsidP="009D3AE3">
            <w:pPr>
              <w:widowControl/>
              <w:adjustRightInd w:val="0"/>
              <w:snapToGrid w:val="0"/>
              <w:ind w:firstLine="480"/>
              <w:jc w:val="center"/>
              <w:rPr>
                <w:rFonts w:ascii="仿宋" w:eastAsia="仿宋" w:hAnsi="仿宋" w:cs="Times New Roman"/>
                <w:kern w:val="0"/>
                <w:szCs w:val="21"/>
              </w:rPr>
            </w:pPr>
          </w:p>
        </w:tc>
        <w:tc>
          <w:tcPr>
            <w:tcW w:w="522"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75D19AF4"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53281A6"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时效指标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DA46C48" w14:textId="77777777" w:rsidR="009D3AE3" w:rsidRPr="009D3AE3" w:rsidRDefault="006F356A" w:rsidP="009D3AE3">
            <w:pPr>
              <w:widowControl/>
              <w:topLinePunct/>
              <w:spacing w:line="280" w:lineRule="exact"/>
              <w:jc w:val="left"/>
              <w:rPr>
                <w:rFonts w:ascii="仿宋" w:eastAsia="仿宋" w:hAnsi="仿宋" w:cs="Times New Roman"/>
                <w:color w:val="000000"/>
                <w:kern w:val="0"/>
                <w:szCs w:val="21"/>
              </w:rPr>
            </w:pPr>
            <w:r>
              <w:rPr>
                <w:rFonts w:ascii="仿宋" w:eastAsia="仿宋" w:hAnsi="仿宋" w:cs="Times New Roman" w:hint="eastAsia"/>
                <w:color w:val="000000"/>
                <w:kern w:val="0"/>
                <w:szCs w:val="21"/>
              </w:rPr>
              <w:t>xx</w:t>
            </w:r>
            <w:r w:rsidR="009D3AE3" w:rsidRPr="009D3AE3">
              <w:rPr>
                <w:rFonts w:ascii="仿宋" w:eastAsia="仿宋" w:hAnsi="仿宋" w:cs="Times New Roman" w:hint="eastAsia"/>
                <w:color w:val="000000"/>
                <w:kern w:val="0"/>
                <w:szCs w:val="21"/>
              </w:rPr>
              <w:t>事项及时协调率（5分）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7DB0217"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7EBF09E"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17AA315"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color w:val="000000"/>
                <w:szCs w:val="21"/>
              </w:rPr>
              <w:t>5</w:t>
            </w:r>
          </w:p>
        </w:tc>
      </w:tr>
      <w:tr w:rsidR="009D3AE3" w:rsidRPr="009D3AE3" w14:paraId="114B6AA4" w14:textId="77777777" w:rsidTr="00FA5F30">
        <w:trPr>
          <w:trHeight w:val="312"/>
          <w:jc w:val="center"/>
        </w:trPr>
        <w:tc>
          <w:tcPr>
            <w:tcW w:w="373" w:type="pct"/>
            <w:vMerge/>
            <w:tcBorders>
              <w:left w:val="single" w:sz="4" w:space="0" w:color="auto"/>
              <w:right w:val="single" w:sz="4" w:space="0" w:color="auto"/>
            </w:tcBorders>
            <w:shd w:val="clear" w:color="auto" w:fill="FFFFFF"/>
            <w:tcMar>
              <w:left w:w="57" w:type="dxa"/>
              <w:right w:w="57" w:type="dxa"/>
            </w:tcMar>
            <w:vAlign w:val="center"/>
          </w:tcPr>
          <w:p w14:paraId="6FFC302D" w14:textId="77777777" w:rsidR="009D3AE3" w:rsidRPr="009D3AE3" w:rsidRDefault="009D3AE3" w:rsidP="009D3AE3">
            <w:pPr>
              <w:widowControl/>
              <w:adjustRightInd w:val="0"/>
              <w:snapToGrid w:val="0"/>
              <w:ind w:firstLine="480"/>
              <w:jc w:val="center"/>
              <w:rPr>
                <w:rFonts w:ascii="仿宋" w:eastAsia="仿宋" w:hAnsi="仿宋" w:cs="Times New Roman"/>
                <w:kern w:val="0"/>
                <w:szCs w:val="21"/>
              </w:rPr>
            </w:pPr>
          </w:p>
        </w:tc>
        <w:tc>
          <w:tcPr>
            <w:tcW w:w="522"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8D13140"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效益</w:t>
            </w:r>
          </w:p>
          <w:p w14:paraId="4C5B2450"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F8CF684"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社会效益</w:t>
            </w:r>
          </w:p>
          <w:p w14:paraId="3DD9FD8B"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EE0A44C" w14:textId="77777777" w:rsidR="009D3AE3" w:rsidRPr="009D3AE3" w:rsidRDefault="009D3AE3" w:rsidP="009424B2">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重点</w:t>
            </w:r>
            <w:r w:rsidR="009424B2">
              <w:rPr>
                <w:rFonts w:ascii="仿宋" w:eastAsia="仿宋" w:hAnsi="仿宋" w:cs="Times New Roman" w:hint="eastAsia"/>
                <w:color w:val="000000"/>
                <w:kern w:val="0"/>
                <w:szCs w:val="21"/>
              </w:rPr>
              <w:t>xxx</w:t>
            </w:r>
            <w:r w:rsidRPr="009D3AE3">
              <w:rPr>
                <w:rFonts w:ascii="仿宋" w:eastAsia="仿宋" w:hAnsi="仿宋" w:cs="Times New Roman" w:hint="eastAsia"/>
                <w:color w:val="000000"/>
                <w:kern w:val="0"/>
                <w:szCs w:val="21"/>
              </w:rPr>
              <w:t>科研生产调研成果（10分）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B0BD98B"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1项</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0A56C8E"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1项</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542733A"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color w:val="000000"/>
                <w:szCs w:val="21"/>
              </w:rPr>
              <w:t>10</w:t>
            </w:r>
          </w:p>
        </w:tc>
      </w:tr>
      <w:tr w:rsidR="009D3AE3" w:rsidRPr="009D3AE3" w14:paraId="3F56C62B" w14:textId="77777777" w:rsidTr="00FA5F30">
        <w:trPr>
          <w:trHeight w:val="312"/>
          <w:jc w:val="center"/>
        </w:trPr>
        <w:tc>
          <w:tcPr>
            <w:tcW w:w="373"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1546BEB7" w14:textId="77777777" w:rsidR="009D3AE3" w:rsidRPr="009D3AE3" w:rsidRDefault="009D3AE3" w:rsidP="009D3AE3">
            <w:pPr>
              <w:widowControl/>
              <w:adjustRightInd w:val="0"/>
              <w:snapToGrid w:val="0"/>
              <w:ind w:firstLine="480"/>
              <w:jc w:val="center"/>
              <w:rPr>
                <w:rFonts w:ascii="仿宋" w:eastAsia="仿宋" w:hAnsi="仿宋" w:cs="Times New Roman"/>
                <w:kern w:val="0"/>
                <w:szCs w:val="21"/>
              </w:rPr>
            </w:pPr>
          </w:p>
        </w:tc>
        <w:tc>
          <w:tcPr>
            <w:tcW w:w="522"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60F419B"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满意度指标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254A9F5"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服务对象满意度指标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508DCE5" w14:textId="77777777" w:rsidR="009D3AE3" w:rsidRPr="009D3AE3" w:rsidRDefault="009D3AE3" w:rsidP="009D3AE3">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军工企事业单位满意度（10分）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00EFC34"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hint="eastAsia"/>
                <w:color w:val="000000"/>
                <w:szCs w:val="21"/>
              </w:rPr>
              <w:t>≥</w:t>
            </w:r>
            <w:r w:rsidRPr="009D3AE3">
              <w:rPr>
                <w:rFonts w:ascii="仿宋" w:eastAsia="仿宋" w:hAnsi="仿宋" w:cs="Times New Roman"/>
                <w:color w:val="000000"/>
                <w:szCs w:val="21"/>
              </w:rPr>
              <w:t>90%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9EE4DE1"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62E754D"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color w:val="000000"/>
                <w:szCs w:val="21"/>
              </w:rPr>
              <w:t>10</w:t>
            </w:r>
          </w:p>
        </w:tc>
      </w:tr>
      <w:tr w:rsidR="009D3AE3" w:rsidRPr="009D3AE3" w14:paraId="2A30BFAB" w14:textId="77777777" w:rsidTr="009D3AE3">
        <w:trPr>
          <w:trHeight w:val="397"/>
          <w:jc w:val="center"/>
        </w:trPr>
        <w:tc>
          <w:tcPr>
            <w:tcW w:w="373" w:type="pct"/>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EFD2620"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年度绩效目标</w:t>
            </w:r>
            <w:r w:rsidRPr="009D3AE3">
              <w:rPr>
                <w:rFonts w:ascii="仿宋" w:eastAsia="仿宋" w:hAnsi="仿宋" w:cs="Times New Roman"/>
                <w:kern w:val="0"/>
                <w:szCs w:val="21"/>
              </w:rPr>
              <w:t>2（19分）</w:t>
            </w:r>
          </w:p>
        </w:tc>
        <w:tc>
          <w:tcPr>
            <w:tcW w:w="522"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50AC96E8"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产出</w:t>
            </w:r>
          </w:p>
          <w:p w14:paraId="082610BC"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75CB698" w14:textId="77777777" w:rsidR="009D3AE3" w:rsidRPr="009D3AE3" w:rsidRDefault="009D3AE3" w:rsidP="009D3AE3">
            <w:pPr>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AD5A4D4" w14:textId="77777777" w:rsidR="009D3AE3" w:rsidRPr="009D3AE3" w:rsidRDefault="009D3AE3" w:rsidP="009D3AE3">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开展安全生产及消防检查（4分）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1216162"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hint="eastAsia"/>
                <w:color w:val="000000"/>
                <w:szCs w:val="21"/>
              </w:rPr>
              <w:t>≥</w:t>
            </w:r>
            <w:r w:rsidRPr="009D3AE3">
              <w:rPr>
                <w:rFonts w:ascii="仿宋" w:eastAsia="仿宋" w:hAnsi="仿宋" w:cs="Times New Roman"/>
                <w:color w:val="000000"/>
                <w:szCs w:val="21"/>
              </w:rPr>
              <w:t>10次</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8A1DCEC" w14:textId="77777777" w:rsidR="009D3AE3" w:rsidRPr="009D3AE3" w:rsidRDefault="009D3AE3" w:rsidP="009D3AE3">
            <w:pPr>
              <w:topLinePunct/>
              <w:spacing w:line="280" w:lineRule="exact"/>
              <w:jc w:val="center"/>
              <w:rPr>
                <w:rFonts w:ascii="仿宋" w:eastAsia="仿宋" w:hAnsi="仿宋" w:cs="Times New Roman"/>
                <w:color w:val="000000"/>
                <w:szCs w:val="21"/>
              </w:rPr>
            </w:pPr>
            <w:r w:rsidRPr="009D3AE3">
              <w:rPr>
                <w:rFonts w:ascii="仿宋" w:eastAsia="仿宋" w:hAnsi="仿宋" w:cs="Times New Roman"/>
                <w:color w:val="000000"/>
                <w:szCs w:val="21"/>
              </w:rPr>
              <w:t>10次</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4A507FF"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color w:val="000000"/>
                <w:szCs w:val="21"/>
              </w:rPr>
              <w:t>4</w:t>
            </w:r>
          </w:p>
        </w:tc>
      </w:tr>
      <w:tr w:rsidR="009D3AE3" w:rsidRPr="009D3AE3" w14:paraId="447B0C94" w14:textId="77777777" w:rsidTr="009D3AE3">
        <w:trPr>
          <w:trHeight w:val="397"/>
          <w:jc w:val="center"/>
        </w:trPr>
        <w:tc>
          <w:tcPr>
            <w:tcW w:w="373"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B35CA88" w14:textId="77777777" w:rsidR="009D3AE3" w:rsidRPr="009D3AE3" w:rsidRDefault="009D3AE3" w:rsidP="009D3AE3">
            <w:pPr>
              <w:widowControl/>
              <w:adjustRightInd w:val="0"/>
              <w:snapToGrid w:val="0"/>
              <w:ind w:firstLine="480"/>
              <w:jc w:val="center"/>
              <w:rPr>
                <w:rFonts w:ascii="仿宋" w:eastAsia="仿宋" w:hAnsi="仿宋" w:cs="Times New Roman"/>
                <w:kern w:val="0"/>
                <w:szCs w:val="21"/>
              </w:rPr>
            </w:pPr>
          </w:p>
        </w:tc>
        <w:tc>
          <w:tcPr>
            <w:tcW w:w="522" w:type="pct"/>
            <w:vMerge/>
            <w:tcBorders>
              <w:left w:val="single" w:sz="4" w:space="0" w:color="auto"/>
              <w:right w:val="single" w:sz="4" w:space="0" w:color="auto"/>
            </w:tcBorders>
            <w:shd w:val="clear" w:color="auto" w:fill="FFFFFF"/>
            <w:tcMar>
              <w:left w:w="57" w:type="dxa"/>
              <w:right w:w="57" w:type="dxa"/>
            </w:tcMar>
            <w:vAlign w:val="center"/>
          </w:tcPr>
          <w:p w14:paraId="49A77ADA" w14:textId="77777777" w:rsidR="009D3AE3" w:rsidRPr="009D3AE3" w:rsidRDefault="009D3AE3" w:rsidP="009D3AE3">
            <w:pPr>
              <w:widowControl/>
              <w:topLinePunct/>
              <w:spacing w:line="280" w:lineRule="exact"/>
              <w:jc w:val="left"/>
              <w:rPr>
                <w:rFonts w:ascii="仿宋" w:eastAsia="仿宋" w:hAnsi="仿宋" w:cs="Times New Roman"/>
                <w:color w:val="000000"/>
                <w:kern w:val="0"/>
                <w:szCs w:val="21"/>
              </w:rPr>
            </w:pP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920E6EB" w14:textId="77777777" w:rsidR="009D3AE3" w:rsidRPr="009D3AE3" w:rsidRDefault="009D3AE3" w:rsidP="009D3AE3">
            <w:pPr>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E47AA86" w14:textId="77777777" w:rsidR="009D3AE3" w:rsidRPr="009D3AE3" w:rsidRDefault="009D3AE3" w:rsidP="009D3AE3">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保密资格审查率（5分）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E65B8C2"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F6DE1C2" w14:textId="77777777" w:rsidR="009D3AE3" w:rsidRPr="009D3AE3" w:rsidRDefault="009D3AE3" w:rsidP="009D3AE3">
            <w:pPr>
              <w:topLinePunct/>
              <w:spacing w:line="280" w:lineRule="exact"/>
              <w:jc w:val="center"/>
              <w:rPr>
                <w:rFonts w:ascii="仿宋" w:eastAsia="仿宋" w:hAnsi="仿宋" w:cs="Times New Roman"/>
                <w:color w:val="000000"/>
                <w:szCs w:val="21"/>
              </w:rPr>
            </w:pPr>
            <w:r w:rsidRPr="009D3AE3">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57AD646"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color w:val="000000"/>
                <w:szCs w:val="21"/>
              </w:rPr>
              <w:t>5</w:t>
            </w:r>
          </w:p>
        </w:tc>
      </w:tr>
      <w:tr w:rsidR="009D3AE3" w:rsidRPr="009D3AE3" w14:paraId="79032E6C" w14:textId="77777777" w:rsidTr="00FA5F30">
        <w:trPr>
          <w:trHeight w:val="312"/>
          <w:jc w:val="center"/>
        </w:trPr>
        <w:tc>
          <w:tcPr>
            <w:tcW w:w="373"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F9E58BE" w14:textId="77777777" w:rsidR="009D3AE3" w:rsidRPr="009D3AE3" w:rsidRDefault="009D3AE3" w:rsidP="009D3AE3">
            <w:pPr>
              <w:widowControl/>
              <w:adjustRightInd w:val="0"/>
              <w:snapToGrid w:val="0"/>
              <w:ind w:firstLine="480"/>
              <w:jc w:val="center"/>
              <w:rPr>
                <w:rFonts w:ascii="仿宋" w:eastAsia="仿宋" w:hAnsi="仿宋" w:cs="Times New Roman"/>
                <w:kern w:val="0"/>
                <w:szCs w:val="21"/>
              </w:rPr>
            </w:pPr>
          </w:p>
        </w:tc>
        <w:tc>
          <w:tcPr>
            <w:tcW w:w="522"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8BF35BC"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效益</w:t>
            </w:r>
          </w:p>
          <w:p w14:paraId="1A7D366E"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09DD83A" w14:textId="77777777" w:rsidR="009D3AE3" w:rsidRPr="009D3AE3" w:rsidRDefault="009D3AE3" w:rsidP="009D3AE3">
            <w:pPr>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社会效益</w:t>
            </w:r>
          </w:p>
          <w:p w14:paraId="527D00BC" w14:textId="77777777" w:rsidR="009D3AE3" w:rsidRPr="009D3AE3" w:rsidRDefault="009D3AE3" w:rsidP="009D3AE3">
            <w:pPr>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0921A12" w14:textId="77777777" w:rsidR="009D3AE3" w:rsidRPr="009D3AE3" w:rsidRDefault="009D3AE3" w:rsidP="009D3AE3">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军工单位安全生产重特大事故率（10分）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FFEDBFD"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F4A3C46" w14:textId="77777777" w:rsidR="009D3AE3" w:rsidRPr="009D3AE3" w:rsidRDefault="009D3AE3" w:rsidP="009D3AE3">
            <w:pPr>
              <w:topLinePunct/>
              <w:spacing w:line="280" w:lineRule="exact"/>
              <w:jc w:val="center"/>
              <w:rPr>
                <w:rFonts w:ascii="仿宋" w:eastAsia="仿宋" w:hAnsi="仿宋" w:cs="Times New Roman"/>
                <w:color w:val="000000"/>
                <w:szCs w:val="21"/>
              </w:rPr>
            </w:pPr>
            <w:r w:rsidRPr="009D3AE3">
              <w:rPr>
                <w:rFonts w:ascii="仿宋" w:eastAsia="仿宋" w:hAnsi="仿宋" w:cs="Times New Roman"/>
                <w:color w:val="000000"/>
                <w:szCs w:val="21"/>
              </w:rPr>
              <w:t>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DF70839"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color w:val="000000"/>
                <w:szCs w:val="21"/>
              </w:rPr>
              <w:t>10</w:t>
            </w:r>
          </w:p>
        </w:tc>
      </w:tr>
      <w:tr w:rsidR="009D3AE3" w:rsidRPr="009D3AE3" w14:paraId="5AD743BB" w14:textId="77777777" w:rsidTr="00FA5F30">
        <w:trPr>
          <w:trHeight w:val="312"/>
          <w:jc w:val="center"/>
        </w:trPr>
        <w:tc>
          <w:tcPr>
            <w:tcW w:w="373"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0A18DC86" w14:textId="77777777" w:rsidR="009D3AE3" w:rsidRPr="009D3AE3" w:rsidRDefault="009D3AE3" w:rsidP="009D3AE3">
            <w:pPr>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年度绩效目标</w:t>
            </w:r>
            <w:r w:rsidRPr="009D3AE3">
              <w:rPr>
                <w:rFonts w:ascii="仿宋" w:eastAsia="仿宋" w:hAnsi="仿宋" w:cs="Times New Roman"/>
                <w:kern w:val="0"/>
                <w:szCs w:val="21"/>
              </w:rPr>
              <w:t>3（9分）</w:t>
            </w:r>
          </w:p>
        </w:tc>
        <w:tc>
          <w:tcPr>
            <w:tcW w:w="522"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76D0BABF" w14:textId="77777777" w:rsidR="009D3AE3" w:rsidRPr="009D3AE3" w:rsidRDefault="009D3AE3" w:rsidP="009D3AE3">
            <w:pPr>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产出</w:t>
            </w:r>
          </w:p>
          <w:p w14:paraId="409928D3" w14:textId="77777777" w:rsidR="009D3AE3" w:rsidRPr="009D3AE3" w:rsidRDefault="009D3AE3" w:rsidP="009D3AE3">
            <w:pPr>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EBFEECF" w14:textId="77777777" w:rsidR="009D3AE3" w:rsidRPr="009D3AE3" w:rsidRDefault="009D3AE3" w:rsidP="009D3AE3">
            <w:pPr>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43951F8" w14:textId="77777777" w:rsidR="009D3AE3" w:rsidRPr="009D3AE3" w:rsidRDefault="009D3AE3" w:rsidP="009D3AE3">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举办军民科技协同创新系列活动（4分）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60A579C" w14:textId="77777777" w:rsidR="009D3AE3" w:rsidRPr="009D3AE3" w:rsidRDefault="009D3AE3" w:rsidP="009D3AE3">
            <w:pPr>
              <w:topLinePunct/>
              <w:spacing w:line="280" w:lineRule="exact"/>
              <w:jc w:val="center"/>
              <w:rPr>
                <w:rFonts w:ascii="仿宋" w:eastAsia="仿宋" w:hAnsi="仿宋" w:cs="Times New Roman"/>
                <w:color w:val="000000"/>
                <w:szCs w:val="21"/>
              </w:rPr>
            </w:pPr>
            <w:r w:rsidRPr="009D3AE3">
              <w:rPr>
                <w:rFonts w:ascii="仿宋" w:eastAsia="仿宋" w:hAnsi="仿宋" w:cs="Times New Roman" w:hint="eastAsia"/>
                <w:color w:val="000000"/>
                <w:szCs w:val="21"/>
              </w:rPr>
              <w:t>≥</w:t>
            </w:r>
            <w:r w:rsidRPr="009D3AE3">
              <w:rPr>
                <w:rFonts w:ascii="仿宋" w:eastAsia="仿宋" w:hAnsi="仿宋" w:cs="Times New Roman"/>
                <w:color w:val="000000"/>
                <w:szCs w:val="21"/>
              </w:rPr>
              <w:t>6场</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5CFBE36" w14:textId="77777777" w:rsidR="009D3AE3" w:rsidRPr="009D3AE3" w:rsidRDefault="009D3AE3" w:rsidP="009D3AE3">
            <w:pPr>
              <w:topLinePunct/>
              <w:spacing w:line="280" w:lineRule="exact"/>
              <w:jc w:val="center"/>
              <w:rPr>
                <w:rFonts w:ascii="仿宋" w:eastAsia="仿宋" w:hAnsi="仿宋" w:cs="Times New Roman"/>
                <w:color w:val="000000"/>
                <w:szCs w:val="21"/>
              </w:rPr>
            </w:pPr>
            <w:r w:rsidRPr="009D3AE3">
              <w:rPr>
                <w:rFonts w:ascii="仿宋" w:eastAsia="仿宋" w:hAnsi="仿宋" w:cs="Times New Roman"/>
                <w:color w:val="000000"/>
                <w:szCs w:val="21"/>
              </w:rPr>
              <w:t>6场</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DC0DC7C" w14:textId="77777777" w:rsidR="009D3AE3" w:rsidRPr="009D3AE3" w:rsidRDefault="009D3AE3" w:rsidP="009D3AE3">
            <w:pPr>
              <w:widowControl/>
              <w:adjustRightInd w:val="0"/>
              <w:snapToGrid w:val="0"/>
              <w:jc w:val="center"/>
              <w:rPr>
                <w:rFonts w:ascii="仿宋" w:eastAsia="仿宋" w:hAnsi="仿宋" w:cs="Times New Roman"/>
                <w:color w:val="000000"/>
                <w:szCs w:val="21"/>
              </w:rPr>
            </w:pPr>
            <w:r w:rsidRPr="009D3AE3">
              <w:rPr>
                <w:rFonts w:ascii="仿宋" w:eastAsia="仿宋" w:hAnsi="仿宋" w:cs="Times New Roman"/>
                <w:color w:val="000000"/>
                <w:szCs w:val="21"/>
              </w:rPr>
              <w:t>4</w:t>
            </w:r>
          </w:p>
        </w:tc>
      </w:tr>
      <w:tr w:rsidR="009D3AE3" w:rsidRPr="009D3AE3" w14:paraId="788CB60F" w14:textId="77777777" w:rsidTr="00FA5F30">
        <w:trPr>
          <w:trHeight w:val="312"/>
          <w:jc w:val="center"/>
        </w:trPr>
        <w:tc>
          <w:tcPr>
            <w:tcW w:w="373"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0F4E501A" w14:textId="77777777" w:rsidR="009D3AE3" w:rsidRPr="009D3AE3" w:rsidRDefault="009D3AE3" w:rsidP="009D3AE3">
            <w:pPr>
              <w:widowControl/>
              <w:adjustRightInd w:val="0"/>
              <w:snapToGrid w:val="0"/>
              <w:jc w:val="center"/>
              <w:rPr>
                <w:rFonts w:ascii="仿宋" w:eastAsia="仿宋" w:hAnsi="仿宋" w:cs="Times New Roman"/>
                <w:kern w:val="0"/>
                <w:szCs w:val="21"/>
              </w:rPr>
            </w:pPr>
          </w:p>
        </w:tc>
        <w:tc>
          <w:tcPr>
            <w:tcW w:w="522" w:type="pct"/>
            <w:vMerge/>
            <w:tcBorders>
              <w:left w:val="single" w:sz="4" w:space="0" w:color="auto"/>
              <w:right w:val="single" w:sz="4" w:space="0" w:color="auto"/>
            </w:tcBorders>
            <w:shd w:val="clear" w:color="auto" w:fill="FFFFFF"/>
            <w:tcMar>
              <w:left w:w="57" w:type="dxa"/>
              <w:right w:w="57" w:type="dxa"/>
            </w:tcMar>
            <w:vAlign w:val="center"/>
          </w:tcPr>
          <w:p w14:paraId="4A63AFE4"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D5F8B60" w14:textId="77777777" w:rsidR="009D3AE3" w:rsidRPr="009D3AE3" w:rsidRDefault="009D3AE3" w:rsidP="009D3AE3">
            <w:pPr>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572E202" w14:textId="77777777" w:rsidR="009D3AE3" w:rsidRPr="009D3AE3" w:rsidRDefault="009D3AE3" w:rsidP="009D3AE3">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国防计量机构认定及器具考核办结率（5分）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3550B38"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09C286E" w14:textId="77777777" w:rsidR="009D3AE3" w:rsidRPr="009D3AE3" w:rsidRDefault="009D3AE3" w:rsidP="009D3AE3">
            <w:pPr>
              <w:topLinePunct/>
              <w:spacing w:line="280" w:lineRule="exact"/>
              <w:jc w:val="center"/>
              <w:rPr>
                <w:rFonts w:ascii="仿宋" w:eastAsia="仿宋" w:hAnsi="仿宋" w:cs="Times New Roman"/>
                <w:color w:val="000000"/>
                <w:szCs w:val="21"/>
              </w:rPr>
            </w:pPr>
            <w:r w:rsidRPr="009D3AE3">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1C7C992"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color w:val="000000"/>
                <w:szCs w:val="21"/>
              </w:rPr>
              <w:t>5</w:t>
            </w:r>
          </w:p>
        </w:tc>
      </w:tr>
      <w:tr w:rsidR="009D3AE3" w:rsidRPr="009D3AE3" w14:paraId="362EEB1E" w14:textId="77777777" w:rsidTr="00FA5F30">
        <w:trPr>
          <w:trHeight w:val="312"/>
          <w:jc w:val="center"/>
        </w:trPr>
        <w:tc>
          <w:tcPr>
            <w:tcW w:w="373"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9315D5A"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hint="eastAsia"/>
                <w:kern w:val="0"/>
                <w:szCs w:val="21"/>
              </w:rPr>
              <w:t>年度绩效目标</w:t>
            </w:r>
            <w:r w:rsidRPr="009D3AE3">
              <w:rPr>
                <w:rFonts w:ascii="仿宋" w:eastAsia="仿宋" w:hAnsi="仿宋" w:cs="Times New Roman"/>
                <w:kern w:val="0"/>
                <w:szCs w:val="21"/>
              </w:rPr>
              <w:t>4（10分）</w:t>
            </w:r>
          </w:p>
        </w:tc>
        <w:tc>
          <w:tcPr>
            <w:tcW w:w="522" w:type="pct"/>
            <w:tcBorders>
              <w:top w:val="single" w:sz="4" w:space="0" w:color="auto"/>
              <w:left w:val="single" w:sz="4" w:space="0" w:color="auto"/>
              <w:right w:val="single" w:sz="4" w:space="0" w:color="auto"/>
            </w:tcBorders>
            <w:shd w:val="clear" w:color="auto" w:fill="FFFFFF"/>
            <w:tcMar>
              <w:left w:w="57" w:type="dxa"/>
              <w:right w:w="57" w:type="dxa"/>
            </w:tcMar>
            <w:vAlign w:val="center"/>
          </w:tcPr>
          <w:p w14:paraId="05D721F0" w14:textId="77777777" w:rsidR="009D3AE3" w:rsidRPr="009D3AE3" w:rsidRDefault="009D3AE3" w:rsidP="009D3AE3">
            <w:pPr>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效益</w:t>
            </w:r>
          </w:p>
          <w:p w14:paraId="293D984E" w14:textId="77777777" w:rsidR="009D3AE3" w:rsidRPr="009D3AE3" w:rsidRDefault="009D3AE3" w:rsidP="009D3AE3">
            <w:pPr>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B08B0F1" w14:textId="77777777" w:rsidR="009D3AE3" w:rsidRPr="009D3AE3" w:rsidRDefault="009D3AE3" w:rsidP="009D3AE3">
            <w:pPr>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社会效益</w:t>
            </w:r>
          </w:p>
          <w:p w14:paraId="5778E7C3" w14:textId="77777777" w:rsidR="009D3AE3" w:rsidRPr="009D3AE3" w:rsidRDefault="009D3AE3" w:rsidP="009D3AE3">
            <w:pPr>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460185A" w14:textId="77777777" w:rsidR="009D3AE3" w:rsidRPr="009D3AE3" w:rsidRDefault="009D3AE3" w:rsidP="009D3AE3">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离退休干部政治、生活待遇落实率（</w:t>
            </w:r>
            <w:r w:rsidRPr="009D3AE3">
              <w:rPr>
                <w:rFonts w:ascii="仿宋" w:eastAsia="仿宋" w:hAnsi="仿宋" w:cs="Times New Roman"/>
                <w:color w:val="000000"/>
                <w:kern w:val="0"/>
                <w:szCs w:val="21"/>
              </w:rPr>
              <w:t>10分）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5931FD9" w14:textId="77777777" w:rsidR="009D3AE3" w:rsidRPr="009D3AE3" w:rsidRDefault="009D3AE3" w:rsidP="009D3AE3">
            <w:pPr>
              <w:topLinePunct/>
              <w:spacing w:line="280" w:lineRule="exact"/>
              <w:jc w:val="center"/>
              <w:rPr>
                <w:rFonts w:ascii="仿宋" w:eastAsia="仿宋" w:hAnsi="仿宋" w:cs="Times New Roman"/>
                <w:szCs w:val="21"/>
              </w:rPr>
            </w:pPr>
            <w:r w:rsidRPr="009D3AE3">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8397190" w14:textId="77777777" w:rsidR="009D3AE3" w:rsidRPr="009D3AE3" w:rsidRDefault="009D3AE3" w:rsidP="009D3AE3">
            <w:pPr>
              <w:topLinePunct/>
              <w:spacing w:line="280" w:lineRule="exact"/>
              <w:jc w:val="center"/>
              <w:rPr>
                <w:rFonts w:ascii="仿宋" w:eastAsia="仿宋" w:hAnsi="仿宋" w:cs="Times New Roman"/>
                <w:color w:val="000000"/>
                <w:szCs w:val="21"/>
              </w:rPr>
            </w:pPr>
            <w:r w:rsidRPr="009D3AE3">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EC6A82F" w14:textId="77777777" w:rsidR="009D3AE3" w:rsidRPr="009D3AE3" w:rsidRDefault="009D3AE3" w:rsidP="009D3AE3">
            <w:pPr>
              <w:widowControl/>
              <w:adjustRightInd w:val="0"/>
              <w:snapToGrid w:val="0"/>
              <w:jc w:val="center"/>
              <w:rPr>
                <w:rFonts w:ascii="仿宋" w:eastAsia="仿宋" w:hAnsi="仿宋" w:cs="Times New Roman"/>
                <w:kern w:val="0"/>
                <w:szCs w:val="21"/>
              </w:rPr>
            </w:pPr>
            <w:r w:rsidRPr="009D3AE3">
              <w:rPr>
                <w:rFonts w:ascii="仿宋" w:eastAsia="仿宋" w:hAnsi="仿宋" w:cs="Times New Roman"/>
                <w:color w:val="000000"/>
                <w:szCs w:val="21"/>
              </w:rPr>
              <w:t>10</w:t>
            </w:r>
          </w:p>
        </w:tc>
      </w:tr>
      <w:tr w:rsidR="009D3AE3" w:rsidRPr="009D3AE3" w14:paraId="7BE5274D" w14:textId="77777777" w:rsidTr="00345823">
        <w:trPr>
          <w:trHeight w:val="363"/>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0FEA1C9" w14:textId="77777777" w:rsidR="009D3AE3" w:rsidRPr="009D3AE3" w:rsidRDefault="009D3AE3" w:rsidP="009D3AE3">
            <w:pPr>
              <w:widowControl/>
              <w:adjustRightInd w:val="0"/>
              <w:snapToGrid w:val="0"/>
              <w:jc w:val="center"/>
              <w:rPr>
                <w:rFonts w:ascii="仿宋" w:eastAsia="仿宋" w:hAnsi="仿宋" w:cs="Times New Roman"/>
                <w:b/>
                <w:bCs/>
                <w:kern w:val="0"/>
                <w:szCs w:val="21"/>
              </w:rPr>
            </w:pPr>
            <w:r w:rsidRPr="009D3AE3">
              <w:rPr>
                <w:rFonts w:ascii="仿宋" w:eastAsia="仿宋" w:hAnsi="仿宋" w:cs="Times New Roman" w:hint="eastAsia"/>
                <w:b/>
                <w:bCs/>
                <w:kern w:val="0"/>
                <w:szCs w:val="21"/>
              </w:rPr>
              <w:t>总分</w:t>
            </w:r>
          </w:p>
        </w:tc>
        <w:tc>
          <w:tcPr>
            <w:tcW w:w="4104"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391653A" w14:textId="77777777" w:rsidR="009D3AE3" w:rsidRPr="009D3AE3" w:rsidRDefault="009D3AE3" w:rsidP="009D3AE3">
            <w:pPr>
              <w:widowControl/>
              <w:adjustRightInd w:val="0"/>
              <w:snapToGrid w:val="0"/>
              <w:jc w:val="center"/>
              <w:rPr>
                <w:rFonts w:ascii="仿宋" w:eastAsia="仿宋" w:hAnsi="仿宋" w:cs="Times New Roman"/>
                <w:b/>
                <w:bCs/>
                <w:color w:val="000000"/>
                <w:szCs w:val="21"/>
              </w:rPr>
            </w:pPr>
            <w:r w:rsidRPr="009D3AE3">
              <w:rPr>
                <w:rFonts w:ascii="仿宋" w:eastAsia="仿宋" w:hAnsi="仿宋" w:cs="Times New Roman"/>
                <w:b/>
                <w:bCs/>
                <w:color w:val="000000"/>
                <w:szCs w:val="21"/>
              </w:rPr>
              <w:t>99.72</w:t>
            </w:r>
          </w:p>
        </w:tc>
      </w:tr>
      <w:tr w:rsidR="009D3AE3" w:rsidRPr="009D3AE3" w14:paraId="1AB40657" w14:textId="77777777" w:rsidTr="00345823">
        <w:trPr>
          <w:trHeight w:val="680"/>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121AEE2"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偏差大或目标</w:t>
            </w:r>
          </w:p>
          <w:p w14:paraId="243EDBF6"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未完成原因分析</w:t>
            </w:r>
          </w:p>
        </w:tc>
        <w:tc>
          <w:tcPr>
            <w:tcW w:w="4104"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A892743" w14:textId="77777777" w:rsidR="009D3AE3" w:rsidRPr="009D3AE3" w:rsidRDefault="009D3AE3" w:rsidP="009D3AE3">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无。</w:t>
            </w:r>
          </w:p>
        </w:tc>
      </w:tr>
      <w:tr w:rsidR="009D3AE3" w:rsidRPr="009D3AE3" w14:paraId="1E0CEFB7" w14:textId="77777777" w:rsidTr="00345823">
        <w:trPr>
          <w:trHeight w:val="680"/>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763F8A6" w14:textId="77777777" w:rsidR="009D3AE3" w:rsidRPr="009D3AE3" w:rsidRDefault="009D3AE3" w:rsidP="009D3AE3">
            <w:pPr>
              <w:widowControl/>
              <w:topLinePunct/>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改进措施及</w:t>
            </w:r>
          </w:p>
          <w:p w14:paraId="21469EE5" w14:textId="77777777" w:rsidR="009D3AE3" w:rsidRPr="009D3AE3" w:rsidRDefault="009D3AE3" w:rsidP="009D3AE3">
            <w:pPr>
              <w:widowControl/>
              <w:topLinePunct/>
              <w:adjustRightInd w:val="0"/>
              <w:snapToGrid w:val="0"/>
              <w:spacing w:line="280" w:lineRule="exact"/>
              <w:jc w:val="center"/>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结果应用方案</w:t>
            </w:r>
          </w:p>
        </w:tc>
        <w:tc>
          <w:tcPr>
            <w:tcW w:w="4104"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D4A7F93" w14:textId="77777777" w:rsidR="009D3AE3" w:rsidRPr="009D3AE3" w:rsidRDefault="009D3AE3" w:rsidP="009D3AE3">
            <w:pPr>
              <w:widowControl/>
              <w:topLinePunct/>
              <w:spacing w:line="280" w:lineRule="exact"/>
              <w:jc w:val="left"/>
              <w:rPr>
                <w:rFonts w:ascii="仿宋" w:eastAsia="仿宋" w:hAnsi="仿宋" w:cs="Times New Roman"/>
                <w:color w:val="000000"/>
                <w:kern w:val="0"/>
                <w:szCs w:val="21"/>
              </w:rPr>
            </w:pPr>
            <w:r w:rsidRPr="009D3AE3">
              <w:rPr>
                <w:rFonts w:ascii="仿宋" w:eastAsia="仿宋" w:hAnsi="仿宋" w:cs="Times New Roman" w:hint="eastAsia"/>
                <w:color w:val="000000"/>
                <w:kern w:val="0"/>
                <w:szCs w:val="21"/>
              </w:rPr>
              <w:t>无。</w:t>
            </w:r>
          </w:p>
        </w:tc>
      </w:tr>
    </w:tbl>
    <w:p w14:paraId="7154F3A1" w14:textId="77777777" w:rsidR="0066517E" w:rsidRPr="009C00C2" w:rsidRDefault="0066517E" w:rsidP="002C3A2F">
      <w:pPr>
        <w:spacing w:line="580" w:lineRule="exact"/>
        <w:ind w:firstLineChars="200" w:firstLine="643"/>
        <w:rPr>
          <w:rFonts w:ascii="Times New Roman" w:eastAsia="仿宋_GB2312" w:hAnsi="Times New Roman" w:cs="Times New Roman"/>
          <w:b/>
          <w:bCs/>
          <w:sz w:val="32"/>
          <w:szCs w:val="36"/>
        </w:rPr>
      </w:pPr>
      <w:r w:rsidRPr="009C00C2">
        <w:rPr>
          <w:rFonts w:ascii="Times New Roman" w:eastAsia="仿宋_GB2312" w:hAnsi="Times New Roman" w:cs="Times New Roman" w:hint="eastAsia"/>
          <w:b/>
          <w:bCs/>
          <w:sz w:val="32"/>
          <w:szCs w:val="36"/>
        </w:rPr>
        <w:t>3</w:t>
      </w:r>
      <w:r w:rsidRPr="009C00C2">
        <w:rPr>
          <w:rFonts w:ascii="Times New Roman" w:eastAsia="仿宋_GB2312" w:hAnsi="Times New Roman" w:cs="Times New Roman"/>
          <w:b/>
          <w:bCs/>
          <w:sz w:val="32"/>
          <w:szCs w:val="36"/>
        </w:rPr>
        <w:t xml:space="preserve">. </w:t>
      </w:r>
      <w:r w:rsidR="0033531F" w:rsidRPr="009C00C2">
        <w:rPr>
          <w:rFonts w:ascii="Times New Roman" w:eastAsia="仿宋_GB2312" w:hAnsi="Times New Roman" w:cs="Times New Roman" w:hint="eastAsia"/>
          <w:b/>
          <w:bCs/>
          <w:sz w:val="32"/>
          <w:szCs w:val="36"/>
        </w:rPr>
        <w:t>省民用船舶及民用爆破行业管理经费</w:t>
      </w:r>
      <w:r w:rsidR="00812956">
        <w:rPr>
          <w:rFonts w:ascii="Times New Roman" w:eastAsia="仿宋_GB2312" w:hAnsi="Times New Roman" w:cs="Times New Roman" w:hint="eastAsia"/>
          <w:b/>
          <w:bCs/>
          <w:sz w:val="32"/>
          <w:szCs w:val="36"/>
        </w:rPr>
        <w:t>。</w:t>
      </w:r>
    </w:p>
    <w:p w14:paraId="63135183" w14:textId="77777777" w:rsidR="0066517E" w:rsidRPr="009C00C2" w:rsidRDefault="0066517E" w:rsidP="002C3A2F">
      <w:pPr>
        <w:spacing w:line="580" w:lineRule="exact"/>
        <w:ind w:firstLineChars="200" w:firstLine="643"/>
        <w:rPr>
          <w:rFonts w:ascii="Times New Roman" w:eastAsia="仿宋_GB2312" w:hAnsi="Times New Roman" w:cs="Times New Roman"/>
          <w:b/>
          <w:bCs/>
          <w:sz w:val="32"/>
          <w:szCs w:val="36"/>
        </w:rPr>
      </w:pPr>
      <w:r w:rsidRPr="009C00C2">
        <w:rPr>
          <w:rFonts w:ascii="Times New Roman" w:eastAsia="仿宋_GB2312" w:hAnsi="Times New Roman" w:cs="Times New Roman" w:hint="eastAsia"/>
          <w:b/>
          <w:bCs/>
          <w:sz w:val="32"/>
          <w:szCs w:val="36"/>
        </w:rPr>
        <w:t>（</w:t>
      </w:r>
      <w:r w:rsidRPr="009C00C2">
        <w:rPr>
          <w:rFonts w:ascii="Times New Roman" w:eastAsia="仿宋_GB2312" w:hAnsi="Times New Roman" w:cs="Times New Roman" w:hint="eastAsia"/>
          <w:b/>
          <w:bCs/>
          <w:sz w:val="32"/>
          <w:szCs w:val="36"/>
        </w:rPr>
        <w:t>1</w:t>
      </w:r>
      <w:r w:rsidRPr="009C00C2">
        <w:rPr>
          <w:rFonts w:ascii="Times New Roman" w:eastAsia="仿宋_GB2312" w:hAnsi="Times New Roman" w:cs="Times New Roman" w:hint="eastAsia"/>
          <w:b/>
          <w:bCs/>
          <w:sz w:val="32"/>
          <w:szCs w:val="36"/>
        </w:rPr>
        <w:t>）</w:t>
      </w:r>
      <w:r w:rsidR="00382728" w:rsidRPr="009C00C2">
        <w:rPr>
          <w:rFonts w:ascii="Times New Roman" w:eastAsia="仿宋_GB2312" w:hAnsi="Times New Roman" w:cs="Times New Roman" w:hint="eastAsia"/>
          <w:b/>
          <w:bCs/>
          <w:sz w:val="32"/>
          <w:szCs w:val="36"/>
        </w:rPr>
        <w:t>项目绩效自评综述</w:t>
      </w:r>
    </w:p>
    <w:p w14:paraId="772AE953" w14:textId="77777777" w:rsidR="0066517E" w:rsidRPr="00A605EC" w:rsidRDefault="00FB01A6" w:rsidP="002C3A2F">
      <w:pPr>
        <w:spacing w:line="580" w:lineRule="exact"/>
        <w:ind w:firstLineChars="200" w:firstLine="640"/>
        <w:rPr>
          <w:rFonts w:ascii="Times New Roman" w:eastAsia="仿宋_GB2312" w:hAnsi="Times New Roman" w:cs="宋体"/>
          <w:sz w:val="32"/>
          <w:szCs w:val="32"/>
        </w:rPr>
      </w:pPr>
      <w:r w:rsidRPr="00FB01A6">
        <w:rPr>
          <w:rFonts w:ascii="Times New Roman" w:eastAsia="仿宋_GB2312" w:hAnsi="Times New Roman" w:cs="宋体" w:hint="eastAsia"/>
          <w:sz w:val="32"/>
          <w:szCs w:val="32"/>
        </w:rPr>
        <w:t>项目年初预算</w:t>
      </w:r>
      <w:r w:rsidRPr="00FB01A6">
        <w:rPr>
          <w:rFonts w:ascii="Times New Roman" w:eastAsia="仿宋_GB2312" w:hAnsi="Times New Roman" w:cs="宋体"/>
          <w:sz w:val="32"/>
          <w:szCs w:val="32"/>
        </w:rPr>
        <w:t>163.42</w:t>
      </w:r>
      <w:r w:rsidRPr="00FB01A6">
        <w:rPr>
          <w:rFonts w:ascii="Times New Roman" w:eastAsia="仿宋_GB2312" w:hAnsi="Times New Roman" w:cs="宋体"/>
          <w:sz w:val="32"/>
          <w:szCs w:val="32"/>
        </w:rPr>
        <w:t>万元，调整后预算</w:t>
      </w:r>
      <w:r w:rsidRPr="00FB01A6">
        <w:rPr>
          <w:rFonts w:ascii="Times New Roman" w:eastAsia="仿宋_GB2312" w:hAnsi="Times New Roman" w:cs="宋体"/>
          <w:sz w:val="32"/>
          <w:szCs w:val="32"/>
        </w:rPr>
        <w:t>142.92</w:t>
      </w:r>
      <w:r w:rsidRPr="00FB01A6">
        <w:rPr>
          <w:rFonts w:ascii="Times New Roman" w:eastAsia="仿宋_GB2312" w:hAnsi="Times New Roman" w:cs="宋体"/>
          <w:sz w:val="32"/>
          <w:szCs w:val="32"/>
        </w:rPr>
        <w:t>万元，实际</w:t>
      </w:r>
      <w:r w:rsidRPr="00FB01A6">
        <w:rPr>
          <w:rFonts w:ascii="Times New Roman" w:eastAsia="仿宋_GB2312" w:hAnsi="Times New Roman" w:cs="宋体"/>
          <w:sz w:val="32"/>
          <w:szCs w:val="32"/>
        </w:rPr>
        <w:lastRenderedPageBreak/>
        <w:t>支出</w:t>
      </w:r>
      <w:r w:rsidRPr="00FB01A6">
        <w:rPr>
          <w:rFonts w:ascii="Times New Roman" w:eastAsia="仿宋_GB2312" w:hAnsi="Times New Roman" w:cs="宋体"/>
          <w:sz w:val="32"/>
          <w:szCs w:val="32"/>
        </w:rPr>
        <w:t>141.80</w:t>
      </w:r>
      <w:r w:rsidRPr="00FB01A6">
        <w:rPr>
          <w:rFonts w:ascii="Times New Roman" w:eastAsia="仿宋_GB2312" w:hAnsi="Times New Roman" w:cs="宋体"/>
          <w:sz w:val="32"/>
          <w:szCs w:val="32"/>
        </w:rPr>
        <w:t>万元，预算执行率为</w:t>
      </w:r>
      <w:r w:rsidRPr="00FB01A6">
        <w:rPr>
          <w:rFonts w:ascii="Times New Roman" w:eastAsia="仿宋_GB2312" w:hAnsi="Times New Roman" w:cs="宋体"/>
          <w:sz w:val="32"/>
          <w:szCs w:val="32"/>
        </w:rPr>
        <w:t>99.21%</w:t>
      </w:r>
      <w:r w:rsidRPr="00FB01A6">
        <w:rPr>
          <w:rFonts w:ascii="Times New Roman" w:eastAsia="仿宋_GB2312" w:hAnsi="Times New Roman" w:cs="宋体"/>
          <w:sz w:val="32"/>
          <w:szCs w:val="32"/>
        </w:rPr>
        <w:t>。</w:t>
      </w:r>
    </w:p>
    <w:p w14:paraId="44461415" w14:textId="77777777" w:rsidR="009C00C2" w:rsidRPr="00A605EC" w:rsidRDefault="00382728" w:rsidP="00FB01A6">
      <w:pPr>
        <w:spacing w:line="580" w:lineRule="exact"/>
        <w:ind w:firstLineChars="200" w:firstLine="640"/>
        <w:rPr>
          <w:rFonts w:ascii="Times New Roman" w:eastAsia="仿宋_GB2312" w:hAnsi="Times New Roman" w:cs="宋体"/>
          <w:sz w:val="32"/>
          <w:szCs w:val="32"/>
        </w:rPr>
      </w:pPr>
      <w:r w:rsidRPr="00A605EC">
        <w:rPr>
          <w:rFonts w:ascii="Times New Roman" w:eastAsia="仿宋_GB2312" w:hAnsi="Times New Roman" w:cs="宋体" w:hint="eastAsia"/>
          <w:sz w:val="32"/>
          <w:szCs w:val="32"/>
        </w:rPr>
        <w:t>主要</w:t>
      </w:r>
      <w:r w:rsidR="009C00C2" w:rsidRPr="00A605EC">
        <w:rPr>
          <w:rFonts w:ascii="Times New Roman" w:eastAsia="仿宋_GB2312" w:hAnsi="Times New Roman" w:cs="宋体" w:hint="eastAsia"/>
          <w:sz w:val="32"/>
          <w:szCs w:val="32"/>
        </w:rPr>
        <w:t>产出和效益</w:t>
      </w:r>
      <w:r w:rsidRPr="00A605EC">
        <w:rPr>
          <w:rFonts w:ascii="Times New Roman" w:eastAsia="仿宋_GB2312" w:hAnsi="Times New Roman" w:cs="宋体" w:hint="eastAsia"/>
          <w:sz w:val="32"/>
          <w:szCs w:val="32"/>
        </w:rPr>
        <w:t>：</w:t>
      </w:r>
      <w:r w:rsidR="00FB01A6" w:rsidRPr="00FB01A6">
        <w:rPr>
          <w:rFonts w:ascii="Times New Roman" w:eastAsia="仿宋_GB2312" w:hAnsi="Times New Roman" w:cs="宋体" w:hint="eastAsia"/>
          <w:sz w:val="32"/>
          <w:szCs w:val="32"/>
        </w:rPr>
        <w:t>履行船舶行业管理职责，确保全省船舶修造企业安全生产标准化建设有序推进，基本形成与沿海省份战略合作示范模式，推动海洋核动力平台项目取得突破性进展</w:t>
      </w:r>
      <w:r w:rsidR="00FB01A6">
        <w:rPr>
          <w:rFonts w:ascii="Times New Roman" w:eastAsia="仿宋_GB2312" w:hAnsi="Times New Roman" w:cs="宋体" w:hint="eastAsia"/>
          <w:sz w:val="32"/>
          <w:szCs w:val="32"/>
        </w:rPr>
        <w:t>；</w:t>
      </w:r>
      <w:r w:rsidR="00FB01A6" w:rsidRPr="00FB01A6">
        <w:rPr>
          <w:rFonts w:ascii="Times New Roman" w:eastAsia="仿宋_GB2312" w:hAnsi="Times New Roman" w:cs="宋体" w:hint="eastAsia"/>
          <w:sz w:val="32"/>
          <w:szCs w:val="32"/>
        </w:rPr>
        <w:t>分析研究民爆行业形势，稳步实施湖北省民爆行业安全管理水平提升三年专项行动计划，切实提高民爆行业安全生产监管能力，扎实开展安全生产现场检查和重点时段安全督查，推动我省民爆行业稳步发展。</w:t>
      </w:r>
    </w:p>
    <w:p w14:paraId="4F7D3814" w14:textId="77777777" w:rsidR="009C00C2" w:rsidRPr="00A605EC" w:rsidRDefault="00382728" w:rsidP="002C3A2F">
      <w:pPr>
        <w:spacing w:line="580" w:lineRule="exact"/>
        <w:ind w:firstLineChars="200" w:firstLine="640"/>
        <w:rPr>
          <w:rFonts w:ascii="Times New Roman" w:eastAsia="仿宋_GB2312" w:hAnsi="Times New Roman" w:cs="宋体"/>
          <w:sz w:val="32"/>
          <w:szCs w:val="32"/>
        </w:rPr>
      </w:pPr>
      <w:r w:rsidRPr="00A605EC">
        <w:rPr>
          <w:rFonts w:ascii="Times New Roman" w:eastAsia="仿宋_GB2312" w:hAnsi="Times New Roman" w:cs="宋体" w:hint="eastAsia"/>
          <w:sz w:val="32"/>
          <w:szCs w:val="32"/>
        </w:rPr>
        <w:t>发现的问题及原因：</w:t>
      </w:r>
      <w:r w:rsidR="00FB01A6" w:rsidRPr="00FB01A6">
        <w:rPr>
          <w:rFonts w:ascii="Times New Roman" w:eastAsia="仿宋_GB2312" w:hAnsi="Times New Roman" w:cs="宋体" w:hint="eastAsia"/>
          <w:sz w:val="32"/>
          <w:szCs w:val="32"/>
        </w:rPr>
        <w:t>现阶段项目的核心产出及工作履职尽责主要体现在维持性层面，机制创新形态有待进一步提升和突破。</w:t>
      </w:r>
    </w:p>
    <w:p w14:paraId="11DD37ED" w14:textId="77777777" w:rsidR="005D657E" w:rsidRPr="00A605EC" w:rsidRDefault="00382728" w:rsidP="00FB01A6">
      <w:pPr>
        <w:spacing w:line="580" w:lineRule="exact"/>
        <w:ind w:firstLineChars="200" w:firstLine="640"/>
        <w:rPr>
          <w:rFonts w:ascii="Times New Roman" w:eastAsia="仿宋_GB2312" w:hAnsi="Times New Roman" w:cs="宋体"/>
          <w:sz w:val="32"/>
          <w:szCs w:val="32"/>
        </w:rPr>
      </w:pPr>
      <w:r w:rsidRPr="00A605EC">
        <w:rPr>
          <w:rFonts w:ascii="Times New Roman" w:eastAsia="仿宋_GB2312" w:hAnsi="Times New Roman" w:cs="宋体" w:hint="eastAsia"/>
          <w:sz w:val="32"/>
          <w:szCs w:val="32"/>
        </w:rPr>
        <w:t>下一步改进措施：</w:t>
      </w:r>
      <w:r w:rsidR="00FB01A6" w:rsidRPr="00FB01A6">
        <w:rPr>
          <w:rFonts w:ascii="Times New Roman" w:eastAsia="仿宋_GB2312" w:hAnsi="Times New Roman" w:cs="宋体" w:hint="eastAsia"/>
          <w:sz w:val="32"/>
          <w:szCs w:val="32"/>
        </w:rPr>
        <w:t>民船方面，通过省域合作力争在</w:t>
      </w:r>
      <w:r w:rsidR="00FB01A6" w:rsidRPr="00FB01A6">
        <w:rPr>
          <w:rFonts w:ascii="Times New Roman" w:eastAsia="仿宋_GB2312" w:hAnsi="Times New Roman" w:cs="宋体"/>
          <w:sz w:val="32"/>
          <w:szCs w:val="32"/>
        </w:rPr>
        <w:t>LNG</w:t>
      </w:r>
      <w:r w:rsidR="00FB01A6" w:rsidRPr="00FB01A6">
        <w:rPr>
          <w:rFonts w:ascii="Times New Roman" w:eastAsia="仿宋_GB2312" w:hAnsi="Times New Roman" w:cs="宋体"/>
          <w:sz w:val="32"/>
          <w:szCs w:val="32"/>
        </w:rPr>
        <w:t>船、各类海洋工程、装备、载人深潜器等领域取得新突破。</w:t>
      </w:r>
      <w:r w:rsidR="00FB01A6" w:rsidRPr="00FB01A6">
        <w:rPr>
          <w:rFonts w:ascii="Times New Roman" w:eastAsia="仿宋_GB2312" w:hAnsi="Times New Roman" w:cs="宋体" w:hint="eastAsia"/>
          <w:sz w:val="32"/>
          <w:szCs w:val="32"/>
        </w:rPr>
        <w:t>民爆方面，加大重组整合力度，推进技术改造，提升行业本质安全水平，确保民爆行业安全生产。</w:t>
      </w:r>
    </w:p>
    <w:p w14:paraId="6EB73EB6" w14:textId="77777777" w:rsidR="009C00C2" w:rsidRDefault="009C00C2" w:rsidP="002C3A2F">
      <w:pPr>
        <w:spacing w:line="580" w:lineRule="exact"/>
        <w:ind w:firstLineChars="200" w:firstLine="643"/>
        <w:rPr>
          <w:rFonts w:ascii="Times New Roman" w:eastAsia="仿宋_GB2312" w:hAnsi="Times New Roman" w:cs="Times New Roman"/>
          <w:b/>
          <w:bCs/>
          <w:sz w:val="32"/>
          <w:szCs w:val="36"/>
        </w:rPr>
      </w:pPr>
      <w:r w:rsidRPr="009C00C2">
        <w:rPr>
          <w:rFonts w:ascii="Times New Roman" w:eastAsia="仿宋_GB2312" w:hAnsi="Times New Roman" w:cs="Times New Roman" w:hint="eastAsia"/>
          <w:b/>
          <w:bCs/>
          <w:sz w:val="32"/>
          <w:szCs w:val="36"/>
        </w:rPr>
        <w:t>（</w:t>
      </w:r>
      <w:r w:rsidRPr="009C00C2">
        <w:rPr>
          <w:rFonts w:ascii="Times New Roman" w:eastAsia="仿宋_GB2312" w:hAnsi="Times New Roman" w:cs="Times New Roman" w:hint="eastAsia"/>
          <w:b/>
          <w:bCs/>
          <w:sz w:val="32"/>
          <w:szCs w:val="36"/>
        </w:rPr>
        <w:t>2</w:t>
      </w:r>
      <w:r w:rsidRPr="009C00C2">
        <w:rPr>
          <w:rFonts w:ascii="Times New Roman" w:eastAsia="仿宋_GB2312" w:hAnsi="Times New Roman" w:cs="Times New Roman" w:hint="eastAsia"/>
          <w:b/>
          <w:bCs/>
          <w:sz w:val="32"/>
          <w:szCs w:val="36"/>
        </w:rPr>
        <w:t>）</w:t>
      </w:r>
      <w:r w:rsidR="00CD27C6">
        <w:rPr>
          <w:rFonts w:ascii="Times New Roman" w:eastAsia="仿宋_GB2312" w:hAnsi="Times New Roman" w:cs="Times New Roman"/>
          <w:b/>
          <w:bCs/>
          <w:sz w:val="32"/>
          <w:szCs w:val="36"/>
        </w:rPr>
        <w:t>2021</w:t>
      </w:r>
      <w:r w:rsidR="00CD27C6">
        <w:rPr>
          <w:rFonts w:ascii="Times New Roman" w:eastAsia="仿宋_GB2312" w:hAnsi="Times New Roman" w:cs="Times New Roman"/>
          <w:b/>
          <w:bCs/>
          <w:sz w:val="32"/>
          <w:szCs w:val="36"/>
        </w:rPr>
        <w:t>年</w:t>
      </w:r>
      <w:r w:rsidRPr="009C00C2">
        <w:rPr>
          <w:rFonts w:ascii="Times New Roman" w:eastAsia="仿宋_GB2312" w:hAnsi="Times New Roman" w:cs="Times New Roman"/>
          <w:b/>
          <w:bCs/>
          <w:sz w:val="32"/>
          <w:szCs w:val="36"/>
        </w:rPr>
        <w:t>度省民用船舶及民用爆破行业管理经费</w:t>
      </w:r>
      <w:r w:rsidRPr="009C00C2">
        <w:rPr>
          <w:rFonts w:ascii="Times New Roman" w:eastAsia="仿宋_GB2312" w:hAnsi="Times New Roman" w:cs="Times New Roman" w:hint="eastAsia"/>
          <w:b/>
          <w:bCs/>
          <w:sz w:val="32"/>
          <w:szCs w:val="36"/>
        </w:rPr>
        <w:t>项目自评结果（</w:t>
      </w:r>
      <w:r>
        <w:rPr>
          <w:rFonts w:ascii="Times New Roman" w:eastAsia="仿宋_GB2312" w:hAnsi="Times New Roman" w:cs="Times New Roman" w:hint="eastAsia"/>
          <w:b/>
          <w:bCs/>
          <w:sz w:val="32"/>
          <w:szCs w:val="36"/>
        </w:rPr>
        <w:t>摘要</w:t>
      </w:r>
      <w:r w:rsidRPr="009C00C2">
        <w:rPr>
          <w:rFonts w:ascii="Times New Roman" w:eastAsia="仿宋_GB2312" w:hAnsi="Times New Roman" w:cs="Times New Roman" w:hint="eastAsia"/>
          <w:b/>
          <w:bCs/>
          <w:sz w:val="32"/>
          <w:szCs w:val="36"/>
        </w:rPr>
        <w:t>版）</w:t>
      </w:r>
    </w:p>
    <w:p w14:paraId="06EDAE21" w14:textId="77777777" w:rsidR="009C00C2" w:rsidRPr="009C00C2" w:rsidRDefault="009C00C2" w:rsidP="002C3A2F">
      <w:pPr>
        <w:spacing w:line="580" w:lineRule="exact"/>
        <w:ind w:firstLineChars="200" w:firstLine="643"/>
        <w:rPr>
          <w:rFonts w:ascii="Times New Roman" w:eastAsia="仿宋_GB2312" w:hAnsi="Times New Roman" w:cs="Times New Roman"/>
          <w:b/>
          <w:bCs/>
          <w:sz w:val="32"/>
          <w:szCs w:val="36"/>
        </w:rPr>
      </w:pPr>
      <w:r>
        <w:rPr>
          <w:rFonts w:ascii="Times New Roman" w:eastAsia="仿宋_GB2312" w:hAnsi="Times New Roman" w:cs="Times New Roman" w:hint="eastAsia"/>
          <w:b/>
          <w:bCs/>
          <w:sz w:val="32"/>
          <w:szCs w:val="36"/>
        </w:rPr>
        <w:t>1</w:t>
      </w:r>
      <w:r w:rsidRPr="009C00C2">
        <w:rPr>
          <w:rFonts w:ascii="Times New Roman" w:eastAsia="仿宋_GB2312" w:hAnsi="Times New Roman" w:cs="Times New Roman" w:hint="eastAsia"/>
          <w:b/>
          <w:bCs/>
          <w:sz w:val="32"/>
          <w:szCs w:val="36"/>
        </w:rPr>
        <w:t>）自评得分</w:t>
      </w:r>
    </w:p>
    <w:p w14:paraId="673DCB94" w14:textId="77777777" w:rsidR="009C00C2" w:rsidRPr="009C00C2" w:rsidRDefault="00CD27C6" w:rsidP="002C3A2F">
      <w:pPr>
        <w:spacing w:line="580" w:lineRule="exact"/>
        <w:ind w:firstLineChars="200" w:firstLine="640"/>
        <w:rPr>
          <w:rFonts w:ascii="Times New Roman" w:eastAsia="仿宋_GB2312" w:hAnsi="Times New Roman" w:cs="等线"/>
          <w:sz w:val="32"/>
          <w:szCs w:val="21"/>
        </w:rPr>
      </w:pPr>
      <w:r>
        <w:rPr>
          <w:rFonts w:ascii="Times New Roman" w:eastAsia="仿宋_GB2312" w:hAnsi="Times New Roman" w:cs="等线"/>
          <w:sz w:val="32"/>
          <w:szCs w:val="21"/>
        </w:rPr>
        <w:t>2021</w:t>
      </w:r>
      <w:r>
        <w:rPr>
          <w:rFonts w:ascii="Times New Roman" w:eastAsia="仿宋_GB2312" w:hAnsi="Times New Roman" w:cs="等线"/>
          <w:sz w:val="32"/>
          <w:szCs w:val="21"/>
        </w:rPr>
        <w:t>年</w:t>
      </w:r>
      <w:r w:rsidR="009C00C2" w:rsidRPr="009C00C2">
        <w:rPr>
          <w:rFonts w:ascii="Times New Roman" w:eastAsia="仿宋_GB2312" w:hAnsi="Times New Roman" w:cs="等线"/>
          <w:sz w:val="32"/>
          <w:szCs w:val="21"/>
        </w:rPr>
        <w:t>度</w:t>
      </w:r>
      <w:r w:rsidR="00E52BE6" w:rsidRPr="00E52BE6">
        <w:rPr>
          <w:rFonts w:ascii="Times New Roman" w:eastAsia="仿宋_GB2312" w:hAnsi="Times New Roman" w:cs="等线" w:hint="eastAsia"/>
          <w:sz w:val="32"/>
          <w:szCs w:val="21"/>
        </w:rPr>
        <w:t>中共湖北省委军民融合发展委员会办公室（以下简称省委军民融合办）省民用船舶及民用爆破行业管理经费项目（以下简称项目）自评得分为</w:t>
      </w:r>
      <w:r w:rsidR="00E52BE6" w:rsidRPr="00E52BE6">
        <w:rPr>
          <w:rFonts w:ascii="Times New Roman" w:eastAsia="仿宋_GB2312" w:hAnsi="Times New Roman" w:cs="等线"/>
          <w:sz w:val="32"/>
          <w:szCs w:val="21"/>
        </w:rPr>
        <w:t>99.84</w:t>
      </w:r>
      <w:r w:rsidR="00E52BE6" w:rsidRPr="00E52BE6">
        <w:rPr>
          <w:rFonts w:ascii="Times New Roman" w:eastAsia="仿宋_GB2312" w:hAnsi="Times New Roman" w:cs="等线"/>
          <w:sz w:val="32"/>
          <w:szCs w:val="21"/>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4"/>
        <w:gridCol w:w="1833"/>
        <w:gridCol w:w="1835"/>
        <w:gridCol w:w="1836"/>
        <w:gridCol w:w="1836"/>
      </w:tblGrid>
      <w:tr w:rsidR="009C00C2" w:rsidRPr="009C00C2" w14:paraId="6ED2061F" w14:textId="77777777" w:rsidTr="00E52BE6">
        <w:trPr>
          <w:trHeight w:val="510"/>
          <w:jc w:val="center"/>
        </w:trPr>
        <w:tc>
          <w:tcPr>
            <w:tcW w:w="1788" w:type="dxa"/>
            <w:shd w:val="clear" w:color="auto" w:fill="auto"/>
            <w:vAlign w:val="center"/>
          </w:tcPr>
          <w:p w14:paraId="48B7D152" w14:textId="77777777" w:rsidR="009C00C2" w:rsidRPr="009C00C2" w:rsidRDefault="009C00C2" w:rsidP="009C00C2">
            <w:pPr>
              <w:spacing w:line="320" w:lineRule="exact"/>
              <w:jc w:val="center"/>
              <w:rPr>
                <w:rFonts w:ascii="Times New Roman" w:eastAsia="仿宋_GB2312" w:hAnsi="Times New Roman" w:cs="Times New Roman"/>
                <w:b/>
                <w:bCs/>
                <w:sz w:val="28"/>
                <w:szCs w:val="28"/>
              </w:rPr>
            </w:pPr>
            <w:r w:rsidRPr="009C00C2">
              <w:rPr>
                <w:rFonts w:ascii="Times New Roman" w:eastAsia="仿宋_GB2312" w:hAnsi="Times New Roman" w:cs="Times New Roman"/>
                <w:b/>
                <w:bCs/>
                <w:sz w:val="28"/>
                <w:szCs w:val="28"/>
              </w:rPr>
              <w:t>评价项目</w:t>
            </w:r>
          </w:p>
        </w:tc>
        <w:tc>
          <w:tcPr>
            <w:tcW w:w="1788" w:type="dxa"/>
            <w:shd w:val="clear" w:color="auto" w:fill="auto"/>
            <w:vAlign w:val="center"/>
          </w:tcPr>
          <w:p w14:paraId="4EE6077C" w14:textId="77777777" w:rsidR="009C00C2" w:rsidRPr="009C00C2" w:rsidRDefault="009C00C2" w:rsidP="009C00C2">
            <w:pPr>
              <w:spacing w:line="320" w:lineRule="exact"/>
              <w:jc w:val="center"/>
              <w:rPr>
                <w:rFonts w:ascii="Times New Roman" w:eastAsia="仿宋_GB2312" w:hAnsi="Times New Roman" w:cs="Times New Roman"/>
                <w:b/>
                <w:bCs/>
                <w:sz w:val="28"/>
                <w:szCs w:val="28"/>
              </w:rPr>
            </w:pPr>
            <w:r w:rsidRPr="009C00C2">
              <w:rPr>
                <w:rFonts w:ascii="Times New Roman" w:eastAsia="仿宋_GB2312" w:hAnsi="Times New Roman" w:cs="Times New Roman"/>
                <w:b/>
                <w:bCs/>
                <w:sz w:val="28"/>
                <w:szCs w:val="28"/>
              </w:rPr>
              <w:t>权重</w:t>
            </w:r>
          </w:p>
        </w:tc>
        <w:tc>
          <w:tcPr>
            <w:tcW w:w="1790" w:type="dxa"/>
            <w:shd w:val="clear" w:color="auto" w:fill="auto"/>
            <w:vAlign w:val="center"/>
          </w:tcPr>
          <w:p w14:paraId="69BA11F0" w14:textId="77777777" w:rsidR="009C00C2" w:rsidRPr="009C00C2" w:rsidRDefault="009C00C2" w:rsidP="009C00C2">
            <w:pPr>
              <w:spacing w:line="320" w:lineRule="exact"/>
              <w:jc w:val="center"/>
              <w:rPr>
                <w:rFonts w:ascii="Times New Roman" w:eastAsia="仿宋_GB2312" w:hAnsi="Times New Roman" w:cs="Times New Roman"/>
                <w:b/>
                <w:bCs/>
                <w:sz w:val="28"/>
                <w:szCs w:val="28"/>
              </w:rPr>
            </w:pPr>
            <w:r w:rsidRPr="009C00C2">
              <w:rPr>
                <w:rFonts w:ascii="Times New Roman" w:eastAsia="仿宋_GB2312" w:hAnsi="Times New Roman" w:cs="Times New Roman" w:hint="eastAsia"/>
                <w:b/>
                <w:bCs/>
                <w:sz w:val="28"/>
                <w:szCs w:val="28"/>
              </w:rPr>
              <w:t>评价</w:t>
            </w:r>
            <w:r w:rsidRPr="009C00C2">
              <w:rPr>
                <w:rFonts w:ascii="Times New Roman" w:eastAsia="仿宋_GB2312" w:hAnsi="Times New Roman" w:cs="Times New Roman"/>
                <w:b/>
                <w:bCs/>
                <w:sz w:val="28"/>
                <w:szCs w:val="28"/>
              </w:rPr>
              <w:t>分值</w:t>
            </w:r>
          </w:p>
        </w:tc>
        <w:tc>
          <w:tcPr>
            <w:tcW w:w="1791" w:type="dxa"/>
            <w:shd w:val="clear" w:color="auto" w:fill="auto"/>
            <w:vAlign w:val="center"/>
          </w:tcPr>
          <w:p w14:paraId="224F01A0" w14:textId="77777777" w:rsidR="009C00C2" w:rsidRPr="009C00C2" w:rsidRDefault="009C00C2" w:rsidP="009C00C2">
            <w:pPr>
              <w:spacing w:line="320" w:lineRule="exact"/>
              <w:jc w:val="center"/>
              <w:rPr>
                <w:rFonts w:ascii="Times New Roman" w:eastAsia="仿宋_GB2312" w:hAnsi="Times New Roman" w:cs="Times New Roman"/>
                <w:b/>
                <w:bCs/>
                <w:sz w:val="28"/>
                <w:szCs w:val="28"/>
              </w:rPr>
            </w:pPr>
            <w:r w:rsidRPr="009C00C2">
              <w:rPr>
                <w:rFonts w:ascii="Times New Roman" w:eastAsia="仿宋_GB2312" w:hAnsi="Times New Roman" w:cs="Times New Roman" w:hint="eastAsia"/>
                <w:b/>
                <w:bCs/>
                <w:sz w:val="28"/>
                <w:szCs w:val="28"/>
              </w:rPr>
              <w:t>评价</w:t>
            </w:r>
            <w:r w:rsidRPr="009C00C2">
              <w:rPr>
                <w:rFonts w:ascii="Times New Roman" w:eastAsia="仿宋_GB2312" w:hAnsi="Times New Roman" w:cs="Times New Roman"/>
                <w:b/>
                <w:bCs/>
                <w:sz w:val="28"/>
                <w:szCs w:val="28"/>
              </w:rPr>
              <w:t>得分</w:t>
            </w:r>
          </w:p>
        </w:tc>
        <w:tc>
          <w:tcPr>
            <w:tcW w:w="1791" w:type="dxa"/>
            <w:shd w:val="clear" w:color="auto" w:fill="auto"/>
            <w:vAlign w:val="center"/>
          </w:tcPr>
          <w:p w14:paraId="4BFE1E02" w14:textId="77777777" w:rsidR="009C00C2" w:rsidRPr="009C00C2" w:rsidRDefault="009C00C2" w:rsidP="009C00C2">
            <w:pPr>
              <w:spacing w:line="320" w:lineRule="exact"/>
              <w:jc w:val="center"/>
              <w:rPr>
                <w:rFonts w:ascii="Times New Roman" w:eastAsia="仿宋_GB2312" w:hAnsi="Times New Roman" w:cs="Times New Roman"/>
                <w:b/>
                <w:bCs/>
                <w:sz w:val="28"/>
                <w:szCs w:val="28"/>
              </w:rPr>
            </w:pPr>
            <w:r w:rsidRPr="009C00C2">
              <w:rPr>
                <w:rFonts w:ascii="Times New Roman" w:eastAsia="仿宋_GB2312" w:hAnsi="Times New Roman" w:cs="Times New Roman"/>
                <w:b/>
                <w:bCs/>
                <w:sz w:val="28"/>
                <w:szCs w:val="28"/>
              </w:rPr>
              <w:t>得分率</w:t>
            </w:r>
          </w:p>
        </w:tc>
      </w:tr>
      <w:tr w:rsidR="00E52BE6" w:rsidRPr="009C00C2" w14:paraId="62E8851F" w14:textId="77777777" w:rsidTr="00E52BE6">
        <w:trPr>
          <w:trHeight w:val="510"/>
          <w:jc w:val="center"/>
        </w:trPr>
        <w:tc>
          <w:tcPr>
            <w:tcW w:w="1788" w:type="dxa"/>
            <w:shd w:val="clear" w:color="auto" w:fill="auto"/>
            <w:vAlign w:val="center"/>
          </w:tcPr>
          <w:p w14:paraId="0A41B379" w14:textId="77777777" w:rsidR="00E52BE6" w:rsidRPr="009C00C2" w:rsidRDefault="00E52BE6" w:rsidP="00E52BE6">
            <w:pPr>
              <w:spacing w:line="320" w:lineRule="exact"/>
              <w:jc w:val="center"/>
              <w:rPr>
                <w:rFonts w:ascii="Times New Roman" w:eastAsia="仿宋_GB2312" w:hAnsi="Times New Roman" w:cs="Times New Roman"/>
                <w:sz w:val="28"/>
                <w:szCs w:val="28"/>
              </w:rPr>
            </w:pPr>
            <w:r w:rsidRPr="009C00C2">
              <w:rPr>
                <w:rFonts w:ascii="Times New Roman" w:eastAsia="仿宋_GB2312" w:hAnsi="Times New Roman" w:cs="Times New Roman"/>
                <w:sz w:val="28"/>
                <w:szCs w:val="28"/>
              </w:rPr>
              <w:t>预算执行率</w:t>
            </w:r>
          </w:p>
        </w:tc>
        <w:tc>
          <w:tcPr>
            <w:tcW w:w="1788" w:type="dxa"/>
            <w:shd w:val="clear" w:color="auto" w:fill="auto"/>
            <w:vAlign w:val="center"/>
          </w:tcPr>
          <w:p w14:paraId="158EE521"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20%</w:t>
            </w:r>
          </w:p>
        </w:tc>
        <w:tc>
          <w:tcPr>
            <w:tcW w:w="1790" w:type="dxa"/>
            <w:shd w:val="clear" w:color="auto" w:fill="auto"/>
            <w:vAlign w:val="center"/>
          </w:tcPr>
          <w:p w14:paraId="25F8D0FF"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20</w:t>
            </w:r>
          </w:p>
        </w:tc>
        <w:tc>
          <w:tcPr>
            <w:tcW w:w="1791" w:type="dxa"/>
            <w:shd w:val="clear" w:color="auto" w:fill="auto"/>
            <w:vAlign w:val="center"/>
          </w:tcPr>
          <w:p w14:paraId="55768E58"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19.84</w:t>
            </w:r>
          </w:p>
        </w:tc>
        <w:tc>
          <w:tcPr>
            <w:tcW w:w="1791" w:type="dxa"/>
            <w:shd w:val="clear" w:color="auto" w:fill="auto"/>
            <w:vAlign w:val="center"/>
          </w:tcPr>
          <w:p w14:paraId="403F994A"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99.20%</w:t>
            </w:r>
          </w:p>
        </w:tc>
      </w:tr>
      <w:tr w:rsidR="00E52BE6" w:rsidRPr="009C00C2" w14:paraId="4DA56613" w14:textId="77777777" w:rsidTr="00E52BE6">
        <w:trPr>
          <w:trHeight w:val="510"/>
          <w:jc w:val="center"/>
        </w:trPr>
        <w:tc>
          <w:tcPr>
            <w:tcW w:w="1788" w:type="dxa"/>
            <w:shd w:val="clear" w:color="auto" w:fill="auto"/>
            <w:vAlign w:val="center"/>
          </w:tcPr>
          <w:p w14:paraId="0D47DCEB" w14:textId="77777777" w:rsidR="00E52BE6" w:rsidRPr="009C00C2" w:rsidRDefault="00E52BE6" w:rsidP="00E52BE6">
            <w:pPr>
              <w:spacing w:line="320" w:lineRule="exact"/>
              <w:jc w:val="center"/>
              <w:rPr>
                <w:rFonts w:ascii="Times New Roman" w:eastAsia="仿宋_GB2312" w:hAnsi="Times New Roman" w:cs="Times New Roman"/>
                <w:sz w:val="28"/>
                <w:szCs w:val="28"/>
              </w:rPr>
            </w:pPr>
            <w:r w:rsidRPr="009C00C2">
              <w:rPr>
                <w:rFonts w:ascii="Times New Roman" w:eastAsia="仿宋_GB2312" w:hAnsi="Times New Roman" w:cs="Times New Roman"/>
                <w:sz w:val="28"/>
                <w:szCs w:val="28"/>
              </w:rPr>
              <w:t>项目产出</w:t>
            </w:r>
          </w:p>
        </w:tc>
        <w:tc>
          <w:tcPr>
            <w:tcW w:w="1788" w:type="dxa"/>
            <w:shd w:val="clear" w:color="auto" w:fill="auto"/>
            <w:vAlign w:val="center"/>
          </w:tcPr>
          <w:p w14:paraId="18F2D101"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40%</w:t>
            </w:r>
          </w:p>
        </w:tc>
        <w:tc>
          <w:tcPr>
            <w:tcW w:w="1790" w:type="dxa"/>
            <w:shd w:val="clear" w:color="auto" w:fill="auto"/>
            <w:vAlign w:val="center"/>
          </w:tcPr>
          <w:p w14:paraId="3648DE98"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40</w:t>
            </w:r>
          </w:p>
        </w:tc>
        <w:tc>
          <w:tcPr>
            <w:tcW w:w="1791" w:type="dxa"/>
            <w:shd w:val="clear" w:color="auto" w:fill="auto"/>
            <w:vAlign w:val="center"/>
          </w:tcPr>
          <w:p w14:paraId="24902EC8"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40</w:t>
            </w:r>
          </w:p>
        </w:tc>
        <w:tc>
          <w:tcPr>
            <w:tcW w:w="1791" w:type="dxa"/>
            <w:shd w:val="clear" w:color="auto" w:fill="auto"/>
            <w:vAlign w:val="center"/>
          </w:tcPr>
          <w:p w14:paraId="4A5F8606"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100%</w:t>
            </w:r>
          </w:p>
        </w:tc>
      </w:tr>
      <w:tr w:rsidR="00E52BE6" w:rsidRPr="009C00C2" w14:paraId="34ED1A25" w14:textId="77777777" w:rsidTr="00E52BE6">
        <w:trPr>
          <w:trHeight w:val="510"/>
          <w:jc w:val="center"/>
        </w:trPr>
        <w:tc>
          <w:tcPr>
            <w:tcW w:w="1788" w:type="dxa"/>
            <w:shd w:val="clear" w:color="auto" w:fill="auto"/>
            <w:vAlign w:val="center"/>
          </w:tcPr>
          <w:p w14:paraId="5D49D532" w14:textId="77777777" w:rsidR="00E52BE6" w:rsidRPr="009C00C2" w:rsidRDefault="00E52BE6" w:rsidP="00E52BE6">
            <w:pPr>
              <w:spacing w:line="320" w:lineRule="exact"/>
              <w:jc w:val="center"/>
              <w:rPr>
                <w:rFonts w:ascii="Times New Roman" w:eastAsia="仿宋_GB2312" w:hAnsi="Times New Roman" w:cs="Times New Roman"/>
                <w:sz w:val="28"/>
                <w:szCs w:val="28"/>
              </w:rPr>
            </w:pPr>
            <w:r w:rsidRPr="009C00C2">
              <w:rPr>
                <w:rFonts w:ascii="Times New Roman" w:eastAsia="仿宋_GB2312" w:hAnsi="Times New Roman" w:cs="Times New Roman"/>
                <w:sz w:val="28"/>
                <w:szCs w:val="28"/>
              </w:rPr>
              <w:t>项目效益</w:t>
            </w:r>
          </w:p>
        </w:tc>
        <w:tc>
          <w:tcPr>
            <w:tcW w:w="1788" w:type="dxa"/>
            <w:shd w:val="clear" w:color="auto" w:fill="auto"/>
            <w:vAlign w:val="center"/>
          </w:tcPr>
          <w:p w14:paraId="7484C763"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24%</w:t>
            </w:r>
          </w:p>
        </w:tc>
        <w:tc>
          <w:tcPr>
            <w:tcW w:w="1790" w:type="dxa"/>
            <w:shd w:val="clear" w:color="auto" w:fill="auto"/>
            <w:vAlign w:val="center"/>
          </w:tcPr>
          <w:p w14:paraId="24E21435"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24</w:t>
            </w:r>
          </w:p>
        </w:tc>
        <w:tc>
          <w:tcPr>
            <w:tcW w:w="1791" w:type="dxa"/>
            <w:shd w:val="clear" w:color="auto" w:fill="auto"/>
            <w:vAlign w:val="center"/>
          </w:tcPr>
          <w:p w14:paraId="102DF6D2"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24</w:t>
            </w:r>
          </w:p>
        </w:tc>
        <w:tc>
          <w:tcPr>
            <w:tcW w:w="1791" w:type="dxa"/>
            <w:shd w:val="clear" w:color="auto" w:fill="auto"/>
            <w:vAlign w:val="center"/>
          </w:tcPr>
          <w:p w14:paraId="4E62874B"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100%</w:t>
            </w:r>
          </w:p>
        </w:tc>
      </w:tr>
      <w:tr w:rsidR="00E52BE6" w:rsidRPr="009C00C2" w14:paraId="4983AC05" w14:textId="77777777" w:rsidTr="00E52BE6">
        <w:trPr>
          <w:trHeight w:val="510"/>
          <w:jc w:val="center"/>
        </w:trPr>
        <w:tc>
          <w:tcPr>
            <w:tcW w:w="1788" w:type="dxa"/>
            <w:shd w:val="clear" w:color="auto" w:fill="auto"/>
            <w:vAlign w:val="center"/>
          </w:tcPr>
          <w:p w14:paraId="0710C560" w14:textId="77777777" w:rsidR="00E52BE6" w:rsidRPr="009C00C2" w:rsidRDefault="00E52BE6" w:rsidP="00E52BE6">
            <w:pPr>
              <w:spacing w:line="320" w:lineRule="exact"/>
              <w:jc w:val="center"/>
              <w:rPr>
                <w:rFonts w:ascii="Times New Roman" w:eastAsia="仿宋_GB2312" w:hAnsi="Times New Roman" w:cs="Times New Roman"/>
                <w:sz w:val="28"/>
                <w:szCs w:val="28"/>
              </w:rPr>
            </w:pPr>
            <w:r w:rsidRPr="009C00C2">
              <w:rPr>
                <w:rFonts w:ascii="Times New Roman" w:eastAsia="仿宋_GB2312" w:hAnsi="Times New Roman" w:cs="Times New Roman"/>
                <w:sz w:val="28"/>
                <w:szCs w:val="28"/>
              </w:rPr>
              <w:lastRenderedPageBreak/>
              <w:t>项目满意度</w:t>
            </w:r>
          </w:p>
        </w:tc>
        <w:tc>
          <w:tcPr>
            <w:tcW w:w="1788" w:type="dxa"/>
            <w:shd w:val="clear" w:color="auto" w:fill="auto"/>
            <w:vAlign w:val="center"/>
          </w:tcPr>
          <w:p w14:paraId="2970B5BD"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16%</w:t>
            </w:r>
          </w:p>
        </w:tc>
        <w:tc>
          <w:tcPr>
            <w:tcW w:w="1790" w:type="dxa"/>
            <w:shd w:val="clear" w:color="auto" w:fill="auto"/>
            <w:vAlign w:val="center"/>
          </w:tcPr>
          <w:p w14:paraId="63F8E089"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16</w:t>
            </w:r>
          </w:p>
        </w:tc>
        <w:tc>
          <w:tcPr>
            <w:tcW w:w="1791" w:type="dxa"/>
            <w:shd w:val="clear" w:color="auto" w:fill="auto"/>
            <w:vAlign w:val="center"/>
          </w:tcPr>
          <w:p w14:paraId="5DCACF8B"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16</w:t>
            </w:r>
          </w:p>
        </w:tc>
        <w:tc>
          <w:tcPr>
            <w:tcW w:w="1791" w:type="dxa"/>
            <w:shd w:val="clear" w:color="auto" w:fill="auto"/>
            <w:vAlign w:val="center"/>
          </w:tcPr>
          <w:p w14:paraId="4888F74A" w14:textId="77777777" w:rsidR="00E52BE6" w:rsidRPr="00E52BE6" w:rsidRDefault="00E52BE6" w:rsidP="00E52BE6">
            <w:pPr>
              <w:spacing w:line="320" w:lineRule="exact"/>
              <w:jc w:val="center"/>
              <w:rPr>
                <w:rFonts w:ascii="Times New Roman" w:eastAsia="仿宋_GB2312" w:hAnsi="Times New Roman" w:cs="Times New Roman"/>
                <w:sz w:val="28"/>
                <w:szCs w:val="28"/>
              </w:rPr>
            </w:pPr>
            <w:r w:rsidRPr="00E52BE6">
              <w:rPr>
                <w:rFonts w:ascii="Times New Roman" w:eastAsia="仿宋" w:hAnsi="Times New Roman" w:cs="Times New Roman"/>
                <w:sz w:val="28"/>
                <w:szCs w:val="28"/>
              </w:rPr>
              <w:t>100%</w:t>
            </w:r>
          </w:p>
        </w:tc>
      </w:tr>
      <w:tr w:rsidR="00E52BE6" w:rsidRPr="009C00C2" w14:paraId="64A51DEE" w14:textId="77777777" w:rsidTr="00E52BE6">
        <w:trPr>
          <w:trHeight w:val="510"/>
          <w:jc w:val="center"/>
        </w:trPr>
        <w:tc>
          <w:tcPr>
            <w:tcW w:w="1788" w:type="dxa"/>
            <w:shd w:val="clear" w:color="auto" w:fill="auto"/>
            <w:vAlign w:val="center"/>
          </w:tcPr>
          <w:p w14:paraId="5B6B295C" w14:textId="77777777" w:rsidR="00E52BE6" w:rsidRPr="009C00C2" w:rsidRDefault="00E52BE6" w:rsidP="00E52BE6">
            <w:pPr>
              <w:spacing w:line="320" w:lineRule="exact"/>
              <w:jc w:val="center"/>
              <w:rPr>
                <w:rFonts w:ascii="Times New Roman" w:eastAsia="仿宋_GB2312" w:hAnsi="Times New Roman" w:cs="Times New Roman"/>
                <w:b/>
                <w:bCs/>
                <w:sz w:val="28"/>
                <w:szCs w:val="28"/>
              </w:rPr>
            </w:pPr>
            <w:r w:rsidRPr="009C00C2">
              <w:rPr>
                <w:rFonts w:ascii="Times New Roman" w:eastAsia="仿宋_GB2312" w:hAnsi="Times New Roman" w:cs="Times New Roman"/>
                <w:b/>
                <w:bCs/>
                <w:sz w:val="28"/>
                <w:szCs w:val="28"/>
              </w:rPr>
              <w:t>综合绩效</w:t>
            </w:r>
          </w:p>
        </w:tc>
        <w:tc>
          <w:tcPr>
            <w:tcW w:w="1788" w:type="dxa"/>
            <w:shd w:val="clear" w:color="auto" w:fill="auto"/>
            <w:vAlign w:val="center"/>
          </w:tcPr>
          <w:p w14:paraId="391E9DB1" w14:textId="77777777" w:rsidR="00E52BE6" w:rsidRPr="00E52BE6" w:rsidRDefault="00E52BE6" w:rsidP="00E52BE6">
            <w:pPr>
              <w:spacing w:line="320" w:lineRule="exact"/>
              <w:jc w:val="center"/>
              <w:rPr>
                <w:rFonts w:ascii="Times New Roman" w:eastAsia="仿宋_GB2312" w:hAnsi="Times New Roman" w:cs="Times New Roman"/>
                <w:b/>
                <w:bCs/>
                <w:sz w:val="28"/>
                <w:szCs w:val="28"/>
              </w:rPr>
            </w:pPr>
            <w:r w:rsidRPr="00E52BE6">
              <w:rPr>
                <w:rFonts w:ascii="Times New Roman" w:eastAsia="仿宋" w:hAnsi="Times New Roman" w:cs="Times New Roman"/>
                <w:b/>
                <w:bCs/>
                <w:sz w:val="28"/>
                <w:szCs w:val="28"/>
              </w:rPr>
              <w:t>100%</w:t>
            </w:r>
          </w:p>
        </w:tc>
        <w:tc>
          <w:tcPr>
            <w:tcW w:w="1790" w:type="dxa"/>
            <w:shd w:val="clear" w:color="auto" w:fill="auto"/>
            <w:vAlign w:val="center"/>
          </w:tcPr>
          <w:p w14:paraId="66945F06" w14:textId="77777777" w:rsidR="00E52BE6" w:rsidRPr="00E52BE6" w:rsidRDefault="00E52BE6" w:rsidP="00E52BE6">
            <w:pPr>
              <w:spacing w:line="320" w:lineRule="exact"/>
              <w:jc w:val="center"/>
              <w:rPr>
                <w:rFonts w:ascii="Times New Roman" w:eastAsia="仿宋_GB2312" w:hAnsi="Times New Roman" w:cs="Times New Roman"/>
                <w:b/>
                <w:bCs/>
                <w:sz w:val="28"/>
                <w:szCs w:val="28"/>
              </w:rPr>
            </w:pPr>
            <w:r w:rsidRPr="00E52BE6">
              <w:rPr>
                <w:rFonts w:ascii="Times New Roman" w:eastAsia="仿宋" w:hAnsi="Times New Roman" w:cs="Times New Roman"/>
                <w:b/>
                <w:bCs/>
                <w:sz w:val="28"/>
                <w:szCs w:val="28"/>
              </w:rPr>
              <w:t>100</w:t>
            </w:r>
          </w:p>
        </w:tc>
        <w:tc>
          <w:tcPr>
            <w:tcW w:w="1791" w:type="dxa"/>
            <w:shd w:val="clear" w:color="auto" w:fill="auto"/>
            <w:vAlign w:val="center"/>
          </w:tcPr>
          <w:p w14:paraId="650E4D35" w14:textId="77777777" w:rsidR="00E52BE6" w:rsidRPr="00E52BE6" w:rsidRDefault="00E52BE6" w:rsidP="00E52BE6">
            <w:pPr>
              <w:spacing w:line="320" w:lineRule="exact"/>
              <w:jc w:val="center"/>
              <w:rPr>
                <w:rFonts w:ascii="Times New Roman" w:eastAsia="仿宋_GB2312" w:hAnsi="Times New Roman" w:cs="Times New Roman"/>
                <w:b/>
                <w:bCs/>
                <w:sz w:val="28"/>
                <w:szCs w:val="28"/>
              </w:rPr>
            </w:pPr>
            <w:r w:rsidRPr="00E52BE6">
              <w:rPr>
                <w:rFonts w:ascii="Times New Roman" w:eastAsia="仿宋" w:hAnsi="Times New Roman" w:cs="Times New Roman"/>
                <w:b/>
                <w:bCs/>
                <w:sz w:val="28"/>
                <w:szCs w:val="28"/>
              </w:rPr>
              <w:t>99.84</w:t>
            </w:r>
          </w:p>
        </w:tc>
        <w:tc>
          <w:tcPr>
            <w:tcW w:w="1791" w:type="dxa"/>
            <w:shd w:val="clear" w:color="auto" w:fill="auto"/>
            <w:vAlign w:val="center"/>
          </w:tcPr>
          <w:p w14:paraId="70B4D6E6" w14:textId="77777777" w:rsidR="00E52BE6" w:rsidRPr="00E52BE6" w:rsidRDefault="00E52BE6" w:rsidP="00E52BE6">
            <w:pPr>
              <w:spacing w:line="320" w:lineRule="exact"/>
              <w:jc w:val="center"/>
              <w:rPr>
                <w:rFonts w:ascii="Times New Roman" w:eastAsia="仿宋_GB2312" w:hAnsi="Times New Roman" w:cs="Times New Roman"/>
                <w:b/>
                <w:bCs/>
                <w:sz w:val="28"/>
                <w:szCs w:val="28"/>
              </w:rPr>
            </w:pPr>
            <w:r w:rsidRPr="00E52BE6">
              <w:rPr>
                <w:rFonts w:ascii="Times New Roman" w:eastAsia="仿宋" w:hAnsi="Times New Roman" w:cs="Times New Roman"/>
                <w:b/>
                <w:bCs/>
                <w:sz w:val="28"/>
                <w:szCs w:val="28"/>
              </w:rPr>
              <w:t>99.84%</w:t>
            </w:r>
          </w:p>
        </w:tc>
      </w:tr>
    </w:tbl>
    <w:p w14:paraId="2D7A0E5A" w14:textId="77777777" w:rsidR="009C00C2" w:rsidRPr="009C00C2" w:rsidRDefault="009C00C2" w:rsidP="002C3A2F">
      <w:pPr>
        <w:spacing w:line="580" w:lineRule="exact"/>
        <w:ind w:firstLineChars="200" w:firstLine="643"/>
        <w:rPr>
          <w:rFonts w:ascii="Times New Roman" w:eastAsia="仿宋_GB2312" w:hAnsi="Times New Roman" w:cs="Times New Roman"/>
          <w:b/>
          <w:bCs/>
          <w:sz w:val="32"/>
          <w:szCs w:val="36"/>
        </w:rPr>
      </w:pPr>
      <w:r>
        <w:rPr>
          <w:rFonts w:ascii="Times New Roman" w:eastAsia="仿宋_GB2312" w:hAnsi="Times New Roman" w:cs="Times New Roman" w:hint="eastAsia"/>
          <w:b/>
          <w:bCs/>
          <w:sz w:val="32"/>
          <w:szCs w:val="36"/>
        </w:rPr>
        <w:t>2</w:t>
      </w:r>
      <w:r w:rsidRPr="009C00C2">
        <w:rPr>
          <w:rFonts w:ascii="Times New Roman" w:eastAsia="仿宋_GB2312" w:hAnsi="Times New Roman" w:cs="Times New Roman" w:hint="eastAsia"/>
          <w:b/>
          <w:bCs/>
          <w:sz w:val="32"/>
          <w:szCs w:val="36"/>
        </w:rPr>
        <w:t>）绩效目标完成情况</w:t>
      </w:r>
    </w:p>
    <w:p w14:paraId="3E8552D6" w14:textId="77777777" w:rsidR="009C00C2" w:rsidRPr="009C00C2" w:rsidRDefault="009C00C2"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9C00C2">
        <w:rPr>
          <w:rFonts w:ascii="Times New Roman" w:eastAsia="仿宋_GB2312" w:hAnsi="Times New Roman" w:cs="等线" w:hint="eastAsia"/>
          <w:b/>
          <w:bCs/>
          <w:sz w:val="32"/>
          <w:szCs w:val="21"/>
        </w:rPr>
        <w:t>执行率情况</w:t>
      </w:r>
    </w:p>
    <w:p w14:paraId="1BC7A1CD" w14:textId="77777777" w:rsidR="009C00C2" w:rsidRPr="009C00C2" w:rsidRDefault="00BF0739" w:rsidP="002C3A2F">
      <w:pPr>
        <w:spacing w:line="580" w:lineRule="exact"/>
        <w:ind w:firstLineChars="200" w:firstLine="640"/>
        <w:rPr>
          <w:rFonts w:ascii="Times New Roman" w:eastAsia="仿宋_GB2312" w:hAnsi="Times New Roman" w:cs="等线"/>
          <w:sz w:val="32"/>
          <w:szCs w:val="21"/>
        </w:rPr>
      </w:pPr>
      <w:r w:rsidRPr="00BF0739">
        <w:rPr>
          <w:rFonts w:ascii="Times New Roman" w:eastAsia="仿宋_GB2312" w:hAnsi="Times New Roman" w:cs="等线" w:hint="eastAsia"/>
          <w:sz w:val="32"/>
          <w:szCs w:val="21"/>
        </w:rPr>
        <w:t>项目年初预算</w:t>
      </w:r>
      <w:r w:rsidRPr="00BF0739">
        <w:rPr>
          <w:rFonts w:ascii="Times New Roman" w:eastAsia="仿宋_GB2312" w:hAnsi="Times New Roman" w:cs="等线"/>
          <w:sz w:val="32"/>
          <w:szCs w:val="21"/>
        </w:rPr>
        <w:t>163.42</w:t>
      </w:r>
      <w:r w:rsidRPr="00BF0739">
        <w:rPr>
          <w:rFonts w:ascii="Times New Roman" w:eastAsia="仿宋_GB2312" w:hAnsi="Times New Roman" w:cs="等线"/>
          <w:sz w:val="32"/>
          <w:szCs w:val="21"/>
        </w:rPr>
        <w:t>万元，调整后预算</w:t>
      </w:r>
      <w:r w:rsidRPr="00BF0739">
        <w:rPr>
          <w:rFonts w:ascii="Times New Roman" w:eastAsia="仿宋_GB2312" w:hAnsi="Times New Roman" w:cs="等线"/>
          <w:sz w:val="32"/>
          <w:szCs w:val="21"/>
        </w:rPr>
        <w:t>142.92</w:t>
      </w:r>
      <w:r w:rsidRPr="00BF0739">
        <w:rPr>
          <w:rFonts w:ascii="Times New Roman" w:eastAsia="仿宋_GB2312" w:hAnsi="Times New Roman" w:cs="等线"/>
          <w:sz w:val="32"/>
          <w:szCs w:val="21"/>
        </w:rPr>
        <w:t>万元，实际支出</w:t>
      </w:r>
      <w:r w:rsidRPr="00BF0739">
        <w:rPr>
          <w:rFonts w:ascii="Times New Roman" w:eastAsia="仿宋_GB2312" w:hAnsi="Times New Roman" w:cs="等线"/>
          <w:sz w:val="32"/>
          <w:szCs w:val="21"/>
        </w:rPr>
        <w:t>141.80</w:t>
      </w:r>
      <w:r w:rsidRPr="00BF0739">
        <w:rPr>
          <w:rFonts w:ascii="Times New Roman" w:eastAsia="仿宋_GB2312" w:hAnsi="Times New Roman" w:cs="等线"/>
          <w:sz w:val="32"/>
          <w:szCs w:val="21"/>
        </w:rPr>
        <w:t>万元，预算执行率为</w:t>
      </w:r>
      <w:r w:rsidRPr="00BF0739">
        <w:rPr>
          <w:rFonts w:ascii="Times New Roman" w:eastAsia="仿宋_GB2312" w:hAnsi="Times New Roman" w:cs="等线"/>
          <w:sz w:val="32"/>
          <w:szCs w:val="21"/>
        </w:rPr>
        <w:t>99.21%</w:t>
      </w:r>
      <w:r w:rsidRPr="00BF0739">
        <w:rPr>
          <w:rFonts w:ascii="Times New Roman" w:eastAsia="仿宋_GB2312" w:hAnsi="Times New Roman" w:cs="等线"/>
          <w:sz w:val="32"/>
          <w:szCs w:val="21"/>
        </w:rPr>
        <w:t>。</w:t>
      </w:r>
    </w:p>
    <w:p w14:paraId="549708F1" w14:textId="77777777" w:rsidR="009C00C2" w:rsidRPr="009C00C2" w:rsidRDefault="009C00C2"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9C00C2">
        <w:rPr>
          <w:rFonts w:ascii="Times New Roman" w:eastAsia="仿宋_GB2312" w:hAnsi="Times New Roman" w:cs="等线" w:hint="eastAsia"/>
          <w:b/>
          <w:bCs/>
          <w:sz w:val="32"/>
          <w:szCs w:val="21"/>
        </w:rPr>
        <w:t>完成的绩效目标</w:t>
      </w:r>
    </w:p>
    <w:p w14:paraId="413EECBA" w14:textId="77777777" w:rsidR="009C00C2" w:rsidRPr="009C00C2" w:rsidRDefault="00BF0739" w:rsidP="002C3A2F">
      <w:pPr>
        <w:spacing w:line="580" w:lineRule="exact"/>
        <w:ind w:firstLineChars="200" w:firstLine="640"/>
        <w:rPr>
          <w:rFonts w:ascii="Times New Roman" w:eastAsia="仿宋_GB2312" w:hAnsi="Times New Roman" w:cs="等线"/>
          <w:sz w:val="32"/>
          <w:szCs w:val="21"/>
        </w:rPr>
      </w:pPr>
      <w:r w:rsidRPr="00BF0739">
        <w:rPr>
          <w:rFonts w:ascii="Times New Roman" w:eastAsia="仿宋_GB2312" w:hAnsi="Times New Roman" w:cs="等线" w:hint="eastAsia"/>
          <w:sz w:val="32"/>
          <w:szCs w:val="21"/>
        </w:rPr>
        <w:t>项目年度工作计划及绩效目标总体完成。省委军民融合办开展</w:t>
      </w:r>
      <w:r w:rsidRPr="00BF0739">
        <w:rPr>
          <w:rFonts w:ascii="Times New Roman" w:eastAsia="仿宋_GB2312" w:hAnsi="Times New Roman" w:cs="等线"/>
          <w:sz w:val="32"/>
          <w:szCs w:val="21"/>
        </w:rPr>
        <w:t>65</w:t>
      </w:r>
      <w:r w:rsidRPr="00BF0739">
        <w:rPr>
          <w:rFonts w:ascii="Times New Roman" w:eastAsia="仿宋_GB2312" w:hAnsi="Times New Roman" w:cs="等线"/>
          <w:sz w:val="32"/>
          <w:szCs w:val="21"/>
        </w:rPr>
        <w:t>家船舶修造企业安全生产检查，船舶企业安全生产标准化审核认定办结率达到</w:t>
      </w:r>
      <w:r w:rsidRPr="00BF0739">
        <w:rPr>
          <w:rFonts w:ascii="Times New Roman" w:eastAsia="仿宋_GB2312" w:hAnsi="Times New Roman" w:cs="等线"/>
          <w:sz w:val="32"/>
          <w:szCs w:val="21"/>
        </w:rPr>
        <w:t>100%</w:t>
      </w:r>
      <w:r w:rsidRPr="00BF0739">
        <w:rPr>
          <w:rFonts w:ascii="Times New Roman" w:eastAsia="仿宋_GB2312" w:hAnsi="Times New Roman" w:cs="等线"/>
          <w:sz w:val="32"/>
          <w:szCs w:val="21"/>
        </w:rPr>
        <w:t>，开展内河绿色智能船舶调研，组织船舶修造技术许可证年审、民用爆炸物品安全生产许可、销售许可年检各</w:t>
      </w:r>
      <w:r w:rsidRPr="00BF0739">
        <w:rPr>
          <w:rFonts w:ascii="Times New Roman" w:eastAsia="仿宋_GB2312" w:hAnsi="Times New Roman" w:cs="等线"/>
          <w:sz w:val="32"/>
          <w:szCs w:val="21"/>
        </w:rPr>
        <w:t>1</w:t>
      </w:r>
      <w:r w:rsidRPr="00BF0739">
        <w:rPr>
          <w:rFonts w:ascii="Times New Roman" w:eastAsia="仿宋_GB2312" w:hAnsi="Times New Roman" w:cs="等线"/>
          <w:sz w:val="32"/>
          <w:szCs w:val="21"/>
        </w:rPr>
        <w:t>批次，按时将结果在媒体上进行公示；编制湖北省民爆行业安全生产事故应急预案，深入开展全省民爆行业安全生产检查，排查隐患两百余项，民爆行业未发生较大以上安全生产事故；引导创建全国具有较强竞争力民爆企业集团</w:t>
      </w:r>
      <w:r w:rsidRPr="00BF0739">
        <w:rPr>
          <w:rFonts w:ascii="Times New Roman" w:eastAsia="仿宋_GB2312" w:hAnsi="Times New Roman" w:cs="等线"/>
          <w:sz w:val="32"/>
          <w:szCs w:val="21"/>
        </w:rPr>
        <w:t>1</w:t>
      </w:r>
      <w:r w:rsidRPr="00BF0739">
        <w:rPr>
          <w:rFonts w:ascii="Times New Roman" w:eastAsia="仿宋_GB2312" w:hAnsi="Times New Roman" w:cs="等线"/>
          <w:sz w:val="32"/>
          <w:szCs w:val="21"/>
        </w:rPr>
        <w:t>家；船舶和民爆行业满意度均达到</w:t>
      </w:r>
      <w:r w:rsidRPr="00BF0739">
        <w:rPr>
          <w:rFonts w:ascii="Times New Roman" w:eastAsia="仿宋_GB2312" w:hAnsi="Times New Roman" w:cs="等线"/>
          <w:sz w:val="32"/>
          <w:szCs w:val="21"/>
        </w:rPr>
        <w:t>100%</w:t>
      </w:r>
      <w:r w:rsidRPr="00BF0739">
        <w:rPr>
          <w:rFonts w:ascii="Times New Roman" w:eastAsia="仿宋_GB2312" w:hAnsi="Times New Roman" w:cs="等线"/>
          <w:sz w:val="32"/>
          <w:szCs w:val="21"/>
        </w:rPr>
        <w:t>。</w:t>
      </w:r>
    </w:p>
    <w:p w14:paraId="260C79FB" w14:textId="77777777" w:rsidR="009C00C2" w:rsidRPr="009C00C2" w:rsidRDefault="009C00C2"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③</w:t>
      </w:r>
      <w:r w:rsidRPr="009C00C2">
        <w:rPr>
          <w:rFonts w:ascii="Times New Roman" w:eastAsia="仿宋_GB2312" w:hAnsi="Times New Roman" w:cs="等线" w:hint="eastAsia"/>
          <w:b/>
          <w:bCs/>
          <w:sz w:val="32"/>
          <w:szCs w:val="21"/>
        </w:rPr>
        <w:t>未完成的绩效目标</w:t>
      </w:r>
    </w:p>
    <w:p w14:paraId="47B066ED" w14:textId="77777777" w:rsidR="009C00C2" w:rsidRPr="009C00C2" w:rsidRDefault="00BF0739" w:rsidP="002C3A2F">
      <w:pPr>
        <w:spacing w:line="580" w:lineRule="exact"/>
        <w:ind w:firstLineChars="200" w:firstLine="640"/>
        <w:rPr>
          <w:rFonts w:ascii="Times New Roman" w:eastAsia="仿宋_GB2312" w:hAnsi="Times New Roman" w:cs="等线"/>
          <w:sz w:val="32"/>
          <w:szCs w:val="21"/>
        </w:rPr>
      </w:pPr>
      <w:r w:rsidRPr="00BF0739">
        <w:rPr>
          <w:rFonts w:ascii="Times New Roman" w:eastAsia="仿宋_GB2312" w:hAnsi="Times New Roman" w:cs="等线" w:hint="eastAsia"/>
          <w:sz w:val="32"/>
          <w:szCs w:val="21"/>
        </w:rPr>
        <w:t>无</w:t>
      </w:r>
      <w:r w:rsidR="009C00C2" w:rsidRPr="009C00C2">
        <w:rPr>
          <w:rFonts w:ascii="Times New Roman" w:eastAsia="仿宋_GB2312" w:hAnsi="Times New Roman" w:cs="等线"/>
          <w:sz w:val="32"/>
          <w:szCs w:val="21"/>
        </w:rPr>
        <w:t>。</w:t>
      </w:r>
    </w:p>
    <w:p w14:paraId="55697CA5" w14:textId="77777777" w:rsidR="009C00C2" w:rsidRPr="009C00C2" w:rsidRDefault="009C00C2" w:rsidP="002C3A2F">
      <w:pPr>
        <w:spacing w:line="580" w:lineRule="exact"/>
        <w:ind w:firstLineChars="200" w:firstLine="643"/>
        <w:rPr>
          <w:rFonts w:ascii="Times New Roman" w:eastAsia="仿宋_GB2312" w:hAnsi="Times New Roman" w:cs="Times New Roman"/>
          <w:b/>
          <w:bCs/>
          <w:sz w:val="32"/>
          <w:szCs w:val="36"/>
        </w:rPr>
      </w:pPr>
      <w:r>
        <w:rPr>
          <w:rFonts w:ascii="Times New Roman" w:eastAsia="仿宋_GB2312" w:hAnsi="Times New Roman" w:cs="Times New Roman" w:hint="eastAsia"/>
          <w:b/>
          <w:bCs/>
          <w:sz w:val="32"/>
          <w:szCs w:val="36"/>
        </w:rPr>
        <w:t>3</w:t>
      </w:r>
      <w:r w:rsidRPr="009C00C2">
        <w:rPr>
          <w:rFonts w:ascii="Times New Roman" w:eastAsia="仿宋_GB2312" w:hAnsi="Times New Roman" w:cs="Times New Roman" w:hint="eastAsia"/>
          <w:b/>
          <w:bCs/>
          <w:sz w:val="32"/>
          <w:szCs w:val="36"/>
        </w:rPr>
        <w:t>）存在的问题和原因</w:t>
      </w:r>
    </w:p>
    <w:p w14:paraId="4ADFAB05" w14:textId="77777777" w:rsidR="009C00C2" w:rsidRPr="009C00C2" w:rsidRDefault="009C00C2"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9C00C2">
        <w:rPr>
          <w:rFonts w:ascii="Times New Roman" w:eastAsia="仿宋_GB2312" w:hAnsi="Times New Roman" w:cs="等线" w:hint="eastAsia"/>
          <w:b/>
          <w:bCs/>
          <w:sz w:val="32"/>
          <w:szCs w:val="21"/>
        </w:rPr>
        <w:t>上年度结果应用情况</w:t>
      </w:r>
    </w:p>
    <w:p w14:paraId="01B0B9EF" w14:textId="77777777" w:rsidR="00BF0739" w:rsidRPr="00BF0739" w:rsidRDefault="00BF0739" w:rsidP="00BF0739">
      <w:pPr>
        <w:topLinePunct/>
        <w:spacing w:line="580" w:lineRule="exact"/>
        <w:ind w:firstLineChars="200" w:firstLine="640"/>
        <w:rPr>
          <w:rFonts w:ascii="Times New Roman" w:eastAsia="仿宋_GB2312" w:hAnsi="Times New Roman" w:cs="等线"/>
          <w:sz w:val="32"/>
          <w:szCs w:val="21"/>
        </w:rPr>
      </w:pPr>
      <w:r w:rsidRPr="00BF0739">
        <w:rPr>
          <w:rFonts w:ascii="Times New Roman" w:eastAsia="仿宋_GB2312" w:hAnsi="Times New Roman" w:cs="等线" w:hint="eastAsia"/>
          <w:sz w:val="32"/>
          <w:szCs w:val="21"/>
        </w:rPr>
        <w:t>一是狠抓问题落实整改。省委军民融合办组织实施项目支出预算绩效跟踪，要求各处室提高思想认识，针对上年度绩效自评工作提出的问题，结合本年度项目开展情况，制定切实可行的改进措施，不打折扣抓好预算项目绩效整改落实。</w:t>
      </w:r>
    </w:p>
    <w:p w14:paraId="73D9B480" w14:textId="77777777" w:rsidR="00BF0739" w:rsidRPr="00BF0739" w:rsidRDefault="00BF0739" w:rsidP="00BF0739">
      <w:pPr>
        <w:topLinePunct/>
        <w:spacing w:line="580" w:lineRule="exact"/>
        <w:ind w:firstLineChars="200" w:firstLine="640"/>
        <w:rPr>
          <w:rFonts w:ascii="Times New Roman" w:eastAsia="仿宋_GB2312" w:hAnsi="Times New Roman" w:cs="等线"/>
          <w:sz w:val="32"/>
          <w:szCs w:val="21"/>
        </w:rPr>
      </w:pPr>
      <w:r w:rsidRPr="00BF0739">
        <w:rPr>
          <w:rFonts w:ascii="Times New Roman" w:eastAsia="仿宋_GB2312" w:hAnsi="Times New Roman" w:cs="等线" w:hint="eastAsia"/>
          <w:sz w:val="32"/>
          <w:szCs w:val="21"/>
        </w:rPr>
        <w:lastRenderedPageBreak/>
        <w:t>二是宣传贯彻绩效制度。学习宣传并贯彻落实《湖北省财政厅关于印发全面实施预算绩效管理系列制度的通知》，将文件精神贯穿于单位预算管理各个环节。</w:t>
      </w:r>
    </w:p>
    <w:p w14:paraId="01EE98EE" w14:textId="77777777" w:rsidR="00BF0739" w:rsidRPr="00BF0739" w:rsidRDefault="00BF0739" w:rsidP="00BF0739">
      <w:pPr>
        <w:topLinePunct/>
        <w:spacing w:line="580" w:lineRule="exact"/>
        <w:ind w:firstLineChars="200" w:firstLine="640"/>
        <w:rPr>
          <w:rFonts w:ascii="Times New Roman" w:eastAsia="仿宋_GB2312" w:hAnsi="Times New Roman" w:cs="等线"/>
          <w:sz w:val="32"/>
          <w:szCs w:val="21"/>
        </w:rPr>
      </w:pPr>
      <w:r w:rsidRPr="00BF0739">
        <w:rPr>
          <w:rFonts w:ascii="Times New Roman" w:eastAsia="仿宋_GB2312" w:hAnsi="Times New Roman" w:cs="等线" w:hint="eastAsia"/>
          <w:sz w:val="32"/>
          <w:szCs w:val="21"/>
        </w:rPr>
        <w:t>三是优化完善绩效指标。按照相关性、重要性原则，</w:t>
      </w:r>
      <w:r w:rsidRPr="00BF0739">
        <w:rPr>
          <w:rFonts w:ascii="Times New Roman" w:eastAsia="仿宋_GB2312" w:hAnsi="Times New Roman" w:cs="等线"/>
          <w:sz w:val="32"/>
          <w:szCs w:val="21"/>
        </w:rPr>
        <w:t>2022</w:t>
      </w:r>
      <w:r w:rsidRPr="00BF0739">
        <w:rPr>
          <w:rFonts w:ascii="Times New Roman" w:eastAsia="仿宋_GB2312" w:hAnsi="Times New Roman" w:cs="等线"/>
          <w:sz w:val="32"/>
          <w:szCs w:val="21"/>
        </w:rPr>
        <w:t>年项目预算中新增</w:t>
      </w:r>
      <w:r w:rsidRPr="00BF0739">
        <w:rPr>
          <w:rFonts w:ascii="Times New Roman" w:eastAsia="仿宋_GB2312" w:hAnsi="Times New Roman" w:cs="等线"/>
          <w:sz w:val="32"/>
          <w:szCs w:val="21"/>
        </w:rPr>
        <w:t>“</w:t>
      </w:r>
      <w:r w:rsidRPr="00BF0739">
        <w:rPr>
          <w:rFonts w:ascii="Times New Roman" w:eastAsia="仿宋_GB2312" w:hAnsi="Times New Roman" w:cs="等线"/>
          <w:sz w:val="32"/>
          <w:szCs w:val="21"/>
        </w:rPr>
        <w:t>开展船舶企业安全生产标准化评审</w:t>
      </w:r>
      <w:r w:rsidRPr="00BF0739">
        <w:rPr>
          <w:rFonts w:ascii="Times New Roman" w:eastAsia="仿宋_GB2312" w:hAnsi="Times New Roman" w:cs="等线"/>
          <w:sz w:val="32"/>
          <w:szCs w:val="21"/>
        </w:rPr>
        <w:t>”</w:t>
      </w:r>
      <w:r w:rsidRPr="00BF0739">
        <w:rPr>
          <w:rFonts w:ascii="Times New Roman" w:eastAsia="仿宋_GB2312" w:hAnsi="Times New Roman" w:cs="等线"/>
          <w:sz w:val="32"/>
          <w:szCs w:val="21"/>
        </w:rPr>
        <w:t>等与项目核心工作关联紧密的指标，充分发挥绩效目标的导向作用。</w:t>
      </w:r>
    </w:p>
    <w:p w14:paraId="396D8168" w14:textId="77777777" w:rsidR="00BF0739" w:rsidRPr="00BF0739" w:rsidRDefault="00BF0739" w:rsidP="00BF0739">
      <w:pPr>
        <w:topLinePunct/>
        <w:spacing w:line="580" w:lineRule="exact"/>
        <w:ind w:firstLineChars="200" w:firstLine="640"/>
        <w:rPr>
          <w:rFonts w:ascii="Times New Roman" w:eastAsia="仿宋_GB2312" w:hAnsi="Times New Roman" w:cs="等线"/>
          <w:sz w:val="32"/>
          <w:szCs w:val="21"/>
        </w:rPr>
      </w:pPr>
      <w:r w:rsidRPr="00BF0739">
        <w:rPr>
          <w:rFonts w:ascii="Times New Roman" w:eastAsia="仿宋_GB2312" w:hAnsi="Times New Roman" w:cs="等线" w:hint="eastAsia"/>
          <w:sz w:val="32"/>
          <w:szCs w:val="21"/>
        </w:rPr>
        <w:t>四是加强改进预算管理。提高预算编制质量，不断增强预算编制的科学性、前瞻性和准确性。进一步规范预算调整工作，重大项目预算调整应同步调整绩效目标和指标。强化预算绩效管理，改进工作方法，建立完善长效工作机制。</w:t>
      </w:r>
    </w:p>
    <w:p w14:paraId="390A4D4C" w14:textId="77777777" w:rsidR="009C00C2" w:rsidRPr="009C00C2" w:rsidRDefault="00BF0739" w:rsidP="00BF0739">
      <w:pPr>
        <w:topLinePunct/>
        <w:spacing w:line="580" w:lineRule="exact"/>
        <w:ind w:firstLineChars="200" w:firstLine="640"/>
        <w:rPr>
          <w:rFonts w:ascii="Times New Roman" w:eastAsia="仿宋_GB2312" w:hAnsi="Times New Roman" w:cs="等线"/>
          <w:sz w:val="32"/>
          <w:szCs w:val="21"/>
        </w:rPr>
      </w:pPr>
      <w:r w:rsidRPr="00BF0739">
        <w:rPr>
          <w:rFonts w:ascii="Times New Roman" w:eastAsia="仿宋_GB2312" w:hAnsi="Times New Roman" w:cs="等线" w:hint="eastAsia"/>
          <w:sz w:val="32"/>
          <w:szCs w:val="21"/>
        </w:rPr>
        <w:t>五是坚持自评信息公开。根据相关规定，省委军民融合办将绩效自评结果随同部门决算，在</w:t>
      </w:r>
      <w:r w:rsidR="009C0A07">
        <w:rPr>
          <w:rFonts w:ascii="Times New Roman" w:eastAsia="仿宋_GB2312" w:hAnsi="Times New Roman" w:cs="等线" w:hint="eastAsia"/>
          <w:sz w:val="32"/>
          <w:szCs w:val="21"/>
        </w:rPr>
        <w:t>门户网站</w:t>
      </w:r>
      <w:r w:rsidRPr="00BF0739">
        <w:rPr>
          <w:rFonts w:ascii="Times New Roman" w:eastAsia="仿宋_GB2312" w:hAnsi="Times New Roman" w:cs="等线" w:hint="eastAsia"/>
          <w:sz w:val="32"/>
          <w:szCs w:val="21"/>
        </w:rPr>
        <w:t>上一并公开。</w:t>
      </w:r>
    </w:p>
    <w:p w14:paraId="5B443745" w14:textId="77777777" w:rsidR="009C00C2" w:rsidRPr="009C00C2" w:rsidRDefault="009C00C2"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9C00C2">
        <w:rPr>
          <w:rFonts w:ascii="Times New Roman" w:eastAsia="仿宋_GB2312" w:hAnsi="Times New Roman" w:cs="等线" w:hint="eastAsia"/>
          <w:b/>
          <w:bCs/>
          <w:sz w:val="32"/>
          <w:szCs w:val="21"/>
        </w:rPr>
        <w:t>本年度绩效问题和原因</w:t>
      </w:r>
    </w:p>
    <w:p w14:paraId="63094A06" w14:textId="77777777" w:rsidR="009C00C2" w:rsidRPr="009C00C2" w:rsidRDefault="00BF0739" w:rsidP="002C3A2F">
      <w:pPr>
        <w:spacing w:line="580" w:lineRule="exact"/>
        <w:ind w:firstLineChars="200" w:firstLine="640"/>
        <w:rPr>
          <w:rFonts w:ascii="Times New Roman" w:eastAsia="仿宋_GB2312" w:hAnsi="Times New Roman" w:cs="等线"/>
          <w:sz w:val="32"/>
          <w:szCs w:val="21"/>
        </w:rPr>
      </w:pPr>
      <w:r w:rsidRPr="00BF0739">
        <w:rPr>
          <w:rFonts w:ascii="Times New Roman" w:eastAsia="仿宋_GB2312" w:hAnsi="Times New Roman" w:cs="等线" w:hint="eastAsia"/>
          <w:sz w:val="32"/>
          <w:szCs w:val="21"/>
        </w:rPr>
        <w:t>现阶段项目的核心产出及工作履职尽责主要体现在维持性层面，机制创新形态有待进一步提升和突破。</w:t>
      </w:r>
    </w:p>
    <w:p w14:paraId="7669C0F6" w14:textId="77777777" w:rsidR="009C00C2" w:rsidRPr="009C00C2" w:rsidRDefault="009C00C2" w:rsidP="002C3A2F">
      <w:pPr>
        <w:spacing w:line="580" w:lineRule="exact"/>
        <w:ind w:firstLineChars="200" w:firstLine="643"/>
        <w:rPr>
          <w:rFonts w:ascii="Times New Roman" w:eastAsia="仿宋_GB2312" w:hAnsi="Times New Roman" w:cs="Times New Roman"/>
          <w:b/>
          <w:bCs/>
          <w:sz w:val="32"/>
          <w:szCs w:val="36"/>
        </w:rPr>
      </w:pPr>
      <w:r>
        <w:rPr>
          <w:rFonts w:ascii="Times New Roman" w:eastAsia="仿宋_GB2312" w:hAnsi="Times New Roman" w:cs="Times New Roman" w:hint="eastAsia"/>
          <w:b/>
          <w:bCs/>
          <w:sz w:val="32"/>
          <w:szCs w:val="36"/>
        </w:rPr>
        <w:t>4</w:t>
      </w:r>
      <w:r w:rsidRPr="009C00C2">
        <w:rPr>
          <w:rFonts w:ascii="Times New Roman" w:eastAsia="仿宋_GB2312" w:hAnsi="Times New Roman" w:cs="Times New Roman" w:hint="eastAsia"/>
          <w:b/>
          <w:bCs/>
          <w:sz w:val="32"/>
          <w:szCs w:val="36"/>
        </w:rPr>
        <w:t>）下一步拟改进措施</w:t>
      </w:r>
    </w:p>
    <w:p w14:paraId="521C9613" w14:textId="77777777" w:rsidR="009C00C2" w:rsidRPr="009C00C2" w:rsidRDefault="009C00C2"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9C00C2">
        <w:rPr>
          <w:rFonts w:ascii="Times New Roman" w:eastAsia="仿宋_GB2312" w:hAnsi="Times New Roman" w:cs="等线" w:hint="eastAsia"/>
          <w:b/>
          <w:bCs/>
          <w:sz w:val="32"/>
          <w:szCs w:val="21"/>
        </w:rPr>
        <w:t>下一步拟改进措施</w:t>
      </w:r>
    </w:p>
    <w:p w14:paraId="2DB648B8" w14:textId="77777777" w:rsidR="00BF0739" w:rsidRPr="00BF0739" w:rsidRDefault="00BF0739" w:rsidP="00BF0739">
      <w:pPr>
        <w:spacing w:line="580" w:lineRule="exact"/>
        <w:ind w:firstLineChars="200" w:firstLine="640"/>
        <w:rPr>
          <w:rFonts w:ascii="Times New Roman" w:eastAsia="仿宋_GB2312" w:hAnsi="Times New Roman" w:cs="等线"/>
          <w:sz w:val="32"/>
          <w:szCs w:val="21"/>
        </w:rPr>
      </w:pPr>
      <w:r w:rsidRPr="00BF0739">
        <w:rPr>
          <w:rFonts w:ascii="Times New Roman" w:eastAsia="仿宋_GB2312" w:hAnsi="Times New Roman" w:cs="等线" w:hint="eastAsia"/>
          <w:sz w:val="32"/>
          <w:szCs w:val="21"/>
        </w:rPr>
        <w:t>民船方面，利用我国内河、近海、远海、深海等丰富工程场景的优势，应用引导布局“海洋防务装备产业、船舶海工装备产业、科技应用产业、船海服务业”四大产业，通过省域合作力争在</w:t>
      </w:r>
      <w:r w:rsidRPr="00BF0739">
        <w:rPr>
          <w:rFonts w:ascii="Times New Roman" w:eastAsia="仿宋_GB2312" w:hAnsi="Times New Roman" w:cs="等线"/>
          <w:sz w:val="32"/>
          <w:szCs w:val="21"/>
        </w:rPr>
        <w:t>LNG</w:t>
      </w:r>
      <w:r w:rsidRPr="00BF0739">
        <w:rPr>
          <w:rFonts w:ascii="Times New Roman" w:eastAsia="仿宋_GB2312" w:hAnsi="Times New Roman" w:cs="等线"/>
          <w:sz w:val="32"/>
          <w:szCs w:val="21"/>
        </w:rPr>
        <w:t>船、各类海洋工程、装备、载人深潜器等领域取得新突破。</w:t>
      </w:r>
    </w:p>
    <w:p w14:paraId="45109150" w14:textId="77777777" w:rsidR="009C00C2" w:rsidRPr="009C00C2" w:rsidRDefault="00BF0739" w:rsidP="00BF0739">
      <w:pPr>
        <w:spacing w:line="580" w:lineRule="exact"/>
        <w:ind w:firstLineChars="200" w:firstLine="640"/>
        <w:rPr>
          <w:rFonts w:ascii="Times New Roman" w:eastAsia="仿宋_GB2312" w:hAnsi="Times New Roman" w:cs="等线"/>
          <w:sz w:val="32"/>
          <w:szCs w:val="21"/>
        </w:rPr>
      </w:pPr>
      <w:r w:rsidRPr="00BF0739">
        <w:rPr>
          <w:rFonts w:ascii="Times New Roman" w:eastAsia="仿宋_GB2312" w:hAnsi="Times New Roman" w:cs="等线" w:hint="eastAsia"/>
          <w:sz w:val="32"/>
          <w:szCs w:val="21"/>
        </w:rPr>
        <w:t>民爆方面，加大对民爆行业的安全监管力度，压实企业主体</w:t>
      </w:r>
      <w:r w:rsidRPr="00BF0739">
        <w:rPr>
          <w:rFonts w:ascii="Times New Roman" w:eastAsia="仿宋_GB2312" w:hAnsi="Times New Roman" w:cs="等线" w:hint="eastAsia"/>
          <w:sz w:val="32"/>
          <w:szCs w:val="21"/>
        </w:rPr>
        <w:lastRenderedPageBreak/>
        <w:t>责任，把安全生产工作职责落细落实落到位，加大重组整合力度，推进技术改造，提升行业本质安全水平，确保民爆行业安全生产。</w:t>
      </w:r>
    </w:p>
    <w:p w14:paraId="27A37511" w14:textId="77777777" w:rsidR="009C00C2" w:rsidRPr="009C00C2" w:rsidRDefault="009C00C2"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9C00C2">
        <w:rPr>
          <w:rFonts w:ascii="Times New Roman" w:eastAsia="仿宋_GB2312" w:hAnsi="Times New Roman" w:cs="等线" w:hint="eastAsia"/>
          <w:b/>
          <w:bCs/>
          <w:sz w:val="32"/>
          <w:szCs w:val="21"/>
        </w:rPr>
        <w:t>拟与预算安排相结合情况</w:t>
      </w:r>
    </w:p>
    <w:p w14:paraId="44CEE032" w14:textId="77777777" w:rsidR="00BF0739" w:rsidRPr="00BF0739" w:rsidRDefault="00BF0739" w:rsidP="00BF0739">
      <w:pPr>
        <w:spacing w:line="580" w:lineRule="exact"/>
        <w:ind w:firstLineChars="200" w:firstLine="640"/>
        <w:rPr>
          <w:rFonts w:ascii="Times New Roman" w:eastAsia="仿宋_GB2312" w:hAnsi="Times New Roman" w:cs="等线"/>
          <w:sz w:val="32"/>
          <w:szCs w:val="21"/>
        </w:rPr>
      </w:pPr>
      <w:r w:rsidRPr="00BF0739">
        <w:rPr>
          <w:rFonts w:ascii="Times New Roman" w:eastAsia="仿宋_GB2312" w:hAnsi="Times New Roman" w:cs="等线" w:hint="eastAsia"/>
          <w:sz w:val="32"/>
          <w:szCs w:val="21"/>
        </w:rPr>
        <w:t>一是将绩效自评结果作为</w:t>
      </w:r>
      <w:r w:rsidRPr="00BF0739">
        <w:rPr>
          <w:rFonts w:ascii="Times New Roman" w:eastAsia="仿宋_GB2312" w:hAnsi="Times New Roman" w:cs="等线"/>
          <w:sz w:val="32"/>
          <w:szCs w:val="21"/>
        </w:rPr>
        <w:t>2023</w:t>
      </w:r>
      <w:r w:rsidRPr="00BF0739">
        <w:rPr>
          <w:rFonts w:ascii="Times New Roman" w:eastAsia="仿宋_GB2312" w:hAnsi="Times New Roman" w:cs="等线"/>
          <w:sz w:val="32"/>
          <w:szCs w:val="21"/>
        </w:rPr>
        <w:t>年度编制预算和安排财政资金的重要依据。</w:t>
      </w:r>
    </w:p>
    <w:p w14:paraId="4F7BC1E5" w14:textId="77777777" w:rsidR="009C00C2" w:rsidRPr="009C00C2" w:rsidRDefault="00BF0739" w:rsidP="00BF0739">
      <w:pPr>
        <w:spacing w:line="580" w:lineRule="exact"/>
        <w:ind w:firstLineChars="200" w:firstLine="640"/>
        <w:rPr>
          <w:rFonts w:ascii="Times New Roman" w:eastAsia="仿宋_GB2312" w:hAnsi="Times New Roman" w:cs="等线"/>
          <w:sz w:val="32"/>
          <w:szCs w:val="21"/>
        </w:rPr>
      </w:pPr>
      <w:r w:rsidRPr="00BF0739">
        <w:rPr>
          <w:rFonts w:ascii="Times New Roman" w:eastAsia="仿宋_GB2312" w:hAnsi="Times New Roman" w:cs="等线" w:hint="eastAsia"/>
          <w:sz w:val="32"/>
          <w:szCs w:val="21"/>
        </w:rPr>
        <w:t>二是建立健全资金分配与绩效评价结果挂钩机制，针对不同的评价对象和不同的评价结果，在部门预算安排中相应进行应用，不断完善财政资金保留、整合、调整和退出机制。</w:t>
      </w:r>
    </w:p>
    <w:p w14:paraId="59CA3EF6" w14:textId="77777777" w:rsidR="009C00C2" w:rsidRDefault="009C00C2" w:rsidP="002C3A2F">
      <w:pPr>
        <w:spacing w:line="580" w:lineRule="exact"/>
        <w:ind w:firstLineChars="200" w:firstLine="643"/>
        <w:rPr>
          <w:rFonts w:ascii="Times New Roman" w:eastAsia="仿宋_GB2312" w:hAnsi="Times New Roman" w:cs="Times New Roman"/>
          <w:b/>
          <w:bCs/>
          <w:sz w:val="32"/>
          <w:szCs w:val="36"/>
        </w:rPr>
      </w:pPr>
      <w:r w:rsidRPr="009C00C2">
        <w:rPr>
          <w:rFonts w:ascii="Times New Roman" w:eastAsia="仿宋_GB2312" w:hAnsi="Times New Roman" w:cs="Times New Roman" w:hint="eastAsia"/>
          <w:b/>
          <w:bCs/>
          <w:sz w:val="32"/>
          <w:szCs w:val="36"/>
        </w:rPr>
        <w:t>（</w:t>
      </w:r>
      <w:r w:rsidRPr="009C00C2">
        <w:rPr>
          <w:rFonts w:ascii="Times New Roman" w:eastAsia="仿宋_GB2312" w:hAnsi="Times New Roman" w:cs="Times New Roman" w:hint="eastAsia"/>
          <w:b/>
          <w:bCs/>
          <w:sz w:val="32"/>
          <w:szCs w:val="36"/>
        </w:rPr>
        <w:t>3</w:t>
      </w:r>
      <w:r w:rsidRPr="009C00C2">
        <w:rPr>
          <w:rFonts w:ascii="Times New Roman" w:eastAsia="仿宋_GB2312" w:hAnsi="Times New Roman" w:cs="Times New Roman" w:hint="eastAsia"/>
          <w:b/>
          <w:bCs/>
          <w:sz w:val="32"/>
          <w:szCs w:val="36"/>
        </w:rPr>
        <w:t>）</w:t>
      </w:r>
      <w:r w:rsidR="00CD27C6">
        <w:rPr>
          <w:rFonts w:ascii="Times New Roman" w:eastAsia="仿宋_GB2312" w:hAnsi="Times New Roman" w:cs="Times New Roman"/>
          <w:b/>
          <w:bCs/>
          <w:sz w:val="32"/>
          <w:szCs w:val="36"/>
        </w:rPr>
        <w:t>2021</w:t>
      </w:r>
      <w:r w:rsidR="00CD27C6">
        <w:rPr>
          <w:rFonts w:ascii="Times New Roman" w:eastAsia="仿宋_GB2312" w:hAnsi="Times New Roman" w:cs="Times New Roman"/>
          <w:b/>
          <w:bCs/>
          <w:sz w:val="32"/>
          <w:szCs w:val="36"/>
        </w:rPr>
        <w:t>年</w:t>
      </w:r>
      <w:r w:rsidRPr="009C00C2">
        <w:rPr>
          <w:rFonts w:ascii="Times New Roman" w:eastAsia="仿宋_GB2312" w:hAnsi="Times New Roman" w:cs="Times New Roman"/>
          <w:b/>
          <w:bCs/>
          <w:sz w:val="32"/>
          <w:szCs w:val="36"/>
        </w:rPr>
        <w:t>度</w:t>
      </w:r>
      <w:r w:rsidRPr="009C00C2">
        <w:rPr>
          <w:rFonts w:ascii="Times New Roman" w:eastAsia="仿宋_GB2312" w:hAnsi="Times New Roman" w:cs="Times New Roman" w:hint="eastAsia"/>
          <w:b/>
          <w:bCs/>
          <w:sz w:val="32"/>
          <w:szCs w:val="36"/>
        </w:rPr>
        <w:t>省民用船舶及民用爆破行业管理经费项目</w:t>
      </w:r>
      <w:r w:rsidRPr="009C00C2">
        <w:rPr>
          <w:rFonts w:ascii="Times New Roman" w:eastAsia="仿宋_GB2312" w:hAnsi="Times New Roman" w:cs="Times New Roman"/>
          <w:b/>
          <w:bCs/>
          <w:sz w:val="32"/>
          <w:szCs w:val="36"/>
        </w:rPr>
        <w:t>自评表</w:t>
      </w:r>
    </w:p>
    <w:tbl>
      <w:tblPr>
        <w:tblW w:w="5250" w:type="pct"/>
        <w:jc w:val="center"/>
        <w:shd w:val="clear" w:color="auto" w:fill="FFFFFF"/>
        <w:tblLayout w:type="fixed"/>
        <w:tblLook w:val="04A0" w:firstRow="1" w:lastRow="0" w:firstColumn="1" w:lastColumn="0" w:noHBand="0" w:noVBand="1"/>
      </w:tblPr>
      <w:tblGrid>
        <w:gridCol w:w="571"/>
        <w:gridCol w:w="1013"/>
        <w:gridCol w:w="1287"/>
        <w:gridCol w:w="1715"/>
        <w:gridCol w:w="10"/>
        <w:gridCol w:w="1570"/>
        <w:gridCol w:w="1299"/>
        <w:gridCol w:w="1291"/>
        <w:gridCol w:w="877"/>
      </w:tblGrid>
      <w:tr w:rsidR="00DA2DEB" w:rsidRPr="00345823" w14:paraId="7384F662" w14:textId="77777777" w:rsidTr="00355DDD">
        <w:trPr>
          <w:trHeight w:val="275"/>
          <w:jc w:val="center"/>
        </w:trPr>
        <w:tc>
          <w:tcPr>
            <w:tcW w:w="5000" w:type="pct"/>
            <w:gridSpan w:val="9"/>
            <w:tcBorders>
              <w:top w:val="nil"/>
              <w:left w:val="nil"/>
              <w:right w:val="nil"/>
            </w:tcBorders>
            <w:shd w:val="clear" w:color="auto" w:fill="FFFFFF"/>
            <w:vAlign w:val="center"/>
          </w:tcPr>
          <w:p w14:paraId="3EDE5C3A" w14:textId="77777777" w:rsidR="00DA2DEB" w:rsidRPr="00345823" w:rsidRDefault="00DA2DEB" w:rsidP="00345823">
            <w:pPr>
              <w:widowControl/>
              <w:adjustRightInd w:val="0"/>
              <w:snapToGrid w:val="0"/>
              <w:ind w:firstLine="643"/>
              <w:jc w:val="center"/>
              <w:rPr>
                <w:rFonts w:ascii="方正小标宋简体" w:eastAsia="方正小标宋简体" w:hAnsi="Times New Roman" w:cs="宋体"/>
                <w:kern w:val="0"/>
                <w:sz w:val="32"/>
                <w:szCs w:val="32"/>
              </w:rPr>
            </w:pPr>
            <w:r w:rsidRPr="00345823">
              <w:rPr>
                <w:rFonts w:ascii="方正小标宋简体" w:eastAsia="方正小标宋简体" w:hAnsi="Times New Roman" w:cs="宋体"/>
                <w:kern w:val="0"/>
                <w:sz w:val="32"/>
                <w:szCs w:val="32"/>
              </w:rPr>
              <w:t>2021年度</w:t>
            </w:r>
            <w:r w:rsidRPr="00345823">
              <w:rPr>
                <w:rFonts w:ascii="方正小标宋简体" w:eastAsia="方正小标宋简体" w:hAnsi="Times New Roman" w:cs="宋体" w:hint="eastAsia"/>
                <w:kern w:val="0"/>
                <w:sz w:val="32"/>
                <w:szCs w:val="32"/>
              </w:rPr>
              <w:t>省民用船舶及民用爆破行业管理经费</w:t>
            </w:r>
            <w:r w:rsidRPr="00345823">
              <w:rPr>
                <w:rFonts w:ascii="方正小标宋简体" w:eastAsia="方正小标宋简体" w:hAnsi="Times New Roman" w:cs="宋体"/>
                <w:kern w:val="0"/>
                <w:sz w:val="32"/>
                <w:szCs w:val="32"/>
              </w:rPr>
              <w:t>项目自评表</w:t>
            </w:r>
          </w:p>
        </w:tc>
      </w:tr>
      <w:tr w:rsidR="00DA2DEB" w:rsidRPr="00DA2DEB" w14:paraId="746E89A7" w14:textId="77777777" w:rsidTr="00355DDD">
        <w:trPr>
          <w:trHeight w:val="407"/>
          <w:jc w:val="center"/>
        </w:trPr>
        <w:tc>
          <w:tcPr>
            <w:tcW w:w="5000" w:type="pct"/>
            <w:gridSpan w:val="9"/>
            <w:tcBorders>
              <w:top w:val="nil"/>
              <w:left w:val="nil"/>
              <w:bottom w:val="single" w:sz="4" w:space="0" w:color="auto"/>
              <w:right w:val="nil"/>
            </w:tcBorders>
            <w:shd w:val="clear" w:color="auto" w:fill="FFFFFF"/>
            <w:vAlign w:val="center"/>
          </w:tcPr>
          <w:p w14:paraId="4EECFB39" w14:textId="77777777" w:rsidR="00DA2DEB" w:rsidRPr="00DA2DEB" w:rsidRDefault="00DA2DEB" w:rsidP="00DA2DEB">
            <w:pPr>
              <w:widowControl/>
              <w:adjustRightInd w:val="0"/>
              <w:snapToGrid w:val="0"/>
              <w:jc w:val="left"/>
              <w:rPr>
                <w:rFonts w:ascii="楷体_GB2312" w:eastAsia="楷体_GB2312" w:hAnsi="Times New Roman" w:cs="Times New Roman"/>
                <w:kern w:val="0"/>
                <w:sz w:val="24"/>
                <w:szCs w:val="24"/>
              </w:rPr>
            </w:pPr>
            <w:r w:rsidRPr="00DA2DEB">
              <w:rPr>
                <w:rFonts w:ascii="楷体_GB2312" w:eastAsia="楷体_GB2312" w:hAnsi="Times New Roman" w:cs="Times New Roman" w:hint="eastAsia"/>
                <w:kern w:val="0"/>
                <w:sz w:val="24"/>
                <w:szCs w:val="24"/>
              </w:rPr>
              <w:t>单位名称：中共湖北省委军民融合发展委员会办公室     填报日期：2022年4月20日</w:t>
            </w:r>
          </w:p>
        </w:tc>
      </w:tr>
      <w:tr w:rsidR="00DA2DEB" w:rsidRPr="00DA2DEB" w14:paraId="78ABE24F" w14:textId="77777777" w:rsidTr="00812956">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FA3C49A"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kern w:val="0"/>
                <w:sz w:val="22"/>
              </w:rPr>
              <w:t>项目名称</w:t>
            </w:r>
          </w:p>
        </w:tc>
        <w:tc>
          <w:tcPr>
            <w:tcW w:w="4177" w:type="pct"/>
            <w:gridSpan w:val="7"/>
            <w:tcBorders>
              <w:top w:val="single" w:sz="4" w:space="0" w:color="auto"/>
              <w:left w:val="nil"/>
              <w:bottom w:val="single" w:sz="4" w:space="0" w:color="auto"/>
              <w:right w:val="single" w:sz="4" w:space="0" w:color="auto"/>
            </w:tcBorders>
            <w:shd w:val="clear" w:color="auto" w:fill="FFFFFF"/>
            <w:vAlign w:val="center"/>
          </w:tcPr>
          <w:p w14:paraId="58BA2860"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省民用船舶及民用爆破行业管理经费</w:t>
            </w:r>
          </w:p>
        </w:tc>
      </w:tr>
      <w:tr w:rsidR="00DA2DEB" w:rsidRPr="00DA2DEB" w14:paraId="0B956C90" w14:textId="77777777" w:rsidTr="00812956">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7515DF11"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kern w:val="0"/>
                <w:sz w:val="22"/>
              </w:rPr>
              <w:t>主管部门</w:t>
            </w:r>
          </w:p>
        </w:tc>
        <w:tc>
          <w:tcPr>
            <w:tcW w:w="1563"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631B7E71" w14:textId="77777777" w:rsidR="00DA2DEB" w:rsidRPr="00DA2DEB" w:rsidRDefault="00DA2DEB" w:rsidP="00DA2DEB">
            <w:pPr>
              <w:widowControl/>
              <w:adjustRightInd w:val="0"/>
              <w:snapToGrid w:val="0"/>
              <w:rPr>
                <w:rFonts w:ascii="仿宋" w:eastAsia="仿宋" w:hAnsi="仿宋" w:cs="Times New Roman"/>
                <w:kern w:val="0"/>
                <w:sz w:val="22"/>
              </w:rPr>
            </w:pPr>
            <w:r w:rsidRPr="00DA2DEB">
              <w:rPr>
                <w:rFonts w:ascii="仿宋" w:eastAsia="仿宋" w:hAnsi="仿宋" w:cs="Times New Roman" w:hint="eastAsia"/>
                <w:kern w:val="0"/>
                <w:sz w:val="22"/>
              </w:rPr>
              <w:t>中共湖北省委军民融合发展委员会办公室</w:t>
            </w:r>
          </w:p>
        </w:tc>
        <w:tc>
          <w:tcPr>
            <w:tcW w:w="815"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30CEAB37" w14:textId="77777777" w:rsidR="00DA2DEB" w:rsidRPr="00DA2DEB" w:rsidRDefault="00DA2DEB" w:rsidP="00DA2DEB">
            <w:pPr>
              <w:widowControl/>
              <w:adjustRightInd w:val="0"/>
              <w:snapToGrid w:val="0"/>
              <w:rPr>
                <w:rFonts w:ascii="仿宋" w:eastAsia="仿宋" w:hAnsi="仿宋" w:cs="Times New Roman"/>
                <w:kern w:val="0"/>
                <w:sz w:val="22"/>
              </w:rPr>
            </w:pPr>
            <w:r w:rsidRPr="00DA2DEB">
              <w:rPr>
                <w:rFonts w:ascii="仿宋" w:eastAsia="仿宋" w:hAnsi="仿宋" w:cs="Times New Roman" w:hint="eastAsia"/>
                <w:kern w:val="0"/>
                <w:sz w:val="22"/>
              </w:rPr>
              <w:t>项目</w:t>
            </w:r>
            <w:r w:rsidRPr="00DA2DEB">
              <w:rPr>
                <w:rFonts w:ascii="仿宋" w:eastAsia="仿宋" w:hAnsi="仿宋" w:cs="Times New Roman"/>
                <w:kern w:val="0"/>
                <w:sz w:val="22"/>
              </w:rPr>
              <w:t>实施单位</w:t>
            </w:r>
          </w:p>
        </w:tc>
        <w:tc>
          <w:tcPr>
            <w:tcW w:w="1799" w:type="pct"/>
            <w:gridSpan w:val="3"/>
            <w:tcBorders>
              <w:top w:val="single" w:sz="4" w:space="0" w:color="auto"/>
              <w:left w:val="nil"/>
              <w:bottom w:val="single" w:sz="4" w:space="0" w:color="auto"/>
              <w:right w:val="single" w:sz="4" w:space="0" w:color="auto"/>
            </w:tcBorders>
            <w:shd w:val="clear" w:color="auto" w:fill="FFFFFF"/>
            <w:vAlign w:val="center"/>
          </w:tcPr>
          <w:p w14:paraId="038B219E" w14:textId="77777777" w:rsidR="00DA2DEB" w:rsidRPr="00DA2DEB" w:rsidRDefault="00DA2DEB" w:rsidP="00DA2DEB">
            <w:pPr>
              <w:widowControl/>
              <w:adjustRightInd w:val="0"/>
              <w:snapToGrid w:val="0"/>
              <w:rPr>
                <w:rFonts w:ascii="仿宋" w:eastAsia="仿宋" w:hAnsi="仿宋" w:cs="Times New Roman"/>
                <w:kern w:val="0"/>
                <w:sz w:val="22"/>
              </w:rPr>
            </w:pPr>
            <w:r w:rsidRPr="00DA2DEB">
              <w:rPr>
                <w:rFonts w:ascii="仿宋" w:eastAsia="仿宋" w:hAnsi="仿宋" w:cs="Times New Roman" w:hint="eastAsia"/>
                <w:kern w:val="0"/>
                <w:sz w:val="22"/>
              </w:rPr>
              <w:t>中共湖北省委军民融合发展委员会办公室</w:t>
            </w:r>
          </w:p>
        </w:tc>
      </w:tr>
      <w:tr w:rsidR="00DA2DEB" w:rsidRPr="00DA2DEB" w14:paraId="277C78CB" w14:textId="77777777" w:rsidTr="00812956">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7E7292B2"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项目类别</w:t>
            </w:r>
          </w:p>
        </w:tc>
        <w:tc>
          <w:tcPr>
            <w:tcW w:w="4177" w:type="pct"/>
            <w:gridSpan w:val="7"/>
            <w:tcBorders>
              <w:top w:val="nil"/>
              <w:left w:val="nil"/>
              <w:bottom w:val="single" w:sz="4" w:space="0" w:color="auto"/>
              <w:right w:val="single" w:sz="4" w:space="0" w:color="auto"/>
            </w:tcBorders>
            <w:shd w:val="clear" w:color="auto" w:fill="FFFFFF"/>
            <w:vAlign w:val="center"/>
          </w:tcPr>
          <w:p w14:paraId="0C72B453" w14:textId="77777777" w:rsidR="00DA2DEB" w:rsidRPr="00DA2DEB" w:rsidRDefault="00DA2DEB" w:rsidP="00DA2DEB">
            <w:pPr>
              <w:widowControl/>
              <w:adjustRightInd w:val="0"/>
              <w:snapToGrid w:val="0"/>
              <w:jc w:val="left"/>
              <w:rPr>
                <w:rFonts w:ascii="仿宋" w:eastAsia="仿宋" w:hAnsi="仿宋" w:cs="Times New Roman"/>
                <w:kern w:val="0"/>
                <w:sz w:val="22"/>
              </w:rPr>
            </w:pPr>
            <w:r w:rsidRPr="00DA2DEB">
              <w:rPr>
                <w:rFonts w:ascii="仿宋" w:eastAsia="仿宋" w:hAnsi="仿宋" w:cs="Times New Roman" w:hint="eastAsia"/>
                <w:kern w:val="0"/>
                <w:sz w:val="22"/>
              </w:rPr>
              <w:t xml:space="preserve">1、部门预算项目 </w:t>
            </w:r>
            <w:r w:rsidRPr="00DA2DEB">
              <w:rPr>
                <w:rFonts w:ascii="仿宋" w:eastAsia="仿宋" w:hAnsi="仿宋" w:cs="Times New Roman" w:hint="eastAsia"/>
                <w:kern w:val="0"/>
                <w:sz w:val="22"/>
              </w:rPr>
              <w:sym w:font="Wingdings" w:char="F0FE"/>
            </w:r>
            <w:r w:rsidRPr="00DA2DEB">
              <w:rPr>
                <w:rFonts w:ascii="仿宋" w:eastAsia="仿宋" w:hAnsi="仿宋" w:cs="Times New Roman" w:hint="eastAsia"/>
                <w:kern w:val="0"/>
                <w:sz w:val="22"/>
              </w:rPr>
              <w:t xml:space="preserve">   2、省直专项 □     3、省对下转移支付项目 □</w:t>
            </w:r>
          </w:p>
        </w:tc>
      </w:tr>
      <w:tr w:rsidR="00DA2DEB" w:rsidRPr="00DA2DEB" w14:paraId="2E3EA1AC" w14:textId="77777777" w:rsidTr="00812956">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6D32D6C4"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项目属性</w:t>
            </w:r>
          </w:p>
        </w:tc>
        <w:tc>
          <w:tcPr>
            <w:tcW w:w="4177" w:type="pct"/>
            <w:gridSpan w:val="7"/>
            <w:tcBorders>
              <w:top w:val="nil"/>
              <w:left w:val="nil"/>
              <w:bottom w:val="single" w:sz="4" w:space="0" w:color="auto"/>
              <w:right w:val="single" w:sz="4" w:space="0" w:color="auto"/>
            </w:tcBorders>
            <w:shd w:val="clear" w:color="auto" w:fill="FFFFFF"/>
            <w:vAlign w:val="center"/>
          </w:tcPr>
          <w:p w14:paraId="526600EF" w14:textId="77777777" w:rsidR="00DA2DEB" w:rsidRPr="00DA2DEB" w:rsidRDefault="00DA2DEB" w:rsidP="00DA2DEB">
            <w:pPr>
              <w:widowControl/>
              <w:adjustRightInd w:val="0"/>
              <w:snapToGrid w:val="0"/>
              <w:jc w:val="left"/>
              <w:rPr>
                <w:rFonts w:ascii="仿宋" w:eastAsia="仿宋" w:hAnsi="仿宋" w:cs="Times New Roman"/>
                <w:kern w:val="0"/>
                <w:sz w:val="22"/>
              </w:rPr>
            </w:pPr>
            <w:r w:rsidRPr="00DA2DEB">
              <w:rPr>
                <w:rFonts w:ascii="仿宋" w:eastAsia="仿宋" w:hAnsi="仿宋" w:cs="Times New Roman" w:hint="eastAsia"/>
                <w:kern w:val="0"/>
                <w:sz w:val="22"/>
              </w:rPr>
              <w:t xml:space="preserve">1、持续性项目 </w:t>
            </w:r>
            <w:r w:rsidRPr="00DA2DEB">
              <w:rPr>
                <w:rFonts w:ascii="仿宋" w:eastAsia="仿宋" w:hAnsi="仿宋" w:cs="Times New Roman" w:hint="eastAsia"/>
                <w:kern w:val="0"/>
                <w:sz w:val="22"/>
              </w:rPr>
              <w:sym w:font="Wingdings" w:char="F0FE"/>
            </w:r>
            <w:r w:rsidRPr="00DA2DEB">
              <w:rPr>
                <w:rFonts w:ascii="仿宋" w:eastAsia="仿宋" w:hAnsi="仿宋" w:cs="Times New Roman" w:hint="eastAsia"/>
                <w:kern w:val="0"/>
                <w:sz w:val="22"/>
              </w:rPr>
              <w:t>2、新增性项目 □</w:t>
            </w:r>
          </w:p>
        </w:tc>
      </w:tr>
      <w:tr w:rsidR="00DA2DEB" w:rsidRPr="00DA2DEB" w14:paraId="4913C897" w14:textId="77777777" w:rsidTr="00812956">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3CD1CF3"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项目类型</w:t>
            </w:r>
          </w:p>
        </w:tc>
        <w:tc>
          <w:tcPr>
            <w:tcW w:w="4177" w:type="pct"/>
            <w:gridSpan w:val="7"/>
            <w:tcBorders>
              <w:top w:val="nil"/>
              <w:left w:val="nil"/>
              <w:bottom w:val="single" w:sz="4" w:space="0" w:color="auto"/>
              <w:right w:val="single" w:sz="4" w:space="0" w:color="auto"/>
            </w:tcBorders>
            <w:shd w:val="clear" w:color="auto" w:fill="FFFFFF"/>
            <w:vAlign w:val="center"/>
          </w:tcPr>
          <w:p w14:paraId="5EDC6B78" w14:textId="77777777" w:rsidR="00DA2DEB" w:rsidRPr="00DA2DEB" w:rsidRDefault="00DA2DEB" w:rsidP="00DA2DEB">
            <w:pPr>
              <w:widowControl/>
              <w:adjustRightInd w:val="0"/>
              <w:snapToGrid w:val="0"/>
              <w:jc w:val="left"/>
              <w:rPr>
                <w:rFonts w:ascii="仿宋" w:eastAsia="仿宋" w:hAnsi="仿宋" w:cs="Times New Roman"/>
                <w:kern w:val="0"/>
                <w:sz w:val="22"/>
              </w:rPr>
            </w:pPr>
            <w:r w:rsidRPr="00DA2DEB">
              <w:rPr>
                <w:rFonts w:ascii="仿宋" w:eastAsia="仿宋" w:hAnsi="仿宋" w:cs="Times New Roman" w:hint="eastAsia"/>
                <w:kern w:val="0"/>
                <w:sz w:val="22"/>
              </w:rPr>
              <w:t xml:space="preserve">1、常年性项目 </w:t>
            </w:r>
            <w:r w:rsidRPr="00DA2DEB">
              <w:rPr>
                <w:rFonts w:ascii="仿宋" w:eastAsia="仿宋" w:hAnsi="仿宋" w:cs="Times New Roman" w:hint="eastAsia"/>
                <w:kern w:val="0"/>
                <w:sz w:val="22"/>
              </w:rPr>
              <w:sym w:font="Wingdings" w:char="F0FE"/>
            </w:r>
            <w:r w:rsidRPr="00DA2DEB">
              <w:rPr>
                <w:rFonts w:ascii="仿宋" w:eastAsia="仿宋" w:hAnsi="仿宋" w:cs="Times New Roman" w:hint="eastAsia"/>
                <w:kern w:val="0"/>
                <w:sz w:val="22"/>
              </w:rPr>
              <w:t xml:space="preserve"> 2、延续性项目 □    3、一次性项目□</w:t>
            </w:r>
          </w:p>
        </w:tc>
      </w:tr>
      <w:tr w:rsidR="00DA2DEB" w:rsidRPr="00DA2DEB" w14:paraId="30EEF02C" w14:textId="77777777" w:rsidTr="00812956">
        <w:trPr>
          <w:trHeight w:val="340"/>
          <w:jc w:val="center"/>
        </w:trPr>
        <w:tc>
          <w:tcPr>
            <w:tcW w:w="823"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17031536"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预算执行情况</w:t>
            </w:r>
          </w:p>
          <w:p w14:paraId="6C516F9D"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kern w:val="0"/>
                <w:sz w:val="22"/>
              </w:rPr>
              <w:t>（万元）</w:t>
            </w:r>
          </w:p>
          <w:p w14:paraId="0B33C051"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（20分）</w:t>
            </w:r>
          </w:p>
        </w:tc>
        <w:tc>
          <w:tcPr>
            <w:tcW w:w="66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B6594A7" w14:textId="77777777" w:rsidR="00DA2DEB" w:rsidRPr="00DA2DEB" w:rsidRDefault="00DA2DEB" w:rsidP="00DA2DEB">
            <w:pPr>
              <w:widowControl/>
              <w:adjustRightInd w:val="0"/>
              <w:snapToGrid w:val="0"/>
              <w:ind w:firstLine="480"/>
              <w:jc w:val="center"/>
              <w:rPr>
                <w:rFonts w:ascii="仿宋" w:eastAsia="仿宋" w:hAnsi="仿宋" w:cs="Times New Roman"/>
                <w:kern w:val="0"/>
                <w:sz w:val="22"/>
              </w:rPr>
            </w:pPr>
          </w:p>
        </w:tc>
        <w:tc>
          <w:tcPr>
            <w:tcW w:w="89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6304B178"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kern w:val="0"/>
                <w:sz w:val="22"/>
              </w:rPr>
              <w:t>预算数（A）</w:t>
            </w:r>
          </w:p>
        </w:tc>
        <w:tc>
          <w:tcPr>
            <w:tcW w:w="820"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46192A86"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kern w:val="0"/>
                <w:sz w:val="22"/>
              </w:rPr>
              <w:t>执行数（B）</w:t>
            </w:r>
          </w:p>
        </w:tc>
        <w:tc>
          <w:tcPr>
            <w:tcW w:w="674" w:type="pct"/>
            <w:tcBorders>
              <w:top w:val="single" w:sz="4" w:space="0" w:color="auto"/>
              <w:left w:val="nil"/>
              <w:bottom w:val="single" w:sz="4" w:space="0" w:color="auto"/>
              <w:right w:val="single" w:sz="4" w:space="0" w:color="auto"/>
            </w:tcBorders>
            <w:shd w:val="clear" w:color="auto" w:fill="FFFFFF"/>
            <w:vAlign w:val="center"/>
          </w:tcPr>
          <w:p w14:paraId="4E814007"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kern w:val="0"/>
                <w:sz w:val="22"/>
              </w:rPr>
              <w:t>执行率（B/A)</w:t>
            </w:r>
          </w:p>
        </w:tc>
        <w:tc>
          <w:tcPr>
            <w:tcW w:w="1124"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F823538"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得分</w:t>
            </w:r>
          </w:p>
          <w:p w14:paraId="514075AB"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（20分*执行率）</w:t>
            </w:r>
          </w:p>
        </w:tc>
      </w:tr>
      <w:tr w:rsidR="00DA2DEB" w:rsidRPr="00DA2DEB" w14:paraId="2D5DC61F" w14:textId="77777777" w:rsidTr="00812956">
        <w:trPr>
          <w:trHeight w:val="340"/>
          <w:jc w:val="center"/>
        </w:trPr>
        <w:tc>
          <w:tcPr>
            <w:tcW w:w="823" w:type="pct"/>
            <w:gridSpan w:val="2"/>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598093A9" w14:textId="77777777" w:rsidR="00DA2DEB" w:rsidRPr="00DA2DEB" w:rsidRDefault="00DA2DEB" w:rsidP="00DA2DEB">
            <w:pPr>
              <w:widowControl/>
              <w:adjustRightInd w:val="0"/>
              <w:snapToGrid w:val="0"/>
              <w:ind w:firstLine="480"/>
              <w:jc w:val="center"/>
              <w:rPr>
                <w:rFonts w:ascii="仿宋" w:eastAsia="仿宋" w:hAnsi="仿宋" w:cs="Times New Roman"/>
                <w:kern w:val="0"/>
                <w:sz w:val="22"/>
              </w:rPr>
            </w:pPr>
          </w:p>
        </w:tc>
        <w:tc>
          <w:tcPr>
            <w:tcW w:w="66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34ADA5C5" w14:textId="77777777" w:rsidR="00DA2DEB" w:rsidRPr="00DA2DEB" w:rsidRDefault="00DA2DEB" w:rsidP="00DA2DEB">
            <w:pPr>
              <w:widowControl/>
              <w:adjustRightInd w:val="0"/>
              <w:snapToGrid w:val="0"/>
              <w:rPr>
                <w:rFonts w:ascii="仿宋" w:eastAsia="仿宋" w:hAnsi="仿宋" w:cs="Times New Roman"/>
                <w:kern w:val="0"/>
                <w:sz w:val="22"/>
              </w:rPr>
            </w:pPr>
            <w:r w:rsidRPr="00DA2DEB">
              <w:rPr>
                <w:rFonts w:ascii="仿宋" w:eastAsia="仿宋" w:hAnsi="仿宋" w:cs="Times New Roman"/>
                <w:kern w:val="0"/>
                <w:sz w:val="22"/>
              </w:rPr>
              <w:t>年度</w:t>
            </w:r>
            <w:r w:rsidRPr="00DA2DEB">
              <w:rPr>
                <w:rFonts w:ascii="仿宋" w:eastAsia="仿宋" w:hAnsi="仿宋" w:cs="Times New Roman" w:hint="eastAsia"/>
                <w:kern w:val="0"/>
                <w:sz w:val="22"/>
              </w:rPr>
              <w:t>财政</w:t>
            </w:r>
          </w:p>
          <w:p w14:paraId="04BD3536" w14:textId="77777777" w:rsidR="00DA2DEB" w:rsidRPr="00DA2DEB" w:rsidRDefault="00DA2DEB" w:rsidP="00DA2DEB">
            <w:pPr>
              <w:widowControl/>
              <w:adjustRightInd w:val="0"/>
              <w:snapToGrid w:val="0"/>
              <w:rPr>
                <w:rFonts w:ascii="仿宋" w:eastAsia="仿宋" w:hAnsi="仿宋" w:cs="Times New Roman"/>
                <w:kern w:val="0"/>
                <w:sz w:val="22"/>
              </w:rPr>
            </w:pPr>
            <w:r w:rsidRPr="00DA2DEB">
              <w:rPr>
                <w:rFonts w:ascii="仿宋" w:eastAsia="仿宋" w:hAnsi="仿宋" w:cs="Times New Roman"/>
                <w:kern w:val="0"/>
                <w:sz w:val="22"/>
              </w:rPr>
              <w:t>资金总额</w:t>
            </w:r>
          </w:p>
        </w:tc>
        <w:tc>
          <w:tcPr>
            <w:tcW w:w="89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69AF0665"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kern w:val="0"/>
                <w:sz w:val="22"/>
              </w:rPr>
              <w:t>142.92</w:t>
            </w:r>
          </w:p>
        </w:tc>
        <w:tc>
          <w:tcPr>
            <w:tcW w:w="820"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A955037"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kern w:val="0"/>
                <w:sz w:val="22"/>
              </w:rPr>
              <w:t>141.80</w:t>
            </w:r>
          </w:p>
        </w:tc>
        <w:tc>
          <w:tcPr>
            <w:tcW w:w="674" w:type="pct"/>
            <w:tcBorders>
              <w:top w:val="single" w:sz="4" w:space="0" w:color="auto"/>
              <w:left w:val="nil"/>
              <w:bottom w:val="single" w:sz="4" w:space="0" w:color="auto"/>
              <w:right w:val="single" w:sz="4" w:space="0" w:color="auto"/>
            </w:tcBorders>
            <w:shd w:val="clear" w:color="auto" w:fill="FFFFFF"/>
            <w:vAlign w:val="center"/>
          </w:tcPr>
          <w:p w14:paraId="4D335407"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kern w:val="0"/>
                <w:sz w:val="22"/>
              </w:rPr>
              <w:t>99.21%</w:t>
            </w:r>
          </w:p>
        </w:tc>
        <w:tc>
          <w:tcPr>
            <w:tcW w:w="1124"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52B68BC"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kern w:val="0"/>
                <w:sz w:val="22"/>
              </w:rPr>
              <w:t>19.84</w:t>
            </w:r>
          </w:p>
        </w:tc>
      </w:tr>
      <w:tr w:rsidR="00DA2DEB" w:rsidRPr="00DA2DEB" w14:paraId="0693EBE5" w14:textId="77777777" w:rsidTr="00812956">
        <w:trPr>
          <w:trHeight w:val="340"/>
          <w:jc w:val="center"/>
        </w:trPr>
        <w:tc>
          <w:tcPr>
            <w:tcW w:w="297"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0186543B" w14:textId="77777777" w:rsidR="00DA2DEB" w:rsidRPr="00DA2DEB" w:rsidRDefault="00DA2DEB" w:rsidP="00DA2DEB">
            <w:pPr>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年度绩效目标</w:t>
            </w:r>
            <w:r w:rsidRPr="00DA2DEB">
              <w:rPr>
                <w:rFonts w:ascii="仿宋" w:eastAsia="仿宋" w:hAnsi="仿宋" w:cs="Times New Roman"/>
                <w:kern w:val="0"/>
                <w:sz w:val="22"/>
              </w:rPr>
              <w:t>1（36分）</w:t>
            </w:r>
          </w:p>
        </w:tc>
        <w:tc>
          <w:tcPr>
            <w:tcW w:w="526"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959FB0E"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一级</w:t>
            </w:r>
          </w:p>
          <w:p w14:paraId="2C011497"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指标</w:t>
            </w:r>
          </w:p>
        </w:tc>
        <w:tc>
          <w:tcPr>
            <w:tcW w:w="66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407FB54B"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kern w:val="0"/>
                <w:sz w:val="22"/>
              </w:rPr>
              <w:t>二级指标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E5AC490"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kern w:val="0"/>
                <w:sz w:val="22"/>
              </w:rPr>
              <w:t>三级指标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B33C763"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年初目标值</w:t>
            </w:r>
          </w:p>
          <w:p w14:paraId="0C752391"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（A）</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04E23C3C"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实际完成值</w:t>
            </w:r>
          </w:p>
          <w:p w14:paraId="762D7301"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（B）</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8A1E9D2"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得分</w:t>
            </w:r>
          </w:p>
        </w:tc>
      </w:tr>
      <w:tr w:rsidR="00DA2DEB" w:rsidRPr="00DA2DEB" w14:paraId="078F88C9" w14:textId="77777777" w:rsidTr="00812956">
        <w:trPr>
          <w:trHeight w:val="340"/>
          <w:jc w:val="center"/>
        </w:trPr>
        <w:tc>
          <w:tcPr>
            <w:tcW w:w="297" w:type="pct"/>
            <w:vMerge/>
            <w:tcBorders>
              <w:left w:val="single" w:sz="4" w:space="0" w:color="auto"/>
              <w:right w:val="single" w:sz="4" w:space="0" w:color="auto"/>
            </w:tcBorders>
            <w:shd w:val="clear" w:color="auto" w:fill="FFFFFF"/>
            <w:tcMar>
              <w:left w:w="57" w:type="dxa"/>
              <w:right w:w="57" w:type="dxa"/>
            </w:tcMar>
            <w:vAlign w:val="center"/>
          </w:tcPr>
          <w:p w14:paraId="73CD520E" w14:textId="77777777" w:rsidR="00DA2DEB" w:rsidRPr="00DA2DEB" w:rsidRDefault="00DA2DEB" w:rsidP="00DA2DEB">
            <w:pPr>
              <w:widowControl/>
              <w:adjustRightInd w:val="0"/>
              <w:snapToGrid w:val="0"/>
              <w:jc w:val="center"/>
              <w:rPr>
                <w:rFonts w:ascii="仿宋" w:eastAsia="仿宋" w:hAnsi="仿宋" w:cs="Times New Roman"/>
                <w:kern w:val="0"/>
                <w:sz w:val="22"/>
              </w:rPr>
            </w:pPr>
          </w:p>
        </w:tc>
        <w:tc>
          <w:tcPr>
            <w:tcW w:w="526"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26D1E730"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产出</w:t>
            </w:r>
          </w:p>
          <w:p w14:paraId="5D9ED8E7"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指标</w:t>
            </w: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1F40629"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数量指标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99D307A" w14:textId="77777777" w:rsidR="00DA2DEB" w:rsidRPr="00DA2DEB" w:rsidRDefault="00DA2DEB" w:rsidP="00DA2DEB">
            <w:pPr>
              <w:widowControl/>
              <w:topLinePunct/>
              <w:spacing w:line="280" w:lineRule="exact"/>
              <w:jc w:val="left"/>
              <w:rPr>
                <w:rFonts w:ascii="仿宋" w:eastAsia="仿宋" w:hAnsi="仿宋" w:cs="Times New Roman"/>
                <w:color w:val="000000"/>
                <w:kern w:val="0"/>
                <w:sz w:val="22"/>
                <w:szCs w:val="21"/>
              </w:rPr>
            </w:pPr>
            <w:r w:rsidRPr="00DA2DEB">
              <w:rPr>
                <w:rFonts w:ascii="仿宋" w:eastAsia="仿宋" w:hAnsi="仿宋" w:cs="Arial" w:hint="eastAsia"/>
                <w:color w:val="000000"/>
                <w:kern w:val="0"/>
                <w:sz w:val="22"/>
                <w:szCs w:val="21"/>
              </w:rPr>
              <w:t>组织船舶修造企业安全系列检查</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E59B381"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60家左右</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2482703" w14:textId="77777777" w:rsidR="00DA2DEB" w:rsidRPr="00DA2DEB" w:rsidRDefault="00DA2DEB" w:rsidP="00DA2DEB">
            <w:pPr>
              <w:topLinePunct/>
              <w:spacing w:line="280" w:lineRule="exact"/>
              <w:jc w:val="center"/>
              <w:rPr>
                <w:rFonts w:ascii="仿宋" w:eastAsia="仿宋" w:hAnsi="仿宋" w:cs="Times New Roman"/>
                <w:sz w:val="22"/>
              </w:rPr>
            </w:pPr>
            <w:r w:rsidRPr="00DA2DEB">
              <w:rPr>
                <w:rFonts w:ascii="仿宋" w:eastAsia="仿宋" w:hAnsi="仿宋" w:cs="Times New Roman"/>
                <w:color w:val="000000"/>
                <w:sz w:val="22"/>
              </w:rPr>
              <w:t>65家</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550DA569"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color w:val="000000"/>
                <w:sz w:val="22"/>
              </w:rPr>
              <w:t>5</w:t>
            </w:r>
          </w:p>
        </w:tc>
      </w:tr>
      <w:tr w:rsidR="00DA2DEB" w:rsidRPr="00DA2DEB" w14:paraId="06D12444" w14:textId="77777777" w:rsidTr="00812956">
        <w:trPr>
          <w:trHeight w:val="340"/>
          <w:jc w:val="center"/>
        </w:trPr>
        <w:tc>
          <w:tcPr>
            <w:tcW w:w="297" w:type="pct"/>
            <w:vMerge/>
            <w:tcBorders>
              <w:left w:val="single" w:sz="4" w:space="0" w:color="auto"/>
              <w:right w:val="single" w:sz="4" w:space="0" w:color="auto"/>
            </w:tcBorders>
            <w:shd w:val="clear" w:color="auto" w:fill="FFFFFF"/>
            <w:tcMar>
              <w:left w:w="57" w:type="dxa"/>
              <w:right w:w="57" w:type="dxa"/>
            </w:tcMar>
            <w:vAlign w:val="center"/>
          </w:tcPr>
          <w:p w14:paraId="287F401E" w14:textId="77777777" w:rsidR="00DA2DEB" w:rsidRPr="00DA2DEB" w:rsidRDefault="00DA2DEB" w:rsidP="00DA2DEB">
            <w:pPr>
              <w:widowControl/>
              <w:adjustRightInd w:val="0"/>
              <w:snapToGrid w:val="0"/>
              <w:ind w:firstLine="480"/>
              <w:jc w:val="center"/>
              <w:rPr>
                <w:rFonts w:ascii="仿宋" w:eastAsia="仿宋" w:hAnsi="仿宋" w:cs="Times New Roman"/>
                <w:kern w:val="0"/>
                <w:sz w:val="22"/>
              </w:rPr>
            </w:pPr>
          </w:p>
        </w:tc>
        <w:tc>
          <w:tcPr>
            <w:tcW w:w="526" w:type="pct"/>
            <w:vMerge/>
            <w:tcBorders>
              <w:left w:val="single" w:sz="4" w:space="0" w:color="auto"/>
              <w:right w:val="single" w:sz="4" w:space="0" w:color="auto"/>
            </w:tcBorders>
            <w:shd w:val="clear" w:color="auto" w:fill="FFFFFF"/>
            <w:tcMar>
              <w:left w:w="57" w:type="dxa"/>
              <w:right w:w="57" w:type="dxa"/>
            </w:tcMar>
            <w:vAlign w:val="center"/>
          </w:tcPr>
          <w:p w14:paraId="34CB821C"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E4B4363"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数量指标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865174A" w14:textId="77777777" w:rsidR="00DA2DEB" w:rsidRPr="00DA2DEB" w:rsidRDefault="00DA2DEB" w:rsidP="00DA2DEB">
            <w:pPr>
              <w:widowControl/>
              <w:topLinePunct/>
              <w:spacing w:line="280" w:lineRule="exact"/>
              <w:jc w:val="left"/>
              <w:rPr>
                <w:rFonts w:ascii="仿宋" w:eastAsia="仿宋" w:hAnsi="仿宋" w:cs="Arial"/>
                <w:color w:val="000000"/>
                <w:kern w:val="0"/>
                <w:sz w:val="22"/>
                <w:szCs w:val="21"/>
              </w:rPr>
            </w:pPr>
            <w:r w:rsidRPr="00DA2DEB">
              <w:rPr>
                <w:rFonts w:ascii="仿宋" w:eastAsia="仿宋" w:hAnsi="仿宋" w:cs="Arial" w:hint="eastAsia"/>
                <w:color w:val="000000"/>
                <w:kern w:val="0"/>
                <w:sz w:val="22"/>
                <w:szCs w:val="21"/>
              </w:rPr>
              <w:t>开展内河绿色智能船舶调研</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93B4221"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1项</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164DA70" w14:textId="77777777" w:rsidR="00DA2DEB" w:rsidRPr="00DA2DEB" w:rsidRDefault="00DA2DEB" w:rsidP="00DA2DEB">
            <w:pPr>
              <w:topLinePunct/>
              <w:spacing w:line="280" w:lineRule="exact"/>
              <w:jc w:val="center"/>
              <w:rPr>
                <w:rFonts w:ascii="仿宋" w:eastAsia="仿宋" w:hAnsi="仿宋" w:cs="Times New Roman"/>
                <w:sz w:val="22"/>
              </w:rPr>
            </w:pPr>
            <w:r w:rsidRPr="00DA2DEB">
              <w:rPr>
                <w:rFonts w:ascii="仿宋" w:eastAsia="仿宋" w:hAnsi="仿宋" w:cs="Times New Roman" w:hint="eastAsia"/>
                <w:color w:val="000000"/>
                <w:sz w:val="22"/>
              </w:rPr>
              <w:t>1项</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51CA420"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color w:val="000000"/>
                <w:sz w:val="22"/>
              </w:rPr>
              <w:t>5</w:t>
            </w:r>
          </w:p>
        </w:tc>
      </w:tr>
      <w:tr w:rsidR="00DA2DEB" w:rsidRPr="00DA2DEB" w14:paraId="00A0BA3C" w14:textId="77777777" w:rsidTr="00812956">
        <w:trPr>
          <w:trHeight w:val="340"/>
          <w:jc w:val="center"/>
        </w:trPr>
        <w:tc>
          <w:tcPr>
            <w:tcW w:w="297" w:type="pct"/>
            <w:vMerge/>
            <w:tcBorders>
              <w:left w:val="single" w:sz="4" w:space="0" w:color="auto"/>
              <w:right w:val="single" w:sz="4" w:space="0" w:color="auto"/>
            </w:tcBorders>
            <w:shd w:val="clear" w:color="auto" w:fill="FFFFFF"/>
            <w:tcMar>
              <w:left w:w="57" w:type="dxa"/>
              <w:right w:w="57" w:type="dxa"/>
            </w:tcMar>
            <w:vAlign w:val="center"/>
          </w:tcPr>
          <w:p w14:paraId="2068EC01" w14:textId="77777777" w:rsidR="00DA2DEB" w:rsidRPr="00DA2DEB" w:rsidRDefault="00DA2DEB" w:rsidP="00DA2DEB">
            <w:pPr>
              <w:widowControl/>
              <w:adjustRightInd w:val="0"/>
              <w:snapToGrid w:val="0"/>
              <w:ind w:firstLine="480"/>
              <w:jc w:val="center"/>
              <w:rPr>
                <w:rFonts w:ascii="仿宋" w:eastAsia="仿宋" w:hAnsi="仿宋" w:cs="Times New Roman"/>
                <w:kern w:val="0"/>
                <w:sz w:val="22"/>
              </w:rPr>
            </w:pPr>
          </w:p>
        </w:tc>
        <w:tc>
          <w:tcPr>
            <w:tcW w:w="526" w:type="pct"/>
            <w:vMerge/>
            <w:tcBorders>
              <w:left w:val="single" w:sz="4" w:space="0" w:color="auto"/>
              <w:right w:val="single" w:sz="4" w:space="0" w:color="auto"/>
            </w:tcBorders>
            <w:shd w:val="clear" w:color="auto" w:fill="FFFFFF"/>
            <w:tcMar>
              <w:left w:w="57" w:type="dxa"/>
              <w:right w:w="57" w:type="dxa"/>
            </w:tcMar>
            <w:vAlign w:val="center"/>
          </w:tcPr>
          <w:p w14:paraId="7432B365"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81927C2"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质量指标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8171BA9" w14:textId="77777777" w:rsidR="00DA2DEB" w:rsidRPr="00DA2DEB" w:rsidRDefault="00DA2DEB" w:rsidP="00DA2DEB">
            <w:pPr>
              <w:widowControl/>
              <w:topLinePunct/>
              <w:spacing w:line="280" w:lineRule="exact"/>
              <w:jc w:val="left"/>
              <w:rPr>
                <w:rFonts w:ascii="仿宋" w:eastAsia="仿宋" w:hAnsi="仿宋" w:cs="Arial"/>
                <w:color w:val="000000"/>
                <w:kern w:val="0"/>
                <w:sz w:val="22"/>
                <w:szCs w:val="21"/>
              </w:rPr>
            </w:pPr>
            <w:r w:rsidRPr="00DA2DEB">
              <w:rPr>
                <w:rFonts w:ascii="仿宋" w:eastAsia="仿宋" w:hAnsi="仿宋" w:cs="Arial" w:hint="eastAsia"/>
                <w:color w:val="000000"/>
                <w:kern w:val="0"/>
                <w:sz w:val="22"/>
                <w:szCs w:val="21"/>
              </w:rPr>
              <w:t>船舶修造、修理、设计许可按时办结率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98D089A"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28FA622" w14:textId="77777777" w:rsidR="00DA2DEB" w:rsidRPr="00DA2DEB" w:rsidRDefault="00DA2DEB" w:rsidP="00DA2DEB">
            <w:pPr>
              <w:topLinePunct/>
              <w:spacing w:line="280" w:lineRule="exact"/>
              <w:jc w:val="center"/>
              <w:rPr>
                <w:rFonts w:ascii="仿宋" w:eastAsia="仿宋" w:hAnsi="仿宋" w:cs="Times New Roman"/>
                <w:sz w:val="22"/>
              </w:rPr>
            </w:pPr>
            <w:r w:rsidRPr="00DA2DEB">
              <w:rPr>
                <w:rFonts w:ascii="仿宋" w:eastAsia="仿宋" w:hAnsi="仿宋" w:cs="Times New Roman" w:hint="eastAsia"/>
                <w:color w:val="000000"/>
                <w:sz w:val="22"/>
              </w:rPr>
              <w:t>100%</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BE523F1"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color w:val="000000"/>
                <w:sz w:val="22"/>
              </w:rPr>
              <w:t>6</w:t>
            </w:r>
          </w:p>
        </w:tc>
      </w:tr>
      <w:tr w:rsidR="00DA2DEB" w:rsidRPr="00DA2DEB" w14:paraId="22F17E28" w14:textId="77777777" w:rsidTr="00812956">
        <w:trPr>
          <w:trHeight w:val="340"/>
          <w:jc w:val="center"/>
        </w:trPr>
        <w:tc>
          <w:tcPr>
            <w:tcW w:w="297" w:type="pct"/>
            <w:vMerge/>
            <w:tcBorders>
              <w:left w:val="single" w:sz="4" w:space="0" w:color="auto"/>
              <w:right w:val="single" w:sz="4" w:space="0" w:color="auto"/>
            </w:tcBorders>
            <w:shd w:val="clear" w:color="auto" w:fill="FFFFFF"/>
            <w:tcMar>
              <w:left w:w="57" w:type="dxa"/>
              <w:right w:w="57" w:type="dxa"/>
            </w:tcMar>
            <w:vAlign w:val="center"/>
          </w:tcPr>
          <w:p w14:paraId="31154692" w14:textId="77777777" w:rsidR="00DA2DEB" w:rsidRPr="00DA2DEB" w:rsidRDefault="00DA2DEB" w:rsidP="00DA2DEB">
            <w:pPr>
              <w:widowControl/>
              <w:adjustRightInd w:val="0"/>
              <w:snapToGrid w:val="0"/>
              <w:ind w:firstLine="480"/>
              <w:jc w:val="center"/>
              <w:rPr>
                <w:rFonts w:ascii="仿宋" w:eastAsia="仿宋" w:hAnsi="仿宋" w:cs="Times New Roman"/>
                <w:kern w:val="0"/>
                <w:sz w:val="22"/>
              </w:rPr>
            </w:pPr>
          </w:p>
        </w:tc>
        <w:tc>
          <w:tcPr>
            <w:tcW w:w="526"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1841206A"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效益</w:t>
            </w:r>
          </w:p>
          <w:p w14:paraId="15854B87"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指标</w:t>
            </w:r>
          </w:p>
        </w:tc>
        <w:tc>
          <w:tcPr>
            <w:tcW w:w="668"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35AF410A"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社会效益</w:t>
            </w:r>
          </w:p>
          <w:p w14:paraId="1F5EE74D"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6DC3BDC" w14:textId="77777777" w:rsidR="00DA2DEB" w:rsidRPr="00DA2DEB" w:rsidRDefault="00DA2DEB" w:rsidP="00DA2DEB">
            <w:pPr>
              <w:widowControl/>
              <w:topLinePunct/>
              <w:spacing w:line="280" w:lineRule="exact"/>
              <w:jc w:val="left"/>
              <w:rPr>
                <w:rFonts w:ascii="仿宋" w:eastAsia="仿宋" w:hAnsi="仿宋" w:cs="Arial"/>
                <w:color w:val="000000"/>
                <w:kern w:val="0"/>
                <w:sz w:val="22"/>
                <w:szCs w:val="21"/>
              </w:rPr>
            </w:pPr>
            <w:r w:rsidRPr="00DA2DEB">
              <w:rPr>
                <w:rFonts w:ascii="仿宋" w:eastAsia="仿宋" w:hAnsi="仿宋" w:cs="Arial" w:hint="eastAsia"/>
                <w:color w:val="000000"/>
                <w:kern w:val="0"/>
                <w:sz w:val="22"/>
                <w:szCs w:val="21"/>
              </w:rPr>
              <w:t>发布全省船舶修造、设计企业资质公告</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9F113F5"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1次</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09757D9" w14:textId="77777777" w:rsidR="00DA2DEB" w:rsidRPr="00DA2DEB" w:rsidRDefault="00DA2DEB" w:rsidP="00DA2DEB">
            <w:pPr>
              <w:topLinePunct/>
              <w:spacing w:line="280" w:lineRule="exact"/>
              <w:jc w:val="center"/>
              <w:rPr>
                <w:rFonts w:ascii="仿宋" w:eastAsia="仿宋" w:hAnsi="仿宋" w:cs="Times New Roman"/>
                <w:sz w:val="22"/>
              </w:rPr>
            </w:pPr>
            <w:r w:rsidRPr="00DA2DEB">
              <w:rPr>
                <w:rFonts w:ascii="仿宋" w:eastAsia="仿宋" w:hAnsi="仿宋" w:cs="Times New Roman" w:hint="eastAsia"/>
                <w:color w:val="000000"/>
                <w:sz w:val="22"/>
              </w:rPr>
              <w:t>1次</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912025D"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color w:val="000000"/>
                <w:sz w:val="22"/>
              </w:rPr>
              <w:t>6</w:t>
            </w:r>
          </w:p>
        </w:tc>
      </w:tr>
      <w:tr w:rsidR="00DA2DEB" w:rsidRPr="00DA2DEB" w14:paraId="65C0DC2D" w14:textId="77777777" w:rsidTr="00812956">
        <w:trPr>
          <w:trHeight w:val="340"/>
          <w:jc w:val="center"/>
        </w:trPr>
        <w:tc>
          <w:tcPr>
            <w:tcW w:w="297"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25818C3D" w14:textId="77777777" w:rsidR="00DA2DEB" w:rsidRPr="00DA2DEB" w:rsidRDefault="00DA2DEB" w:rsidP="00DA2DEB">
            <w:pPr>
              <w:widowControl/>
              <w:adjustRightInd w:val="0"/>
              <w:snapToGrid w:val="0"/>
              <w:ind w:firstLine="480"/>
              <w:jc w:val="center"/>
              <w:rPr>
                <w:rFonts w:ascii="仿宋" w:eastAsia="仿宋" w:hAnsi="仿宋" w:cs="Times New Roman"/>
                <w:kern w:val="0"/>
                <w:sz w:val="22"/>
              </w:rPr>
            </w:pPr>
          </w:p>
        </w:tc>
        <w:tc>
          <w:tcPr>
            <w:tcW w:w="526"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75EDD37A"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p>
        </w:tc>
        <w:tc>
          <w:tcPr>
            <w:tcW w:w="668"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3FD6EEEC"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398BA76" w14:textId="77777777" w:rsidR="00DA2DEB" w:rsidRPr="00DA2DEB" w:rsidRDefault="00DA2DEB" w:rsidP="00DA2DEB">
            <w:pPr>
              <w:widowControl/>
              <w:topLinePunct/>
              <w:spacing w:line="280" w:lineRule="exact"/>
              <w:jc w:val="left"/>
              <w:rPr>
                <w:rFonts w:ascii="仿宋" w:eastAsia="仿宋" w:hAnsi="仿宋" w:cs="Arial"/>
                <w:color w:val="000000"/>
                <w:kern w:val="0"/>
                <w:sz w:val="22"/>
                <w:szCs w:val="21"/>
              </w:rPr>
            </w:pPr>
            <w:r w:rsidRPr="00DA2DEB">
              <w:rPr>
                <w:rFonts w:ascii="仿宋" w:eastAsia="仿宋" w:hAnsi="仿宋" w:cs="Arial" w:hint="eastAsia"/>
                <w:color w:val="000000"/>
                <w:kern w:val="0"/>
                <w:sz w:val="22"/>
                <w:szCs w:val="21"/>
              </w:rPr>
              <w:t>开展海洋工程装备省域合作</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5361BD6"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1项</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7D6817D"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1项</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B325A59" w14:textId="77777777" w:rsidR="00DA2DEB" w:rsidRPr="00DA2DEB" w:rsidRDefault="00DA2DEB" w:rsidP="00DA2DEB">
            <w:pPr>
              <w:widowControl/>
              <w:adjustRightInd w:val="0"/>
              <w:snapToGrid w:val="0"/>
              <w:jc w:val="center"/>
              <w:rPr>
                <w:rFonts w:ascii="仿宋" w:eastAsia="仿宋" w:hAnsi="仿宋" w:cs="Times New Roman"/>
                <w:color w:val="000000"/>
                <w:sz w:val="22"/>
              </w:rPr>
            </w:pPr>
            <w:r w:rsidRPr="00DA2DEB">
              <w:rPr>
                <w:rFonts w:ascii="仿宋" w:eastAsia="仿宋" w:hAnsi="仿宋" w:cs="Times New Roman" w:hint="eastAsia"/>
                <w:color w:val="000000"/>
                <w:sz w:val="22"/>
              </w:rPr>
              <w:t>6</w:t>
            </w:r>
          </w:p>
        </w:tc>
      </w:tr>
      <w:tr w:rsidR="00DA2DEB" w:rsidRPr="00DA2DEB" w14:paraId="06C4624B" w14:textId="77777777" w:rsidTr="00812956">
        <w:trPr>
          <w:trHeight w:val="340"/>
          <w:jc w:val="center"/>
        </w:trPr>
        <w:tc>
          <w:tcPr>
            <w:tcW w:w="297"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32CB8E01" w14:textId="77777777" w:rsidR="00DA2DEB" w:rsidRPr="00DA2DEB" w:rsidRDefault="00DA2DEB" w:rsidP="00DA2DEB">
            <w:pPr>
              <w:widowControl/>
              <w:adjustRightInd w:val="0"/>
              <w:snapToGrid w:val="0"/>
              <w:ind w:firstLine="480"/>
              <w:jc w:val="center"/>
              <w:rPr>
                <w:rFonts w:ascii="仿宋" w:eastAsia="仿宋" w:hAnsi="仿宋" w:cs="Times New Roman"/>
                <w:kern w:val="0"/>
                <w:sz w:val="22"/>
              </w:rPr>
            </w:pPr>
          </w:p>
        </w:tc>
        <w:tc>
          <w:tcPr>
            <w:tcW w:w="526" w:type="pct"/>
            <w:tcBorders>
              <w:left w:val="single" w:sz="4" w:space="0" w:color="auto"/>
              <w:bottom w:val="single" w:sz="4" w:space="0" w:color="auto"/>
              <w:right w:val="single" w:sz="4" w:space="0" w:color="auto"/>
            </w:tcBorders>
            <w:shd w:val="clear" w:color="auto" w:fill="FFFFFF"/>
            <w:tcMar>
              <w:left w:w="57" w:type="dxa"/>
              <w:right w:w="57" w:type="dxa"/>
            </w:tcMar>
            <w:vAlign w:val="center"/>
          </w:tcPr>
          <w:p w14:paraId="4613862B"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满意度指标</w:t>
            </w: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60EF63C"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服务对象满意度指标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7095B1A" w14:textId="77777777" w:rsidR="00DA2DEB" w:rsidRPr="00DA2DEB" w:rsidRDefault="00DA2DEB" w:rsidP="00DA2DEB">
            <w:pPr>
              <w:widowControl/>
              <w:topLinePunct/>
              <w:spacing w:line="280" w:lineRule="exact"/>
              <w:jc w:val="left"/>
              <w:rPr>
                <w:rFonts w:ascii="仿宋" w:eastAsia="仿宋" w:hAnsi="仿宋" w:cs="Arial"/>
                <w:color w:val="000000"/>
                <w:kern w:val="0"/>
                <w:sz w:val="22"/>
                <w:szCs w:val="21"/>
              </w:rPr>
            </w:pPr>
            <w:r w:rsidRPr="00DA2DEB">
              <w:rPr>
                <w:rFonts w:ascii="仿宋" w:eastAsia="仿宋" w:hAnsi="仿宋" w:cs="Arial" w:hint="eastAsia"/>
                <w:color w:val="000000"/>
                <w:kern w:val="0"/>
                <w:sz w:val="22"/>
                <w:szCs w:val="21"/>
              </w:rPr>
              <w:t>船舶行业满意度</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CF8BF4C"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≥95%</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DCFB20E" w14:textId="77777777" w:rsidR="00DA2DEB" w:rsidRPr="00DA2DEB" w:rsidRDefault="00DA2DEB" w:rsidP="00DA2DEB">
            <w:pPr>
              <w:topLinePunct/>
              <w:spacing w:line="280" w:lineRule="exact"/>
              <w:jc w:val="center"/>
              <w:rPr>
                <w:rFonts w:ascii="仿宋" w:eastAsia="仿宋" w:hAnsi="仿宋" w:cs="Times New Roman"/>
                <w:sz w:val="22"/>
              </w:rPr>
            </w:pPr>
            <w:r w:rsidRPr="00DA2DEB">
              <w:rPr>
                <w:rFonts w:ascii="仿宋" w:eastAsia="仿宋" w:hAnsi="仿宋" w:cs="Times New Roman"/>
                <w:color w:val="000000"/>
                <w:sz w:val="22"/>
              </w:rPr>
              <w:t>100%</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3EEAF35"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color w:val="000000"/>
                <w:sz w:val="22"/>
              </w:rPr>
              <w:t>8</w:t>
            </w:r>
          </w:p>
        </w:tc>
      </w:tr>
      <w:tr w:rsidR="00DA2DEB" w:rsidRPr="00DA2DEB" w14:paraId="60FB4104" w14:textId="77777777" w:rsidTr="00812956">
        <w:trPr>
          <w:trHeight w:val="340"/>
          <w:jc w:val="center"/>
        </w:trPr>
        <w:tc>
          <w:tcPr>
            <w:tcW w:w="297" w:type="pct"/>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6FB8926"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年度</w:t>
            </w:r>
            <w:r w:rsidRPr="00DA2DEB">
              <w:rPr>
                <w:rFonts w:ascii="仿宋" w:eastAsia="仿宋" w:hAnsi="仿宋" w:cs="Times New Roman" w:hint="eastAsia"/>
                <w:kern w:val="0"/>
                <w:sz w:val="22"/>
              </w:rPr>
              <w:lastRenderedPageBreak/>
              <w:t>绩效目标</w:t>
            </w:r>
            <w:r w:rsidRPr="00DA2DEB">
              <w:rPr>
                <w:rFonts w:ascii="仿宋" w:eastAsia="仿宋" w:hAnsi="仿宋" w:cs="Times New Roman"/>
                <w:kern w:val="0"/>
                <w:sz w:val="22"/>
              </w:rPr>
              <w:t>2（44分）</w:t>
            </w:r>
          </w:p>
        </w:tc>
        <w:tc>
          <w:tcPr>
            <w:tcW w:w="526" w:type="pct"/>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AC94F98"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lastRenderedPageBreak/>
              <w:t>产出</w:t>
            </w:r>
          </w:p>
          <w:p w14:paraId="47FF5D6C"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指标</w:t>
            </w: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AAFE4F5"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数量指标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8EF53FC" w14:textId="77777777" w:rsidR="00DA2DEB" w:rsidRPr="00DA2DEB" w:rsidRDefault="00DA2DEB" w:rsidP="00DA2DEB">
            <w:pPr>
              <w:widowControl/>
              <w:topLinePunct/>
              <w:spacing w:line="280" w:lineRule="exact"/>
              <w:jc w:val="left"/>
              <w:rPr>
                <w:rFonts w:ascii="仿宋" w:eastAsia="仿宋" w:hAnsi="仿宋" w:cs="Arial"/>
                <w:color w:val="000000"/>
                <w:kern w:val="0"/>
                <w:sz w:val="22"/>
                <w:szCs w:val="21"/>
              </w:rPr>
            </w:pPr>
            <w:r w:rsidRPr="00DA2DEB">
              <w:rPr>
                <w:rFonts w:ascii="仿宋" w:eastAsia="仿宋" w:hAnsi="仿宋" w:cs="Arial" w:hint="eastAsia"/>
                <w:color w:val="000000"/>
                <w:kern w:val="0"/>
                <w:sz w:val="22"/>
                <w:szCs w:val="21"/>
              </w:rPr>
              <w:t>编制湖北省民爆行业安全生产事故应急预案</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075C13D"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1项</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0832111"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1项</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1987632"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color w:val="000000"/>
                <w:sz w:val="22"/>
              </w:rPr>
              <w:t>5</w:t>
            </w:r>
          </w:p>
        </w:tc>
      </w:tr>
      <w:tr w:rsidR="00DA2DEB" w:rsidRPr="00DA2DEB" w14:paraId="4AE227BD" w14:textId="77777777" w:rsidTr="00812956">
        <w:trPr>
          <w:trHeight w:val="340"/>
          <w:jc w:val="center"/>
        </w:trPr>
        <w:tc>
          <w:tcPr>
            <w:tcW w:w="297"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1FA2307" w14:textId="77777777" w:rsidR="00DA2DEB" w:rsidRPr="00DA2DEB" w:rsidRDefault="00DA2DEB" w:rsidP="00DA2DEB">
            <w:pPr>
              <w:widowControl/>
              <w:adjustRightInd w:val="0"/>
              <w:snapToGrid w:val="0"/>
              <w:ind w:firstLine="480"/>
              <w:jc w:val="center"/>
              <w:rPr>
                <w:rFonts w:ascii="仿宋" w:eastAsia="仿宋" w:hAnsi="仿宋" w:cs="Times New Roman"/>
                <w:kern w:val="0"/>
                <w:sz w:val="22"/>
              </w:rPr>
            </w:pPr>
          </w:p>
        </w:tc>
        <w:tc>
          <w:tcPr>
            <w:tcW w:w="526" w:type="pct"/>
            <w:vMerge/>
            <w:tcBorders>
              <w:top w:val="single" w:sz="4" w:space="0" w:color="auto"/>
              <w:left w:val="single" w:sz="4" w:space="0" w:color="auto"/>
              <w:right w:val="single" w:sz="4" w:space="0" w:color="auto"/>
            </w:tcBorders>
            <w:shd w:val="clear" w:color="auto" w:fill="FFFFFF"/>
            <w:tcMar>
              <w:left w:w="57" w:type="dxa"/>
              <w:right w:w="57" w:type="dxa"/>
            </w:tcMar>
            <w:vAlign w:val="center"/>
          </w:tcPr>
          <w:p w14:paraId="141E7E97" w14:textId="77777777" w:rsidR="00DA2DEB" w:rsidRPr="00DA2DEB" w:rsidRDefault="00DA2DEB" w:rsidP="00DA2DEB">
            <w:pPr>
              <w:widowControl/>
              <w:topLinePunct/>
              <w:spacing w:line="280" w:lineRule="exact"/>
              <w:jc w:val="left"/>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0EB1F6C"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数量指标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72177C3" w14:textId="77777777" w:rsidR="00DA2DEB" w:rsidRPr="00DA2DEB" w:rsidRDefault="00DA2DEB" w:rsidP="00DA2DEB">
            <w:pPr>
              <w:widowControl/>
              <w:topLinePunct/>
              <w:spacing w:line="280" w:lineRule="exact"/>
              <w:jc w:val="left"/>
              <w:rPr>
                <w:rFonts w:ascii="仿宋" w:eastAsia="仿宋" w:hAnsi="仿宋" w:cs="Arial"/>
                <w:color w:val="000000"/>
                <w:kern w:val="0"/>
                <w:sz w:val="22"/>
                <w:szCs w:val="21"/>
              </w:rPr>
            </w:pPr>
            <w:r w:rsidRPr="00DA2DEB">
              <w:rPr>
                <w:rFonts w:ascii="仿宋" w:eastAsia="仿宋" w:hAnsi="仿宋" w:cs="Arial" w:hint="eastAsia"/>
                <w:color w:val="000000"/>
                <w:kern w:val="0"/>
                <w:sz w:val="22"/>
                <w:szCs w:val="21"/>
              </w:rPr>
              <w:t>民爆行业安全生产检查</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9FC1B54"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≥3次</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7B134CA"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3次</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44309F6"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color w:val="000000"/>
                <w:sz w:val="22"/>
              </w:rPr>
              <w:t>6</w:t>
            </w:r>
          </w:p>
        </w:tc>
      </w:tr>
      <w:tr w:rsidR="00DA2DEB" w:rsidRPr="00DA2DEB" w14:paraId="1DDA79AB" w14:textId="77777777" w:rsidTr="00812956">
        <w:trPr>
          <w:trHeight w:val="340"/>
          <w:jc w:val="center"/>
        </w:trPr>
        <w:tc>
          <w:tcPr>
            <w:tcW w:w="297"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11B63C9" w14:textId="77777777" w:rsidR="00DA2DEB" w:rsidRPr="00DA2DEB" w:rsidRDefault="00DA2DEB" w:rsidP="00DA2DEB">
            <w:pPr>
              <w:widowControl/>
              <w:adjustRightInd w:val="0"/>
              <w:snapToGrid w:val="0"/>
              <w:ind w:firstLine="480"/>
              <w:jc w:val="center"/>
              <w:rPr>
                <w:rFonts w:ascii="仿宋" w:eastAsia="仿宋" w:hAnsi="仿宋" w:cs="Times New Roman"/>
                <w:kern w:val="0"/>
                <w:sz w:val="22"/>
              </w:rPr>
            </w:pPr>
          </w:p>
        </w:tc>
        <w:tc>
          <w:tcPr>
            <w:tcW w:w="526" w:type="pct"/>
            <w:vMerge/>
            <w:tcBorders>
              <w:left w:val="single" w:sz="4" w:space="0" w:color="auto"/>
              <w:right w:val="single" w:sz="4" w:space="0" w:color="auto"/>
            </w:tcBorders>
            <w:shd w:val="clear" w:color="auto" w:fill="FFFFFF"/>
            <w:tcMar>
              <w:left w:w="57" w:type="dxa"/>
              <w:right w:w="57" w:type="dxa"/>
            </w:tcMar>
            <w:vAlign w:val="center"/>
          </w:tcPr>
          <w:p w14:paraId="72D005F6" w14:textId="77777777" w:rsidR="00DA2DEB" w:rsidRPr="00DA2DEB" w:rsidRDefault="00DA2DEB" w:rsidP="00DA2DEB">
            <w:pPr>
              <w:widowControl/>
              <w:topLinePunct/>
              <w:spacing w:line="280" w:lineRule="exact"/>
              <w:jc w:val="left"/>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1819672"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质量指标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375526E" w14:textId="77777777" w:rsidR="00DA2DEB" w:rsidRPr="00DA2DEB" w:rsidRDefault="00DA2DEB" w:rsidP="00DA2DEB">
            <w:pPr>
              <w:widowControl/>
              <w:topLinePunct/>
              <w:spacing w:line="280" w:lineRule="exact"/>
              <w:jc w:val="left"/>
              <w:rPr>
                <w:rFonts w:ascii="仿宋" w:eastAsia="仿宋" w:hAnsi="仿宋" w:cs="Arial"/>
                <w:color w:val="000000"/>
                <w:kern w:val="0"/>
                <w:sz w:val="22"/>
                <w:szCs w:val="21"/>
              </w:rPr>
            </w:pPr>
            <w:r w:rsidRPr="00DA2DEB">
              <w:rPr>
                <w:rFonts w:ascii="仿宋" w:eastAsia="仿宋" w:hAnsi="仿宋" w:cs="Arial" w:hint="eastAsia"/>
                <w:color w:val="000000"/>
                <w:kern w:val="0"/>
                <w:sz w:val="22"/>
                <w:szCs w:val="21"/>
              </w:rPr>
              <w:t>民爆行业生产安全事故应急救援演练</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6E81695"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1次</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0B73D0E"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1次</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0ADFD48"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color w:val="000000"/>
                <w:sz w:val="22"/>
              </w:rPr>
              <w:t>5</w:t>
            </w:r>
          </w:p>
        </w:tc>
      </w:tr>
      <w:tr w:rsidR="00DA2DEB" w:rsidRPr="00DA2DEB" w14:paraId="5B914A3A" w14:textId="77777777" w:rsidTr="00812956">
        <w:trPr>
          <w:trHeight w:val="340"/>
          <w:jc w:val="center"/>
        </w:trPr>
        <w:tc>
          <w:tcPr>
            <w:tcW w:w="297"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17A45AC" w14:textId="77777777" w:rsidR="00DA2DEB" w:rsidRPr="00DA2DEB" w:rsidRDefault="00DA2DEB" w:rsidP="00DA2DEB">
            <w:pPr>
              <w:widowControl/>
              <w:adjustRightInd w:val="0"/>
              <w:snapToGrid w:val="0"/>
              <w:ind w:firstLine="480"/>
              <w:jc w:val="center"/>
              <w:rPr>
                <w:rFonts w:ascii="仿宋" w:eastAsia="仿宋" w:hAnsi="仿宋" w:cs="Times New Roman"/>
                <w:kern w:val="0"/>
                <w:sz w:val="22"/>
              </w:rPr>
            </w:pPr>
          </w:p>
        </w:tc>
        <w:tc>
          <w:tcPr>
            <w:tcW w:w="526"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2ACFCC4D"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0DD6045"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质量指标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7C2F6AE" w14:textId="77777777" w:rsidR="00DA2DEB" w:rsidRPr="00DA2DEB" w:rsidRDefault="00DA2DEB" w:rsidP="00DA2DEB">
            <w:pPr>
              <w:widowControl/>
              <w:topLinePunct/>
              <w:spacing w:line="280" w:lineRule="exact"/>
              <w:jc w:val="left"/>
              <w:rPr>
                <w:rFonts w:ascii="仿宋" w:eastAsia="仿宋" w:hAnsi="仿宋" w:cs="Arial"/>
                <w:color w:val="000000"/>
                <w:kern w:val="0"/>
                <w:sz w:val="22"/>
                <w:szCs w:val="21"/>
              </w:rPr>
            </w:pPr>
            <w:r w:rsidRPr="00DA2DEB">
              <w:rPr>
                <w:rFonts w:ascii="仿宋" w:eastAsia="仿宋" w:hAnsi="仿宋" w:cs="Arial" w:hint="eastAsia"/>
                <w:color w:val="000000"/>
                <w:kern w:val="0"/>
                <w:sz w:val="22"/>
                <w:szCs w:val="21"/>
              </w:rPr>
              <w:t>民爆行业生产安全事故死亡率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D7E5339"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≤0.08%</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24B60C4"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＜0.08%</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0CBF560" w14:textId="77777777" w:rsidR="00DA2DEB" w:rsidRPr="00DA2DEB" w:rsidRDefault="00DA2DEB" w:rsidP="00DA2DEB">
            <w:pPr>
              <w:widowControl/>
              <w:adjustRightInd w:val="0"/>
              <w:snapToGrid w:val="0"/>
              <w:jc w:val="center"/>
              <w:rPr>
                <w:rFonts w:ascii="仿宋" w:eastAsia="仿宋" w:hAnsi="仿宋" w:cs="Times New Roman"/>
                <w:color w:val="000000"/>
                <w:sz w:val="22"/>
              </w:rPr>
            </w:pPr>
            <w:r w:rsidRPr="00DA2DEB">
              <w:rPr>
                <w:rFonts w:ascii="仿宋" w:eastAsia="仿宋" w:hAnsi="仿宋" w:cs="Times New Roman" w:hint="eastAsia"/>
                <w:color w:val="000000"/>
                <w:sz w:val="22"/>
              </w:rPr>
              <w:t>8</w:t>
            </w:r>
          </w:p>
        </w:tc>
      </w:tr>
      <w:tr w:rsidR="00DA2DEB" w:rsidRPr="00DA2DEB" w14:paraId="2EC852B8" w14:textId="77777777" w:rsidTr="00812956">
        <w:trPr>
          <w:trHeight w:val="340"/>
          <w:jc w:val="center"/>
        </w:trPr>
        <w:tc>
          <w:tcPr>
            <w:tcW w:w="297"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FD971B4" w14:textId="77777777" w:rsidR="00DA2DEB" w:rsidRPr="00DA2DEB" w:rsidRDefault="00DA2DEB" w:rsidP="00DA2DEB">
            <w:pPr>
              <w:widowControl/>
              <w:adjustRightInd w:val="0"/>
              <w:snapToGrid w:val="0"/>
              <w:ind w:firstLine="480"/>
              <w:jc w:val="center"/>
              <w:rPr>
                <w:rFonts w:ascii="仿宋" w:eastAsia="仿宋" w:hAnsi="仿宋" w:cs="Times New Roman"/>
                <w:kern w:val="0"/>
                <w:sz w:val="22"/>
              </w:rPr>
            </w:pPr>
          </w:p>
        </w:tc>
        <w:tc>
          <w:tcPr>
            <w:tcW w:w="526" w:type="pct"/>
            <w:vMerge w:val="restart"/>
            <w:tcBorders>
              <w:left w:val="single" w:sz="4" w:space="0" w:color="auto"/>
              <w:right w:val="single" w:sz="4" w:space="0" w:color="auto"/>
            </w:tcBorders>
            <w:shd w:val="clear" w:color="auto" w:fill="FFFFFF"/>
            <w:tcMar>
              <w:left w:w="57" w:type="dxa"/>
              <w:right w:w="57" w:type="dxa"/>
            </w:tcMar>
            <w:vAlign w:val="center"/>
          </w:tcPr>
          <w:p w14:paraId="03EBF00B"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效益</w:t>
            </w:r>
          </w:p>
          <w:p w14:paraId="0D648DF9"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指标</w:t>
            </w:r>
          </w:p>
        </w:tc>
        <w:tc>
          <w:tcPr>
            <w:tcW w:w="668"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65A730DE"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社会效益</w:t>
            </w:r>
          </w:p>
          <w:p w14:paraId="5A0AA351"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5283F21" w14:textId="77777777" w:rsidR="00DA2DEB" w:rsidRPr="00DA2DEB" w:rsidRDefault="00DA2DEB" w:rsidP="00DA2DEB">
            <w:pPr>
              <w:widowControl/>
              <w:topLinePunct/>
              <w:spacing w:line="280" w:lineRule="exact"/>
              <w:jc w:val="left"/>
              <w:rPr>
                <w:rFonts w:ascii="仿宋" w:eastAsia="仿宋" w:hAnsi="仿宋" w:cs="Arial"/>
                <w:color w:val="000000"/>
                <w:kern w:val="0"/>
                <w:sz w:val="22"/>
                <w:szCs w:val="21"/>
              </w:rPr>
            </w:pPr>
            <w:r w:rsidRPr="00DA2DEB">
              <w:rPr>
                <w:rFonts w:ascii="仿宋" w:eastAsia="仿宋" w:hAnsi="仿宋" w:cs="Arial" w:hint="eastAsia"/>
                <w:color w:val="000000"/>
                <w:kern w:val="0"/>
                <w:sz w:val="22"/>
                <w:szCs w:val="21"/>
              </w:rPr>
              <w:t>发布全省民爆企业许可年检情况</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40AB39F"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1次</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999C469"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1次</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B10CE54" w14:textId="77777777" w:rsidR="00DA2DEB" w:rsidRPr="00DA2DEB" w:rsidRDefault="00DA2DEB" w:rsidP="00DA2DEB">
            <w:pPr>
              <w:widowControl/>
              <w:adjustRightInd w:val="0"/>
              <w:snapToGrid w:val="0"/>
              <w:jc w:val="center"/>
              <w:rPr>
                <w:rFonts w:ascii="仿宋" w:eastAsia="仿宋" w:hAnsi="仿宋" w:cs="Times New Roman"/>
                <w:color w:val="000000"/>
                <w:sz w:val="22"/>
              </w:rPr>
            </w:pPr>
            <w:r w:rsidRPr="00DA2DEB">
              <w:rPr>
                <w:rFonts w:ascii="仿宋" w:eastAsia="仿宋" w:hAnsi="仿宋" w:cs="Times New Roman" w:hint="eastAsia"/>
                <w:color w:val="000000"/>
                <w:sz w:val="22"/>
              </w:rPr>
              <w:t>6</w:t>
            </w:r>
          </w:p>
        </w:tc>
      </w:tr>
      <w:tr w:rsidR="00DA2DEB" w:rsidRPr="00DA2DEB" w14:paraId="03DEE84D" w14:textId="77777777" w:rsidTr="00812956">
        <w:trPr>
          <w:trHeight w:val="340"/>
          <w:jc w:val="center"/>
        </w:trPr>
        <w:tc>
          <w:tcPr>
            <w:tcW w:w="297"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61A2D64" w14:textId="77777777" w:rsidR="00DA2DEB" w:rsidRPr="00DA2DEB" w:rsidRDefault="00DA2DEB" w:rsidP="00DA2DEB">
            <w:pPr>
              <w:widowControl/>
              <w:adjustRightInd w:val="0"/>
              <w:snapToGrid w:val="0"/>
              <w:ind w:firstLine="480"/>
              <w:jc w:val="center"/>
              <w:rPr>
                <w:rFonts w:ascii="仿宋" w:eastAsia="仿宋" w:hAnsi="仿宋" w:cs="Times New Roman"/>
                <w:kern w:val="0"/>
                <w:sz w:val="22"/>
              </w:rPr>
            </w:pPr>
          </w:p>
        </w:tc>
        <w:tc>
          <w:tcPr>
            <w:tcW w:w="526"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454C3948"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p>
        </w:tc>
        <w:tc>
          <w:tcPr>
            <w:tcW w:w="668"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183E64D6"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CAF2BE0" w14:textId="77777777" w:rsidR="00DA2DEB" w:rsidRPr="00DA2DEB" w:rsidRDefault="00DA2DEB" w:rsidP="00DA2DEB">
            <w:pPr>
              <w:widowControl/>
              <w:topLinePunct/>
              <w:spacing w:line="280" w:lineRule="exact"/>
              <w:jc w:val="left"/>
              <w:rPr>
                <w:rFonts w:ascii="仿宋" w:eastAsia="仿宋" w:hAnsi="仿宋" w:cs="Arial"/>
                <w:color w:val="000000"/>
                <w:kern w:val="0"/>
                <w:sz w:val="22"/>
                <w:szCs w:val="21"/>
              </w:rPr>
            </w:pPr>
            <w:r w:rsidRPr="00DA2DEB">
              <w:rPr>
                <w:rFonts w:ascii="仿宋" w:eastAsia="仿宋" w:hAnsi="仿宋" w:cs="Arial" w:hint="eastAsia"/>
                <w:color w:val="000000"/>
                <w:kern w:val="0"/>
                <w:sz w:val="22"/>
                <w:szCs w:val="21"/>
              </w:rPr>
              <w:t>引导创建全国具有较强竞争力民爆企业集团</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7330AD0"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1-2家</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C32B09E"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1家</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FAE7C2F" w14:textId="77777777" w:rsidR="00DA2DEB" w:rsidRPr="00DA2DEB" w:rsidRDefault="00DA2DEB" w:rsidP="00DA2DEB">
            <w:pPr>
              <w:widowControl/>
              <w:adjustRightInd w:val="0"/>
              <w:snapToGrid w:val="0"/>
              <w:jc w:val="center"/>
              <w:rPr>
                <w:rFonts w:ascii="仿宋" w:eastAsia="仿宋" w:hAnsi="仿宋" w:cs="Times New Roman"/>
                <w:color w:val="000000"/>
                <w:sz w:val="22"/>
              </w:rPr>
            </w:pPr>
            <w:r w:rsidRPr="00DA2DEB">
              <w:rPr>
                <w:rFonts w:ascii="仿宋" w:eastAsia="仿宋" w:hAnsi="仿宋" w:cs="Times New Roman" w:hint="eastAsia"/>
                <w:color w:val="000000"/>
                <w:sz w:val="22"/>
              </w:rPr>
              <w:t>6</w:t>
            </w:r>
          </w:p>
        </w:tc>
      </w:tr>
      <w:tr w:rsidR="00DA2DEB" w:rsidRPr="00DA2DEB" w14:paraId="1E247CD7" w14:textId="77777777" w:rsidTr="00812956">
        <w:trPr>
          <w:trHeight w:val="340"/>
          <w:jc w:val="center"/>
        </w:trPr>
        <w:tc>
          <w:tcPr>
            <w:tcW w:w="297"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982818E" w14:textId="77777777" w:rsidR="00DA2DEB" w:rsidRPr="00DA2DEB" w:rsidRDefault="00DA2DEB" w:rsidP="00DA2DEB">
            <w:pPr>
              <w:widowControl/>
              <w:adjustRightInd w:val="0"/>
              <w:snapToGrid w:val="0"/>
              <w:ind w:firstLine="480"/>
              <w:jc w:val="center"/>
              <w:rPr>
                <w:rFonts w:ascii="仿宋" w:eastAsia="仿宋" w:hAnsi="仿宋" w:cs="Times New Roman"/>
                <w:kern w:val="0"/>
                <w:sz w:val="22"/>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EB0E52D"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满意度指标</w:t>
            </w: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354B8DB" w14:textId="77777777" w:rsidR="00DA2DEB" w:rsidRPr="00DA2DEB" w:rsidRDefault="00DA2DEB" w:rsidP="00DA2DEB">
            <w:pPr>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服务对象满意度指标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444644E" w14:textId="77777777" w:rsidR="00DA2DEB" w:rsidRPr="00DA2DEB" w:rsidRDefault="00DA2DEB" w:rsidP="00DA2DEB">
            <w:pPr>
              <w:widowControl/>
              <w:topLinePunct/>
              <w:spacing w:line="280" w:lineRule="exact"/>
              <w:jc w:val="left"/>
              <w:rPr>
                <w:rFonts w:ascii="仿宋" w:eastAsia="仿宋" w:hAnsi="仿宋" w:cs="Arial"/>
                <w:color w:val="000000"/>
                <w:kern w:val="0"/>
                <w:sz w:val="22"/>
                <w:szCs w:val="21"/>
              </w:rPr>
            </w:pPr>
            <w:r w:rsidRPr="00DA2DEB">
              <w:rPr>
                <w:rFonts w:ascii="仿宋" w:eastAsia="仿宋" w:hAnsi="仿宋" w:cs="Arial" w:hint="eastAsia"/>
                <w:color w:val="000000"/>
                <w:kern w:val="0"/>
                <w:sz w:val="22"/>
                <w:szCs w:val="21"/>
              </w:rPr>
              <w:t>民爆行业满意度</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EC8C765"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hint="eastAsia"/>
                <w:color w:val="000000"/>
                <w:sz w:val="22"/>
              </w:rPr>
              <w:t>≥90%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7965D57" w14:textId="77777777" w:rsidR="00DA2DEB" w:rsidRPr="00DA2DEB" w:rsidRDefault="00DA2DEB" w:rsidP="00DA2DEB">
            <w:pPr>
              <w:topLinePunct/>
              <w:spacing w:line="280" w:lineRule="exact"/>
              <w:jc w:val="center"/>
              <w:rPr>
                <w:rFonts w:ascii="仿宋" w:eastAsia="仿宋" w:hAnsi="仿宋" w:cs="Times New Roman"/>
                <w:color w:val="000000"/>
                <w:sz w:val="22"/>
              </w:rPr>
            </w:pPr>
            <w:r w:rsidRPr="00DA2DEB">
              <w:rPr>
                <w:rFonts w:ascii="仿宋" w:eastAsia="仿宋" w:hAnsi="仿宋" w:cs="Times New Roman"/>
                <w:color w:val="000000"/>
                <w:sz w:val="22"/>
              </w:rPr>
              <w:t>100%</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E877872"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color w:val="000000"/>
                <w:sz w:val="22"/>
              </w:rPr>
              <w:t>8</w:t>
            </w:r>
          </w:p>
        </w:tc>
      </w:tr>
      <w:tr w:rsidR="00DA2DEB" w:rsidRPr="00DA2DEB" w14:paraId="32B21BD6" w14:textId="77777777" w:rsidTr="00812956">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8D60C42" w14:textId="77777777" w:rsidR="00DA2DEB" w:rsidRPr="00DA2DEB" w:rsidRDefault="00DA2DEB" w:rsidP="00DA2DEB">
            <w:pPr>
              <w:widowControl/>
              <w:adjustRightInd w:val="0"/>
              <w:snapToGrid w:val="0"/>
              <w:jc w:val="center"/>
              <w:rPr>
                <w:rFonts w:ascii="仿宋" w:eastAsia="仿宋" w:hAnsi="仿宋" w:cs="Times New Roman"/>
                <w:kern w:val="0"/>
                <w:sz w:val="22"/>
              </w:rPr>
            </w:pPr>
            <w:r w:rsidRPr="00DA2DEB">
              <w:rPr>
                <w:rFonts w:ascii="仿宋" w:eastAsia="仿宋" w:hAnsi="仿宋" w:cs="Times New Roman" w:hint="eastAsia"/>
                <w:kern w:val="0"/>
                <w:sz w:val="22"/>
              </w:rPr>
              <w:t>总分</w:t>
            </w:r>
          </w:p>
        </w:tc>
        <w:tc>
          <w:tcPr>
            <w:tcW w:w="4177"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6A13D1B" w14:textId="77777777" w:rsidR="00DA2DEB" w:rsidRPr="00DA2DEB" w:rsidRDefault="00DA2DEB" w:rsidP="00DA2DEB">
            <w:pPr>
              <w:widowControl/>
              <w:adjustRightInd w:val="0"/>
              <w:snapToGrid w:val="0"/>
              <w:jc w:val="center"/>
              <w:rPr>
                <w:rFonts w:ascii="仿宋" w:eastAsia="仿宋" w:hAnsi="仿宋" w:cs="Times New Roman"/>
                <w:color w:val="000000"/>
                <w:sz w:val="22"/>
              </w:rPr>
            </w:pPr>
            <w:r w:rsidRPr="00DA2DEB">
              <w:rPr>
                <w:rFonts w:ascii="仿宋" w:eastAsia="仿宋" w:hAnsi="仿宋" w:cs="Times New Roman"/>
                <w:color w:val="000000"/>
                <w:sz w:val="22"/>
              </w:rPr>
              <w:t>99.84</w:t>
            </w:r>
          </w:p>
        </w:tc>
      </w:tr>
      <w:tr w:rsidR="00DA2DEB" w:rsidRPr="00DA2DEB" w14:paraId="5E5DD61B" w14:textId="77777777" w:rsidTr="00812956">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5E2B136"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偏差大或目标</w:t>
            </w:r>
          </w:p>
          <w:p w14:paraId="14B567F8"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未完成原因</w:t>
            </w:r>
          </w:p>
          <w:p w14:paraId="0E62589C"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分析</w:t>
            </w:r>
          </w:p>
        </w:tc>
        <w:tc>
          <w:tcPr>
            <w:tcW w:w="4177"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DEDFF08" w14:textId="77777777" w:rsidR="00DA2DEB" w:rsidRPr="00DA2DEB" w:rsidRDefault="00DA2DEB" w:rsidP="00DA2DEB">
            <w:pPr>
              <w:widowControl/>
              <w:topLinePunct/>
              <w:spacing w:line="280" w:lineRule="exact"/>
              <w:jc w:val="left"/>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无。</w:t>
            </w:r>
          </w:p>
        </w:tc>
      </w:tr>
      <w:tr w:rsidR="00DA2DEB" w:rsidRPr="00DA2DEB" w14:paraId="60E1AFD5" w14:textId="77777777" w:rsidTr="00812956">
        <w:trPr>
          <w:trHeight w:val="851"/>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0EBC1EB" w14:textId="77777777" w:rsidR="00DA2DEB" w:rsidRPr="00DA2DEB" w:rsidRDefault="00DA2DEB" w:rsidP="00DA2DEB">
            <w:pPr>
              <w:widowControl/>
              <w:topLinePunct/>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改进措施及</w:t>
            </w:r>
          </w:p>
          <w:p w14:paraId="7F7B34BA" w14:textId="77777777" w:rsidR="00DA2DEB" w:rsidRPr="00DA2DEB" w:rsidRDefault="00DA2DEB" w:rsidP="00DA2DEB">
            <w:pPr>
              <w:widowControl/>
              <w:topLinePunct/>
              <w:adjustRightInd w:val="0"/>
              <w:snapToGrid w:val="0"/>
              <w:spacing w:line="280" w:lineRule="exact"/>
              <w:jc w:val="center"/>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结果应用方案</w:t>
            </w:r>
          </w:p>
        </w:tc>
        <w:tc>
          <w:tcPr>
            <w:tcW w:w="4177"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4A2B40A" w14:textId="77777777" w:rsidR="00DA2DEB" w:rsidRPr="00DA2DEB" w:rsidRDefault="00DA2DEB" w:rsidP="00DA2DEB">
            <w:pPr>
              <w:widowControl/>
              <w:topLinePunct/>
              <w:spacing w:line="280" w:lineRule="exact"/>
              <w:jc w:val="left"/>
              <w:rPr>
                <w:rFonts w:ascii="仿宋" w:eastAsia="仿宋" w:hAnsi="仿宋" w:cs="Times New Roman"/>
                <w:color w:val="000000"/>
                <w:kern w:val="0"/>
                <w:sz w:val="22"/>
              </w:rPr>
            </w:pPr>
            <w:r w:rsidRPr="00DA2DEB">
              <w:rPr>
                <w:rFonts w:ascii="仿宋" w:eastAsia="仿宋" w:hAnsi="仿宋" w:cs="Times New Roman" w:hint="eastAsia"/>
                <w:color w:val="000000"/>
                <w:kern w:val="0"/>
                <w:sz w:val="22"/>
              </w:rPr>
              <w:t>无。</w:t>
            </w:r>
          </w:p>
        </w:tc>
      </w:tr>
    </w:tbl>
    <w:p w14:paraId="4D23742A" w14:textId="77777777" w:rsidR="00A605EC" w:rsidRPr="00A605EC" w:rsidRDefault="00A605EC" w:rsidP="002C3A2F">
      <w:pPr>
        <w:spacing w:line="580" w:lineRule="exact"/>
        <w:ind w:firstLineChars="200" w:firstLine="643"/>
        <w:rPr>
          <w:rFonts w:ascii="Times New Roman" w:eastAsia="仿宋_GB2312" w:hAnsi="Times New Roman" w:cs="Times New Roman"/>
          <w:b/>
          <w:bCs/>
          <w:sz w:val="32"/>
          <w:szCs w:val="36"/>
        </w:rPr>
      </w:pPr>
      <w:r>
        <w:rPr>
          <w:rFonts w:ascii="Times New Roman" w:eastAsia="仿宋_GB2312" w:hAnsi="Times New Roman" w:cs="Times New Roman" w:hint="eastAsia"/>
          <w:b/>
          <w:bCs/>
          <w:sz w:val="32"/>
          <w:szCs w:val="36"/>
        </w:rPr>
        <w:t>4</w:t>
      </w:r>
      <w:r>
        <w:rPr>
          <w:rFonts w:ascii="Times New Roman" w:eastAsia="仿宋_GB2312" w:hAnsi="Times New Roman" w:cs="Times New Roman"/>
          <w:b/>
          <w:bCs/>
          <w:sz w:val="32"/>
          <w:szCs w:val="36"/>
        </w:rPr>
        <w:t xml:space="preserve">. </w:t>
      </w:r>
      <w:r w:rsidR="004C327C" w:rsidRPr="00A605EC">
        <w:rPr>
          <w:rFonts w:ascii="Times New Roman" w:eastAsia="仿宋_GB2312" w:hAnsi="Times New Roman" w:cs="Times New Roman" w:hint="eastAsia"/>
          <w:b/>
          <w:bCs/>
          <w:sz w:val="32"/>
          <w:szCs w:val="36"/>
        </w:rPr>
        <w:t>省委军民融合办物业管理经费</w:t>
      </w:r>
      <w:r w:rsidR="00812956">
        <w:rPr>
          <w:rFonts w:ascii="Times New Roman" w:eastAsia="仿宋_GB2312" w:hAnsi="Times New Roman" w:cs="Times New Roman" w:hint="eastAsia"/>
          <w:b/>
          <w:bCs/>
          <w:sz w:val="32"/>
          <w:szCs w:val="36"/>
        </w:rPr>
        <w:t>。</w:t>
      </w:r>
    </w:p>
    <w:p w14:paraId="642C5DC6" w14:textId="77777777" w:rsidR="00A605EC" w:rsidRPr="00A605EC" w:rsidRDefault="00A605EC" w:rsidP="002C3A2F">
      <w:pPr>
        <w:spacing w:line="580" w:lineRule="exact"/>
        <w:ind w:firstLineChars="200" w:firstLine="643"/>
        <w:rPr>
          <w:rFonts w:ascii="Times New Roman" w:eastAsia="仿宋_GB2312" w:hAnsi="Times New Roman" w:cs="Times New Roman"/>
          <w:b/>
          <w:bCs/>
          <w:sz w:val="32"/>
          <w:szCs w:val="36"/>
        </w:rPr>
      </w:pPr>
      <w:r w:rsidRPr="00A605EC">
        <w:rPr>
          <w:rFonts w:ascii="Times New Roman" w:eastAsia="仿宋_GB2312" w:hAnsi="Times New Roman" w:cs="Times New Roman" w:hint="eastAsia"/>
          <w:b/>
          <w:bCs/>
          <w:sz w:val="32"/>
          <w:szCs w:val="36"/>
        </w:rPr>
        <w:t>（</w:t>
      </w:r>
      <w:r w:rsidRPr="00A605EC">
        <w:rPr>
          <w:rFonts w:ascii="Times New Roman" w:eastAsia="仿宋_GB2312" w:hAnsi="Times New Roman" w:cs="Times New Roman" w:hint="eastAsia"/>
          <w:b/>
          <w:bCs/>
          <w:sz w:val="32"/>
          <w:szCs w:val="36"/>
        </w:rPr>
        <w:t>1</w:t>
      </w:r>
      <w:r w:rsidRPr="00A605EC">
        <w:rPr>
          <w:rFonts w:ascii="Times New Roman" w:eastAsia="仿宋_GB2312" w:hAnsi="Times New Roman" w:cs="Times New Roman" w:hint="eastAsia"/>
          <w:b/>
          <w:bCs/>
          <w:sz w:val="32"/>
          <w:szCs w:val="36"/>
        </w:rPr>
        <w:t>）</w:t>
      </w:r>
      <w:r w:rsidR="00382728" w:rsidRPr="00A605EC">
        <w:rPr>
          <w:rFonts w:ascii="Times New Roman" w:eastAsia="仿宋_GB2312" w:hAnsi="Times New Roman" w:cs="Times New Roman" w:hint="eastAsia"/>
          <w:b/>
          <w:bCs/>
          <w:sz w:val="32"/>
          <w:szCs w:val="36"/>
        </w:rPr>
        <w:t>项目绩效自评综述</w:t>
      </w:r>
    </w:p>
    <w:p w14:paraId="15167210" w14:textId="77777777" w:rsidR="00A605EC" w:rsidRPr="00A605EC" w:rsidRDefault="00792BC5" w:rsidP="002C3A2F">
      <w:pPr>
        <w:spacing w:line="580" w:lineRule="exact"/>
        <w:ind w:firstLineChars="200" w:firstLine="640"/>
        <w:rPr>
          <w:rFonts w:ascii="Times New Roman" w:eastAsia="仿宋_GB2312" w:hAnsi="Times New Roman" w:cs="宋体"/>
          <w:sz w:val="32"/>
          <w:szCs w:val="32"/>
        </w:rPr>
      </w:pPr>
      <w:r w:rsidRPr="00792BC5">
        <w:rPr>
          <w:rFonts w:ascii="Times New Roman" w:eastAsia="仿宋_GB2312" w:hAnsi="Times New Roman" w:cs="宋体" w:hint="eastAsia"/>
          <w:sz w:val="32"/>
          <w:szCs w:val="32"/>
        </w:rPr>
        <w:t>项目年初预算</w:t>
      </w:r>
      <w:r w:rsidRPr="00792BC5">
        <w:rPr>
          <w:rFonts w:ascii="Times New Roman" w:eastAsia="仿宋_GB2312" w:hAnsi="Times New Roman" w:cs="宋体"/>
          <w:sz w:val="32"/>
          <w:szCs w:val="32"/>
        </w:rPr>
        <w:t>512.00</w:t>
      </w:r>
      <w:r w:rsidRPr="00792BC5">
        <w:rPr>
          <w:rFonts w:ascii="Times New Roman" w:eastAsia="仿宋_GB2312" w:hAnsi="Times New Roman" w:cs="宋体"/>
          <w:sz w:val="32"/>
          <w:szCs w:val="32"/>
        </w:rPr>
        <w:t>万元，调整后预算</w:t>
      </w:r>
      <w:r w:rsidRPr="00792BC5">
        <w:rPr>
          <w:rFonts w:ascii="Times New Roman" w:eastAsia="仿宋_GB2312" w:hAnsi="Times New Roman" w:cs="宋体"/>
          <w:sz w:val="32"/>
          <w:szCs w:val="32"/>
        </w:rPr>
        <w:t>460.70</w:t>
      </w:r>
      <w:r w:rsidRPr="00792BC5">
        <w:rPr>
          <w:rFonts w:ascii="Times New Roman" w:eastAsia="仿宋_GB2312" w:hAnsi="Times New Roman" w:cs="宋体"/>
          <w:sz w:val="32"/>
          <w:szCs w:val="32"/>
        </w:rPr>
        <w:t>万元，实际支出</w:t>
      </w:r>
      <w:r w:rsidRPr="00792BC5">
        <w:rPr>
          <w:rFonts w:ascii="Times New Roman" w:eastAsia="仿宋_GB2312" w:hAnsi="Times New Roman" w:cs="宋体"/>
          <w:sz w:val="32"/>
          <w:szCs w:val="32"/>
        </w:rPr>
        <w:t>460.24</w:t>
      </w:r>
      <w:r w:rsidRPr="00792BC5">
        <w:rPr>
          <w:rFonts w:ascii="Times New Roman" w:eastAsia="仿宋_GB2312" w:hAnsi="Times New Roman" w:cs="宋体"/>
          <w:sz w:val="32"/>
          <w:szCs w:val="32"/>
        </w:rPr>
        <w:t>万元，预算执行率为</w:t>
      </w:r>
      <w:r w:rsidRPr="00792BC5">
        <w:rPr>
          <w:rFonts w:ascii="Times New Roman" w:eastAsia="仿宋_GB2312" w:hAnsi="Times New Roman" w:cs="宋体"/>
          <w:sz w:val="32"/>
          <w:szCs w:val="32"/>
        </w:rPr>
        <w:t>99.90%</w:t>
      </w:r>
      <w:r w:rsidRPr="00792BC5">
        <w:rPr>
          <w:rFonts w:ascii="Times New Roman" w:eastAsia="仿宋_GB2312" w:hAnsi="Times New Roman" w:cs="宋体"/>
          <w:sz w:val="32"/>
          <w:szCs w:val="32"/>
        </w:rPr>
        <w:t>。</w:t>
      </w:r>
    </w:p>
    <w:p w14:paraId="19229054" w14:textId="77777777" w:rsidR="00A605EC" w:rsidRPr="00A605EC" w:rsidRDefault="00382728" w:rsidP="002C3A2F">
      <w:pPr>
        <w:spacing w:line="580" w:lineRule="exact"/>
        <w:ind w:firstLineChars="200" w:firstLine="640"/>
        <w:rPr>
          <w:rFonts w:ascii="Times New Roman" w:eastAsia="仿宋_GB2312" w:hAnsi="Times New Roman" w:cs="宋体"/>
          <w:sz w:val="32"/>
          <w:szCs w:val="32"/>
        </w:rPr>
      </w:pPr>
      <w:r w:rsidRPr="00A605EC">
        <w:rPr>
          <w:rFonts w:ascii="Times New Roman" w:eastAsia="仿宋_GB2312" w:hAnsi="Times New Roman" w:cs="宋体" w:hint="eastAsia"/>
          <w:sz w:val="32"/>
          <w:szCs w:val="32"/>
        </w:rPr>
        <w:t>主要</w:t>
      </w:r>
      <w:r w:rsidR="009C00C2" w:rsidRPr="00A605EC">
        <w:rPr>
          <w:rFonts w:ascii="Times New Roman" w:eastAsia="仿宋_GB2312" w:hAnsi="Times New Roman" w:cs="宋体" w:hint="eastAsia"/>
          <w:sz w:val="32"/>
          <w:szCs w:val="32"/>
        </w:rPr>
        <w:t>产出和效益</w:t>
      </w:r>
      <w:r w:rsidRPr="00A605EC">
        <w:rPr>
          <w:rFonts w:ascii="Times New Roman" w:eastAsia="仿宋_GB2312" w:hAnsi="Times New Roman" w:cs="宋体" w:hint="eastAsia"/>
          <w:sz w:val="32"/>
          <w:szCs w:val="32"/>
        </w:rPr>
        <w:t>：</w:t>
      </w:r>
      <w:r w:rsidR="00A605EC" w:rsidRPr="00A605EC">
        <w:rPr>
          <w:rFonts w:ascii="Times New Roman" w:eastAsia="仿宋_GB2312" w:hAnsi="Times New Roman" w:cs="宋体" w:hint="eastAsia"/>
          <w:sz w:val="32"/>
          <w:szCs w:val="32"/>
        </w:rPr>
        <w:t>物业管理</w:t>
      </w:r>
      <w:r w:rsidR="00A605EC" w:rsidRPr="00A605EC">
        <w:rPr>
          <w:rFonts w:ascii="Times New Roman" w:eastAsia="仿宋_GB2312" w:hAnsi="Times New Roman" w:cs="宋体" w:hint="eastAsia"/>
          <w:sz w:val="32"/>
          <w:szCs w:val="32"/>
        </w:rPr>
        <w:t>1</w:t>
      </w:r>
      <w:r w:rsidR="00A605EC" w:rsidRPr="00A605EC">
        <w:rPr>
          <w:rFonts w:ascii="Times New Roman" w:eastAsia="仿宋_GB2312" w:hAnsi="Times New Roman" w:cs="宋体"/>
          <w:sz w:val="32"/>
          <w:szCs w:val="32"/>
        </w:rPr>
        <w:t>00</w:t>
      </w:r>
      <w:r w:rsidR="00A605EC" w:rsidRPr="00A605EC">
        <w:rPr>
          <w:rFonts w:ascii="Times New Roman" w:eastAsia="仿宋_GB2312" w:hAnsi="Times New Roman" w:cs="宋体" w:hint="eastAsia"/>
          <w:sz w:val="32"/>
          <w:szCs w:val="32"/>
        </w:rPr>
        <w:t>%</w:t>
      </w:r>
      <w:r w:rsidR="00A605EC" w:rsidRPr="00A605EC">
        <w:rPr>
          <w:rFonts w:ascii="Times New Roman" w:eastAsia="仿宋_GB2312" w:hAnsi="Times New Roman" w:cs="宋体" w:hint="eastAsia"/>
          <w:sz w:val="32"/>
          <w:szCs w:val="32"/>
        </w:rPr>
        <w:t>覆盖，机关环境卫生干净整洁，日常卫生检查合格率达到</w:t>
      </w:r>
      <w:r w:rsidR="00A605EC" w:rsidRPr="00A605EC">
        <w:rPr>
          <w:rFonts w:ascii="Times New Roman" w:eastAsia="仿宋_GB2312" w:hAnsi="Times New Roman" w:cs="宋体" w:hint="eastAsia"/>
          <w:sz w:val="32"/>
          <w:szCs w:val="32"/>
        </w:rPr>
        <w:t>1</w:t>
      </w:r>
      <w:r w:rsidR="00A605EC" w:rsidRPr="00A605EC">
        <w:rPr>
          <w:rFonts w:ascii="Times New Roman" w:eastAsia="仿宋_GB2312" w:hAnsi="Times New Roman" w:cs="宋体"/>
          <w:sz w:val="32"/>
          <w:szCs w:val="32"/>
        </w:rPr>
        <w:t>00</w:t>
      </w:r>
      <w:r w:rsidR="00A605EC" w:rsidRPr="00A605EC">
        <w:rPr>
          <w:rFonts w:ascii="Times New Roman" w:eastAsia="仿宋_GB2312" w:hAnsi="Times New Roman" w:cs="宋体" w:hint="eastAsia"/>
          <w:sz w:val="32"/>
          <w:szCs w:val="32"/>
        </w:rPr>
        <w:t>%</w:t>
      </w:r>
      <w:r w:rsidR="00A605EC" w:rsidRPr="00A605EC">
        <w:rPr>
          <w:rFonts w:ascii="Times New Roman" w:eastAsia="仿宋_GB2312" w:hAnsi="Times New Roman" w:cs="宋体" w:hint="eastAsia"/>
          <w:sz w:val="32"/>
          <w:szCs w:val="32"/>
        </w:rPr>
        <w:t>，设备设施及时管护，保障运行正常，消防安全事故零发生，机关工作人员满意度较高。</w:t>
      </w:r>
    </w:p>
    <w:p w14:paraId="5E07A90D" w14:textId="77777777" w:rsidR="00D04D60" w:rsidRDefault="00382728" w:rsidP="002C3A2F">
      <w:pPr>
        <w:spacing w:line="580" w:lineRule="exact"/>
        <w:ind w:firstLineChars="200" w:firstLine="640"/>
        <w:rPr>
          <w:rFonts w:ascii="Times New Roman" w:eastAsia="仿宋_GB2312" w:hAnsi="Times New Roman" w:cs="宋体"/>
          <w:sz w:val="32"/>
          <w:szCs w:val="32"/>
        </w:rPr>
      </w:pPr>
      <w:r>
        <w:rPr>
          <w:rFonts w:ascii="Times New Roman" w:eastAsia="仿宋_GB2312" w:hAnsi="Times New Roman" w:cs="宋体" w:hint="eastAsia"/>
          <w:sz w:val="32"/>
          <w:szCs w:val="32"/>
        </w:rPr>
        <w:t>发现的问题及原因：</w:t>
      </w:r>
      <w:r w:rsidR="00792BC5" w:rsidRPr="00792BC5">
        <w:rPr>
          <w:rFonts w:ascii="Times New Roman" w:eastAsia="仿宋_GB2312" w:hAnsi="Times New Roman" w:cs="宋体" w:hint="eastAsia"/>
          <w:sz w:val="32"/>
          <w:szCs w:val="32"/>
        </w:rPr>
        <w:t>预算编制的前瞻性不够，预算调整幅度略高，部分维修改造项目未按预期计划实施启动。</w:t>
      </w:r>
    </w:p>
    <w:p w14:paraId="66ED3CF3" w14:textId="77777777" w:rsidR="00662B6B" w:rsidRDefault="00382728" w:rsidP="002C3A2F">
      <w:pPr>
        <w:spacing w:line="580" w:lineRule="exact"/>
        <w:ind w:firstLineChars="200" w:firstLine="640"/>
        <w:rPr>
          <w:rFonts w:ascii="Times New Roman" w:eastAsia="仿宋_GB2312" w:hAnsi="Times New Roman" w:cs="宋体"/>
          <w:sz w:val="32"/>
          <w:szCs w:val="32"/>
        </w:rPr>
      </w:pPr>
      <w:r>
        <w:rPr>
          <w:rFonts w:ascii="Times New Roman" w:eastAsia="仿宋_GB2312" w:hAnsi="Times New Roman" w:cs="宋体" w:hint="eastAsia"/>
          <w:sz w:val="32"/>
          <w:szCs w:val="32"/>
        </w:rPr>
        <w:t>下一步改进措施：</w:t>
      </w:r>
      <w:r w:rsidR="00792BC5" w:rsidRPr="00792BC5">
        <w:rPr>
          <w:rFonts w:ascii="Times New Roman" w:eastAsia="仿宋_GB2312" w:hAnsi="Times New Roman" w:cs="宋体" w:hint="eastAsia"/>
          <w:sz w:val="32"/>
          <w:szCs w:val="32"/>
        </w:rPr>
        <w:t>业务部门应积极与财务部门沟通，提高预算安排与工作计划的契合度，强化预算编制的科学性。</w:t>
      </w:r>
    </w:p>
    <w:p w14:paraId="36481F54" w14:textId="77777777" w:rsidR="00D04D60" w:rsidRDefault="00D04D60" w:rsidP="002C3A2F">
      <w:pPr>
        <w:spacing w:line="580" w:lineRule="exact"/>
        <w:ind w:firstLineChars="200" w:firstLine="643"/>
        <w:rPr>
          <w:rFonts w:ascii="Times New Roman" w:eastAsia="仿宋_GB2312" w:hAnsi="Times New Roman" w:cs="宋体"/>
          <w:b/>
          <w:bCs/>
          <w:sz w:val="32"/>
          <w:szCs w:val="32"/>
        </w:rPr>
      </w:pPr>
      <w:r w:rsidRPr="00D04D60">
        <w:rPr>
          <w:rFonts w:ascii="Times New Roman" w:eastAsia="仿宋_GB2312" w:hAnsi="Times New Roman" w:cs="宋体" w:hint="eastAsia"/>
          <w:b/>
          <w:bCs/>
          <w:sz w:val="32"/>
          <w:szCs w:val="32"/>
        </w:rPr>
        <w:t>（</w:t>
      </w:r>
      <w:r w:rsidRPr="00D04D60">
        <w:rPr>
          <w:rFonts w:ascii="Times New Roman" w:eastAsia="仿宋_GB2312" w:hAnsi="Times New Roman" w:cs="宋体" w:hint="eastAsia"/>
          <w:b/>
          <w:bCs/>
          <w:sz w:val="32"/>
          <w:szCs w:val="32"/>
        </w:rPr>
        <w:t>2</w:t>
      </w:r>
      <w:r w:rsidRPr="00D04D60">
        <w:rPr>
          <w:rFonts w:ascii="Times New Roman" w:eastAsia="仿宋_GB2312" w:hAnsi="Times New Roman" w:cs="宋体" w:hint="eastAsia"/>
          <w:b/>
          <w:bCs/>
          <w:sz w:val="32"/>
          <w:szCs w:val="32"/>
        </w:rPr>
        <w:t>）</w:t>
      </w:r>
      <w:r w:rsidR="00CD27C6">
        <w:rPr>
          <w:rFonts w:ascii="Times New Roman" w:eastAsia="仿宋_GB2312" w:hAnsi="Times New Roman" w:cs="宋体"/>
          <w:b/>
          <w:bCs/>
          <w:sz w:val="32"/>
          <w:szCs w:val="32"/>
        </w:rPr>
        <w:t>2021</w:t>
      </w:r>
      <w:r w:rsidR="00CD27C6">
        <w:rPr>
          <w:rFonts w:ascii="Times New Roman" w:eastAsia="仿宋_GB2312" w:hAnsi="Times New Roman" w:cs="宋体"/>
          <w:b/>
          <w:bCs/>
          <w:sz w:val="32"/>
          <w:szCs w:val="32"/>
        </w:rPr>
        <w:t>年</w:t>
      </w:r>
      <w:r w:rsidRPr="00D04D60">
        <w:rPr>
          <w:rFonts w:ascii="Times New Roman" w:eastAsia="仿宋_GB2312" w:hAnsi="Times New Roman" w:cs="宋体"/>
          <w:b/>
          <w:bCs/>
          <w:sz w:val="32"/>
          <w:szCs w:val="32"/>
        </w:rPr>
        <w:t>度省委军民融合办物业管理经费项目自评结果</w:t>
      </w:r>
      <w:r w:rsidRPr="00D04D60">
        <w:rPr>
          <w:rFonts w:ascii="Times New Roman" w:eastAsia="仿宋_GB2312" w:hAnsi="Times New Roman" w:cs="宋体" w:hint="eastAsia"/>
          <w:b/>
          <w:bCs/>
          <w:sz w:val="32"/>
          <w:szCs w:val="32"/>
        </w:rPr>
        <w:t>（摘要版）</w:t>
      </w:r>
    </w:p>
    <w:p w14:paraId="07E6A652" w14:textId="77777777" w:rsidR="00D04D60" w:rsidRPr="005324DA" w:rsidRDefault="00D04D60" w:rsidP="005324DA">
      <w:pPr>
        <w:spacing w:line="580" w:lineRule="exact"/>
        <w:ind w:firstLineChars="200" w:firstLine="643"/>
        <w:rPr>
          <w:rFonts w:ascii="Times New Roman" w:eastAsia="仿宋_GB2312" w:hAnsi="Times New Roman" w:cs="Times New Roman"/>
          <w:b/>
          <w:bCs/>
          <w:sz w:val="32"/>
          <w:szCs w:val="36"/>
        </w:rPr>
      </w:pPr>
      <w:r w:rsidRPr="005324DA">
        <w:rPr>
          <w:rFonts w:ascii="Times New Roman" w:eastAsia="仿宋_GB2312" w:hAnsi="Times New Roman" w:cs="Times New Roman" w:hint="eastAsia"/>
          <w:b/>
          <w:bCs/>
          <w:sz w:val="32"/>
          <w:szCs w:val="36"/>
        </w:rPr>
        <w:t>1</w:t>
      </w:r>
      <w:r w:rsidRPr="005324DA">
        <w:rPr>
          <w:rFonts w:ascii="Times New Roman" w:eastAsia="仿宋_GB2312" w:hAnsi="Times New Roman" w:cs="Times New Roman"/>
          <w:b/>
          <w:bCs/>
          <w:sz w:val="32"/>
          <w:szCs w:val="36"/>
        </w:rPr>
        <w:t>）自评得分</w:t>
      </w:r>
    </w:p>
    <w:p w14:paraId="3687523C" w14:textId="77777777" w:rsidR="00D04D60" w:rsidRPr="00D04D60" w:rsidRDefault="00792BC5" w:rsidP="002C3A2F">
      <w:pPr>
        <w:spacing w:line="580" w:lineRule="exact"/>
        <w:ind w:firstLineChars="200" w:firstLine="640"/>
        <w:rPr>
          <w:rFonts w:ascii="Times New Roman" w:eastAsia="仿宋_GB2312" w:hAnsi="Times New Roman" w:cs="等线"/>
          <w:sz w:val="32"/>
          <w:szCs w:val="21"/>
        </w:rPr>
      </w:pPr>
      <w:r w:rsidRPr="00792BC5">
        <w:rPr>
          <w:rFonts w:ascii="Times New Roman" w:eastAsia="仿宋_GB2312" w:hAnsi="Times New Roman" w:cs="等线"/>
          <w:sz w:val="32"/>
          <w:szCs w:val="21"/>
        </w:rPr>
        <w:t>2021</w:t>
      </w:r>
      <w:r w:rsidRPr="00792BC5">
        <w:rPr>
          <w:rFonts w:ascii="Times New Roman" w:eastAsia="仿宋_GB2312" w:hAnsi="Times New Roman" w:cs="等线"/>
          <w:sz w:val="32"/>
          <w:szCs w:val="21"/>
        </w:rPr>
        <w:t>年度中共湖北省委军民融合发展委员会办公室（以下简</w:t>
      </w:r>
      <w:r w:rsidRPr="00792BC5">
        <w:rPr>
          <w:rFonts w:ascii="Times New Roman" w:eastAsia="仿宋_GB2312" w:hAnsi="Times New Roman" w:cs="等线"/>
          <w:sz w:val="32"/>
          <w:szCs w:val="21"/>
        </w:rPr>
        <w:lastRenderedPageBreak/>
        <w:t>称省委军民融合办）省委军民融合办物业管理经费项目（以下简称项目）自评得分为</w:t>
      </w:r>
      <w:r w:rsidRPr="00792BC5">
        <w:rPr>
          <w:rFonts w:ascii="Times New Roman" w:eastAsia="仿宋_GB2312" w:hAnsi="Times New Roman" w:cs="等线"/>
          <w:sz w:val="32"/>
          <w:szCs w:val="21"/>
        </w:rPr>
        <w:t>99.98</w:t>
      </w:r>
      <w:r w:rsidRPr="00792BC5">
        <w:rPr>
          <w:rFonts w:ascii="Times New Roman" w:eastAsia="仿宋_GB2312" w:hAnsi="Times New Roman" w:cs="等线"/>
          <w:sz w:val="32"/>
          <w:szCs w:val="21"/>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4"/>
        <w:gridCol w:w="1833"/>
        <w:gridCol w:w="1835"/>
        <w:gridCol w:w="1836"/>
        <w:gridCol w:w="1836"/>
      </w:tblGrid>
      <w:tr w:rsidR="00D04D60" w:rsidRPr="00D04D60" w14:paraId="0C46EE82" w14:textId="77777777" w:rsidTr="00792BC5">
        <w:trPr>
          <w:trHeight w:val="510"/>
          <w:jc w:val="center"/>
        </w:trPr>
        <w:tc>
          <w:tcPr>
            <w:tcW w:w="1788" w:type="dxa"/>
            <w:shd w:val="clear" w:color="auto" w:fill="auto"/>
            <w:vAlign w:val="center"/>
          </w:tcPr>
          <w:p w14:paraId="006A955A" w14:textId="77777777" w:rsidR="00D04D60" w:rsidRPr="00D04D60" w:rsidRDefault="00D04D60" w:rsidP="00D04D60">
            <w:pPr>
              <w:spacing w:line="320" w:lineRule="exact"/>
              <w:jc w:val="center"/>
              <w:rPr>
                <w:rFonts w:ascii="Times New Roman" w:eastAsia="仿宋_GB2312" w:hAnsi="Times New Roman" w:cs="Times New Roman"/>
                <w:b/>
                <w:bCs/>
                <w:sz w:val="28"/>
                <w:szCs w:val="28"/>
              </w:rPr>
            </w:pPr>
            <w:r w:rsidRPr="00D04D60">
              <w:rPr>
                <w:rFonts w:ascii="Times New Roman" w:eastAsia="仿宋_GB2312" w:hAnsi="Times New Roman" w:cs="Times New Roman"/>
                <w:b/>
                <w:bCs/>
                <w:sz w:val="28"/>
                <w:szCs w:val="28"/>
              </w:rPr>
              <w:t>评价项目</w:t>
            </w:r>
          </w:p>
        </w:tc>
        <w:tc>
          <w:tcPr>
            <w:tcW w:w="1788" w:type="dxa"/>
            <w:shd w:val="clear" w:color="auto" w:fill="auto"/>
            <w:vAlign w:val="center"/>
          </w:tcPr>
          <w:p w14:paraId="13F05119" w14:textId="77777777" w:rsidR="00D04D60" w:rsidRPr="00D04D60" w:rsidRDefault="00D04D60" w:rsidP="00D04D60">
            <w:pPr>
              <w:spacing w:line="320" w:lineRule="exact"/>
              <w:jc w:val="center"/>
              <w:rPr>
                <w:rFonts w:ascii="Times New Roman" w:eastAsia="仿宋_GB2312" w:hAnsi="Times New Roman" w:cs="Times New Roman"/>
                <w:b/>
                <w:bCs/>
                <w:sz w:val="28"/>
                <w:szCs w:val="28"/>
              </w:rPr>
            </w:pPr>
            <w:r w:rsidRPr="00D04D60">
              <w:rPr>
                <w:rFonts w:ascii="Times New Roman" w:eastAsia="仿宋_GB2312" w:hAnsi="Times New Roman" w:cs="Times New Roman"/>
                <w:b/>
                <w:bCs/>
                <w:sz w:val="28"/>
                <w:szCs w:val="28"/>
              </w:rPr>
              <w:t>权重</w:t>
            </w:r>
          </w:p>
        </w:tc>
        <w:tc>
          <w:tcPr>
            <w:tcW w:w="1790" w:type="dxa"/>
            <w:shd w:val="clear" w:color="auto" w:fill="auto"/>
            <w:vAlign w:val="center"/>
          </w:tcPr>
          <w:p w14:paraId="0563F6CA" w14:textId="77777777" w:rsidR="00D04D60" w:rsidRPr="00D04D60" w:rsidRDefault="00D04D60" w:rsidP="00D04D60">
            <w:pPr>
              <w:spacing w:line="320" w:lineRule="exact"/>
              <w:jc w:val="center"/>
              <w:rPr>
                <w:rFonts w:ascii="Times New Roman" w:eastAsia="仿宋_GB2312" w:hAnsi="Times New Roman" w:cs="Times New Roman"/>
                <w:b/>
                <w:bCs/>
                <w:sz w:val="28"/>
                <w:szCs w:val="28"/>
              </w:rPr>
            </w:pPr>
            <w:r w:rsidRPr="00D04D60">
              <w:rPr>
                <w:rFonts w:ascii="Times New Roman" w:eastAsia="仿宋_GB2312" w:hAnsi="Times New Roman" w:cs="Times New Roman" w:hint="eastAsia"/>
                <w:b/>
                <w:bCs/>
                <w:sz w:val="28"/>
                <w:szCs w:val="28"/>
              </w:rPr>
              <w:t>评价</w:t>
            </w:r>
            <w:r w:rsidRPr="00D04D60">
              <w:rPr>
                <w:rFonts w:ascii="Times New Roman" w:eastAsia="仿宋_GB2312" w:hAnsi="Times New Roman" w:cs="Times New Roman"/>
                <w:b/>
                <w:bCs/>
                <w:sz w:val="28"/>
                <w:szCs w:val="28"/>
              </w:rPr>
              <w:t>分值</w:t>
            </w:r>
          </w:p>
        </w:tc>
        <w:tc>
          <w:tcPr>
            <w:tcW w:w="1791" w:type="dxa"/>
            <w:shd w:val="clear" w:color="auto" w:fill="auto"/>
            <w:vAlign w:val="center"/>
          </w:tcPr>
          <w:p w14:paraId="66FF6608" w14:textId="77777777" w:rsidR="00D04D60" w:rsidRPr="00D04D60" w:rsidRDefault="00D04D60" w:rsidP="00D04D60">
            <w:pPr>
              <w:spacing w:line="320" w:lineRule="exact"/>
              <w:jc w:val="center"/>
              <w:rPr>
                <w:rFonts w:ascii="Times New Roman" w:eastAsia="仿宋_GB2312" w:hAnsi="Times New Roman" w:cs="Times New Roman"/>
                <w:b/>
                <w:bCs/>
                <w:sz w:val="28"/>
                <w:szCs w:val="28"/>
              </w:rPr>
            </w:pPr>
            <w:r w:rsidRPr="00D04D60">
              <w:rPr>
                <w:rFonts w:ascii="Times New Roman" w:eastAsia="仿宋_GB2312" w:hAnsi="Times New Roman" w:cs="Times New Roman" w:hint="eastAsia"/>
                <w:b/>
                <w:bCs/>
                <w:sz w:val="28"/>
                <w:szCs w:val="28"/>
              </w:rPr>
              <w:t>评价</w:t>
            </w:r>
            <w:r w:rsidRPr="00D04D60">
              <w:rPr>
                <w:rFonts w:ascii="Times New Roman" w:eastAsia="仿宋_GB2312" w:hAnsi="Times New Roman" w:cs="Times New Roman"/>
                <w:b/>
                <w:bCs/>
                <w:sz w:val="28"/>
                <w:szCs w:val="28"/>
              </w:rPr>
              <w:t>得分</w:t>
            </w:r>
          </w:p>
        </w:tc>
        <w:tc>
          <w:tcPr>
            <w:tcW w:w="1791" w:type="dxa"/>
            <w:shd w:val="clear" w:color="auto" w:fill="auto"/>
            <w:vAlign w:val="center"/>
          </w:tcPr>
          <w:p w14:paraId="6EFA1D67" w14:textId="77777777" w:rsidR="00D04D60" w:rsidRPr="00D04D60" w:rsidRDefault="00D04D60" w:rsidP="00D04D60">
            <w:pPr>
              <w:spacing w:line="320" w:lineRule="exact"/>
              <w:jc w:val="center"/>
              <w:rPr>
                <w:rFonts w:ascii="Times New Roman" w:eastAsia="仿宋_GB2312" w:hAnsi="Times New Roman" w:cs="Times New Roman"/>
                <w:b/>
                <w:bCs/>
                <w:sz w:val="28"/>
                <w:szCs w:val="28"/>
              </w:rPr>
            </w:pPr>
            <w:r w:rsidRPr="00D04D60">
              <w:rPr>
                <w:rFonts w:ascii="Times New Roman" w:eastAsia="仿宋_GB2312" w:hAnsi="Times New Roman" w:cs="Times New Roman"/>
                <w:b/>
                <w:bCs/>
                <w:sz w:val="28"/>
                <w:szCs w:val="28"/>
              </w:rPr>
              <w:t>得分率</w:t>
            </w:r>
          </w:p>
        </w:tc>
      </w:tr>
      <w:tr w:rsidR="00792BC5" w:rsidRPr="00D04D60" w14:paraId="7F6C2AEB" w14:textId="77777777" w:rsidTr="00792BC5">
        <w:trPr>
          <w:trHeight w:val="510"/>
          <w:jc w:val="center"/>
        </w:trPr>
        <w:tc>
          <w:tcPr>
            <w:tcW w:w="1788" w:type="dxa"/>
            <w:shd w:val="clear" w:color="auto" w:fill="auto"/>
            <w:vAlign w:val="center"/>
          </w:tcPr>
          <w:p w14:paraId="1838AEE5" w14:textId="77777777" w:rsidR="00792BC5" w:rsidRPr="00D04D60" w:rsidRDefault="00792BC5" w:rsidP="00792BC5">
            <w:pPr>
              <w:spacing w:line="320" w:lineRule="exact"/>
              <w:jc w:val="center"/>
              <w:rPr>
                <w:rFonts w:ascii="Times New Roman" w:eastAsia="仿宋_GB2312" w:hAnsi="Times New Roman" w:cs="Times New Roman"/>
                <w:sz w:val="28"/>
                <w:szCs w:val="28"/>
              </w:rPr>
            </w:pPr>
            <w:r w:rsidRPr="00D04D60">
              <w:rPr>
                <w:rFonts w:ascii="Times New Roman" w:eastAsia="仿宋_GB2312" w:hAnsi="Times New Roman" w:cs="Times New Roman"/>
                <w:sz w:val="28"/>
                <w:szCs w:val="28"/>
              </w:rPr>
              <w:t>预算执行率</w:t>
            </w:r>
          </w:p>
        </w:tc>
        <w:tc>
          <w:tcPr>
            <w:tcW w:w="1788" w:type="dxa"/>
            <w:shd w:val="clear" w:color="auto" w:fill="auto"/>
            <w:vAlign w:val="center"/>
          </w:tcPr>
          <w:p w14:paraId="519A4D79" w14:textId="77777777" w:rsidR="00792BC5" w:rsidRPr="00792BC5" w:rsidRDefault="00792BC5" w:rsidP="00792BC5">
            <w:pPr>
              <w:spacing w:line="320" w:lineRule="exact"/>
              <w:jc w:val="center"/>
              <w:rPr>
                <w:rFonts w:ascii="Times New Roman" w:eastAsia="仿宋_GB2312" w:hAnsi="Times New Roman" w:cs="Times New Roman"/>
                <w:sz w:val="28"/>
                <w:szCs w:val="28"/>
              </w:rPr>
            </w:pPr>
            <w:r w:rsidRPr="00792BC5">
              <w:rPr>
                <w:rFonts w:ascii="Times New Roman" w:eastAsia="仿宋" w:hAnsi="Times New Roman" w:cs="Times New Roman"/>
                <w:sz w:val="28"/>
                <w:szCs w:val="28"/>
              </w:rPr>
              <w:t>20%</w:t>
            </w:r>
          </w:p>
        </w:tc>
        <w:tc>
          <w:tcPr>
            <w:tcW w:w="1790" w:type="dxa"/>
            <w:shd w:val="clear" w:color="auto" w:fill="auto"/>
            <w:vAlign w:val="center"/>
          </w:tcPr>
          <w:p w14:paraId="279B0355" w14:textId="77777777" w:rsidR="00792BC5" w:rsidRPr="00792BC5" w:rsidRDefault="00792BC5" w:rsidP="00792BC5">
            <w:pPr>
              <w:spacing w:line="320" w:lineRule="exact"/>
              <w:jc w:val="center"/>
              <w:rPr>
                <w:rFonts w:ascii="Times New Roman" w:eastAsia="仿宋_GB2312" w:hAnsi="Times New Roman" w:cs="Times New Roman"/>
                <w:sz w:val="28"/>
                <w:szCs w:val="28"/>
              </w:rPr>
            </w:pPr>
            <w:r w:rsidRPr="00792BC5">
              <w:rPr>
                <w:rFonts w:ascii="Times New Roman" w:eastAsia="仿宋" w:hAnsi="Times New Roman" w:cs="Times New Roman"/>
                <w:sz w:val="28"/>
                <w:szCs w:val="28"/>
              </w:rPr>
              <w:t>20</w:t>
            </w:r>
          </w:p>
        </w:tc>
        <w:tc>
          <w:tcPr>
            <w:tcW w:w="1791" w:type="dxa"/>
            <w:shd w:val="clear" w:color="auto" w:fill="auto"/>
            <w:vAlign w:val="center"/>
          </w:tcPr>
          <w:p w14:paraId="00DBAEB2" w14:textId="77777777" w:rsidR="00792BC5" w:rsidRPr="00792BC5" w:rsidRDefault="00792BC5" w:rsidP="00792BC5">
            <w:pPr>
              <w:spacing w:line="320" w:lineRule="exact"/>
              <w:jc w:val="center"/>
              <w:rPr>
                <w:rFonts w:ascii="Times New Roman" w:eastAsia="仿宋_GB2312" w:hAnsi="Times New Roman" w:cs="Times New Roman"/>
                <w:sz w:val="28"/>
                <w:szCs w:val="28"/>
              </w:rPr>
            </w:pPr>
            <w:r w:rsidRPr="00792BC5">
              <w:rPr>
                <w:rFonts w:ascii="Times New Roman" w:eastAsia="仿宋" w:hAnsi="Times New Roman" w:cs="Times New Roman"/>
                <w:sz w:val="28"/>
                <w:szCs w:val="28"/>
              </w:rPr>
              <w:t>19.98</w:t>
            </w:r>
          </w:p>
        </w:tc>
        <w:tc>
          <w:tcPr>
            <w:tcW w:w="1791" w:type="dxa"/>
            <w:shd w:val="clear" w:color="auto" w:fill="auto"/>
            <w:vAlign w:val="center"/>
          </w:tcPr>
          <w:p w14:paraId="06C99BD7" w14:textId="77777777" w:rsidR="00792BC5" w:rsidRPr="00792BC5" w:rsidRDefault="00792BC5" w:rsidP="00792BC5">
            <w:pPr>
              <w:spacing w:line="320" w:lineRule="exact"/>
              <w:jc w:val="center"/>
              <w:rPr>
                <w:rFonts w:ascii="Times New Roman" w:eastAsia="仿宋_GB2312" w:hAnsi="Times New Roman" w:cs="Times New Roman"/>
                <w:sz w:val="28"/>
                <w:szCs w:val="28"/>
              </w:rPr>
            </w:pPr>
            <w:r w:rsidRPr="00792BC5">
              <w:rPr>
                <w:rFonts w:ascii="Times New Roman" w:eastAsia="仿宋" w:hAnsi="Times New Roman" w:cs="Times New Roman"/>
                <w:sz w:val="28"/>
                <w:szCs w:val="28"/>
              </w:rPr>
              <w:t>99.90%</w:t>
            </w:r>
          </w:p>
        </w:tc>
      </w:tr>
      <w:tr w:rsidR="00792BC5" w:rsidRPr="00D04D60" w14:paraId="3304A1E9" w14:textId="77777777" w:rsidTr="00792BC5">
        <w:trPr>
          <w:trHeight w:val="510"/>
          <w:jc w:val="center"/>
        </w:trPr>
        <w:tc>
          <w:tcPr>
            <w:tcW w:w="1788" w:type="dxa"/>
            <w:shd w:val="clear" w:color="auto" w:fill="auto"/>
            <w:vAlign w:val="center"/>
          </w:tcPr>
          <w:p w14:paraId="73B77E54" w14:textId="77777777" w:rsidR="00792BC5" w:rsidRPr="00D04D60" w:rsidRDefault="00792BC5" w:rsidP="00792BC5">
            <w:pPr>
              <w:spacing w:line="320" w:lineRule="exact"/>
              <w:jc w:val="center"/>
              <w:rPr>
                <w:rFonts w:ascii="Times New Roman" w:eastAsia="仿宋_GB2312" w:hAnsi="Times New Roman" w:cs="Times New Roman"/>
                <w:sz w:val="28"/>
                <w:szCs w:val="28"/>
              </w:rPr>
            </w:pPr>
            <w:r w:rsidRPr="00D04D60">
              <w:rPr>
                <w:rFonts w:ascii="Times New Roman" w:eastAsia="仿宋_GB2312" w:hAnsi="Times New Roman" w:cs="Times New Roman"/>
                <w:sz w:val="28"/>
                <w:szCs w:val="28"/>
              </w:rPr>
              <w:t>项目产出</w:t>
            </w:r>
          </w:p>
        </w:tc>
        <w:tc>
          <w:tcPr>
            <w:tcW w:w="1788" w:type="dxa"/>
            <w:shd w:val="clear" w:color="auto" w:fill="auto"/>
            <w:vAlign w:val="center"/>
          </w:tcPr>
          <w:p w14:paraId="617655F9" w14:textId="77777777" w:rsidR="00792BC5" w:rsidRPr="00792BC5" w:rsidRDefault="00792BC5" w:rsidP="00792BC5">
            <w:pPr>
              <w:spacing w:line="320" w:lineRule="exact"/>
              <w:jc w:val="center"/>
              <w:rPr>
                <w:rFonts w:ascii="Times New Roman" w:eastAsia="仿宋_GB2312" w:hAnsi="Times New Roman" w:cs="Times New Roman"/>
                <w:sz w:val="28"/>
                <w:szCs w:val="28"/>
              </w:rPr>
            </w:pPr>
            <w:r w:rsidRPr="00792BC5">
              <w:rPr>
                <w:rFonts w:ascii="Times New Roman" w:eastAsia="仿宋" w:hAnsi="Times New Roman" w:cs="Times New Roman"/>
                <w:sz w:val="28"/>
                <w:szCs w:val="28"/>
              </w:rPr>
              <w:t>40%</w:t>
            </w:r>
          </w:p>
        </w:tc>
        <w:tc>
          <w:tcPr>
            <w:tcW w:w="1790" w:type="dxa"/>
            <w:shd w:val="clear" w:color="auto" w:fill="auto"/>
            <w:vAlign w:val="center"/>
          </w:tcPr>
          <w:p w14:paraId="13CD1C3C" w14:textId="77777777" w:rsidR="00792BC5" w:rsidRPr="00792BC5" w:rsidRDefault="00792BC5" w:rsidP="00792BC5">
            <w:pPr>
              <w:spacing w:line="320" w:lineRule="exact"/>
              <w:jc w:val="center"/>
              <w:rPr>
                <w:rFonts w:ascii="Times New Roman" w:eastAsia="仿宋_GB2312" w:hAnsi="Times New Roman" w:cs="Times New Roman"/>
                <w:sz w:val="28"/>
                <w:szCs w:val="28"/>
              </w:rPr>
            </w:pPr>
            <w:r w:rsidRPr="00792BC5">
              <w:rPr>
                <w:rFonts w:ascii="Times New Roman" w:eastAsia="仿宋" w:hAnsi="Times New Roman" w:cs="Times New Roman"/>
                <w:sz w:val="28"/>
                <w:szCs w:val="28"/>
              </w:rPr>
              <w:t>40</w:t>
            </w:r>
          </w:p>
        </w:tc>
        <w:tc>
          <w:tcPr>
            <w:tcW w:w="1791" w:type="dxa"/>
            <w:shd w:val="clear" w:color="auto" w:fill="auto"/>
            <w:vAlign w:val="center"/>
          </w:tcPr>
          <w:p w14:paraId="3EC0D70E" w14:textId="77777777" w:rsidR="00792BC5" w:rsidRPr="00792BC5" w:rsidRDefault="00792BC5" w:rsidP="00792BC5">
            <w:pPr>
              <w:spacing w:line="320" w:lineRule="exact"/>
              <w:jc w:val="center"/>
              <w:rPr>
                <w:rFonts w:ascii="Times New Roman" w:eastAsia="仿宋_GB2312" w:hAnsi="Times New Roman" w:cs="Times New Roman"/>
                <w:sz w:val="28"/>
                <w:szCs w:val="28"/>
              </w:rPr>
            </w:pPr>
            <w:r w:rsidRPr="00792BC5">
              <w:rPr>
                <w:rFonts w:ascii="Times New Roman" w:eastAsia="仿宋" w:hAnsi="Times New Roman" w:cs="Times New Roman"/>
                <w:sz w:val="28"/>
                <w:szCs w:val="28"/>
              </w:rPr>
              <w:t>40</w:t>
            </w:r>
          </w:p>
        </w:tc>
        <w:tc>
          <w:tcPr>
            <w:tcW w:w="1791" w:type="dxa"/>
            <w:shd w:val="clear" w:color="auto" w:fill="auto"/>
            <w:vAlign w:val="center"/>
          </w:tcPr>
          <w:p w14:paraId="070702D7" w14:textId="77777777" w:rsidR="00792BC5" w:rsidRPr="00792BC5" w:rsidRDefault="00792BC5" w:rsidP="00792BC5">
            <w:pPr>
              <w:spacing w:line="320" w:lineRule="exact"/>
              <w:jc w:val="center"/>
              <w:rPr>
                <w:rFonts w:ascii="Times New Roman" w:eastAsia="仿宋_GB2312" w:hAnsi="Times New Roman" w:cs="Times New Roman"/>
                <w:sz w:val="28"/>
                <w:szCs w:val="28"/>
              </w:rPr>
            </w:pPr>
            <w:r w:rsidRPr="00792BC5">
              <w:rPr>
                <w:rFonts w:ascii="Times New Roman" w:eastAsia="仿宋" w:hAnsi="Times New Roman" w:cs="Times New Roman"/>
                <w:sz w:val="28"/>
                <w:szCs w:val="28"/>
              </w:rPr>
              <w:t>100%</w:t>
            </w:r>
          </w:p>
        </w:tc>
      </w:tr>
      <w:tr w:rsidR="00792BC5" w:rsidRPr="00D04D60" w14:paraId="21407C3B" w14:textId="77777777" w:rsidTr="00792BC5">
        <w:trPr>
          <w:trHeight w:val="510"/>
          <w:jc w:val="center"/>
        </w:trPr>
        <w:tc>
          <w:tcPr>
            <w:tcW w:w="1788" w:type="dxa"/>
            <w:shd w:val="clear" w:color="auto" w:fill="auto"/>
            <w:vAlign w:val="center"/>
          </w:tcPr>
          <w:p w14:paraId="53C43D23" w14:textId="77777777" w:rsidR="00792BC5" w:rsidRPr="00D04D60" w:rsidRDefault="00792BC5" w:rsidP="00792BC5">
            <w:pPr>
              <w:spacing w:line="320" w:lineRule="exact"/>
              <w:jc w:val="center"/>
              <w:rPr>
                <w:rFonts w:ascii="Times New Roman" w:eastAsia="仿宋_GB2312" w:hAnsi="Times New Roman" w:cs="Times New Roman"/>
                <w:sz w:val="28"/>
                <w:szCs w:val="28"/>
              </w:rPr>
            </w:pPr>
            <w:r w:rsidRPr="00D04D60">
              <w:rPr>
                <w:rFonts w:ascii="Times New Roman" w:eastAsia="仿宋_GB2312" w:hAnsi="Times New Roman" w:cs="Times New Roman"/>
                <w:sz w:val="28"/>
                <w:szCs w:val="28"/>
              </w:rPr>
              <w:t>项目满意度</w:t>
            </w:r>
          </w:p>
        </w:tc>
        <w:tc>
          <w:tcPr>
            <w:tcW w:w="1788" w:type="dxa"/>
            <w:shd w:val="clear" w:color="auto" w:fill="auto"/>
            <w:vAlign w:val="center"/>
          </w:tcPr>
          <w:p w14:paraId="2A6A4B39" w14:textId="77777777" w:rsidR="00792BC5" w:rsidRPr="00792BC5" w:rsidRDefault="00792BC5" w:rsidP="00792BC5">
            <w:pPr>
              <w:spacing w:line="320" w:lineRule="exact"/>
              <w:jc w:val="center"/>
              <w:rPr>
                <w:rFonts w:ascii="Times New Roman" w:eastAsia="仿宋_GB2312" w:hAnsi="Times New Roman" w:cs="Times New Roman"/>
                <w:sz w:val="28"/>
                <w:szCs w:val="28"/>
              </w:rPr>
            </w:pPr>
            <w:r w:rsidRPr="00792BC5">
              <w:rPr>
                <w:rFonts w:ascii="Times New Roman" w:eastAsia="仿宋" w:hAnsi="Times New Roman" w:cs="Times New Roman"/>
                <w:sz w:val="28"/>
                <w:szCs w:val="28"/>
              </w:rPr>
              <w:t>40%</w:t>
            </w:r>
          </w:p>
        </w:tc>
        <w:tc>
          <w:tcPr>
            <w:tcW w:w="1790" w:type="dxa"/>
            <w:shd w:val="clear" w:color="auto" w:fill="auto"/>
            <w:vAlign w:val="center"/>
          </w:tcPr>
          <w:p w14:paraId="4AD48593" w14:textId="77777777" w:rsidR="00792BC5" w:rsidRPr="00792BC5" w:rsidRDefault="00792BC5" w:rsidP="00792BC5">
            <w:pPr>
              <w:spacing w:line="320" w:lineRule="exact"/>
              <w:jc w:val="center"/>
              <w:rPr>
                <w:rFonts w:ascii="Times New Roman" w:eastAsia="仿宋_GB2312" w:hAnsi="Times New Roman" w:cs="Times New Roman"/>
                <w:sz w:val="28"/>
                <w:szCs w:val="28"/>
              </w:rPr>
            </w:pPr>
            <w:r w:rsidRPr="00792BC5">
              <w:rPr>
                <w:rFonts w:ascii="Times New Roman" w:eastAsia="仿宋" w:hAnsi="Times New Roman" w:cs="Times New Roman"/>
                <w:sz w:val="28"/>
                <w:szCs w:val="28"/>
              </w:rPr>
              <w:t>40</w:t>
            </w:r>
          </w:p>
        </w:tc>
        <w:tc>
          <w:tcPr>
            <w:tcW w:w="1791" w:type="dxa"/>
            <w:shd w:val="clear" w:color="auto" w:fill="auto"/>
            <w:vAlign w:val="center"/>
          </w:tcPr>
          <w:p w14:paraId="56153743" w14:textId="77777777" w:rsidR="00792BC5" w:rsidRPr="00792BC5" w:rsidRDefault="00792BC5" w:rsidP="00792BC5">
            <w:pPr>
              <w:spacing w:line="320" w:lineRule="exact"/>
              <w:jc w:val="center"/>
              <w:rPr>
                <w:rFonts w:ascii="Times New Roman" w:eastAsia="仿宋_GB2312" w:hAnsi="Times New Roman" w:cs="Times New Roman"/>
                <w:sz w:val="28"/>
                <w:szCs w:val="28"/>
              </w:rPr>
            </w:pPr>
            <w:r w:rsidRPr="00792BC5">
              <w:rPr>
                <w:rFonts w:ascii="Times New Roman" w:eastAsia="仿宋" w:hAnsi="Times New Roman" w:cs="Times New Roman"/>
                <w:sz w:val="28"/>
                <w:szCs w:val="28"/>
              </w:rPr>
              <w:t>40</w:t>
            </w:r>
          </w:p>
        </w:tc>
        <w:tc>
          <w:tcPr>
            <w:tcW w:w="1791" w:type="dxa"/>
            <w:shd w:val="clear" w:color="auto" w:fill="auto"/>
            <w:vAlign w:val="center"/>
          </w:tcPr>
          <w:p w14:paraId="06F5DD89" w14:textId="77777777" w:rsidR="00792BC5" w:rsidRPr="00792BC5" w:rsidRDefault="00792BC5" w:rsidP="00792BC5">
            <w:pPr>
              <w:spacing w:line="320" w:lineRule="exact"/>
              <w:jc w:val="center"/>
              <w:rPr>
                <w:rFonts w:ascii="Times New Roman" w:eastAsia="仿宋_GB2312" w:hAnsi="Times New Roman" w:cs="Times New Roman"/>
                <w:sz w:val="28"/>
                <w:szCs w:val="28"/>
              </w:rPr>
            </w:pPr>
            <w:r w:rsidRPr="00792BC5">
              <w:rPr>
                <w:rFonts w:ascii="Times New Roman" w:eastAsia="仿宋" w:hAnsi="Times New Roman" w:cs="Times New Roman"/>
                <w:sz w:val="28"/>
                <w:szCs w:val="28"/>
              </w:rPr>
              <w:t>100%</w:t>
            </w:r>
          </w:p>
        </w:tc>
      </w:tr>
      <w:tr w:rsidR="00792BC5" w:rsidRPr="00D04D60" w14:paraId="4DA1D1DF" w14:textId="77777777" w:rsidTr="00792BC5">
        <w:trPr>
          <w:trHeight w:val="510"/>
          <w:jc w:val="center"/>
        </w:trPr>
        <w:tc>
          <w:tcPr>
            <w:tcW w:w="1788" w:type="dxa"/>
            <w:shd w:val="clear" w:color="auto" w:fill="auto"/>
            <w:vAlign w:val="center"/>
          </w:tcPr>
          <w:p w14:paraId="41EAA466" w14:textId="77777777" w:rsidR="00792BC5" w:rsidRPr="00D04D60" w:rsidRDefault="00792BC5" w:rsidP="00792BC5">
            <w:pPr>
              <w:spacing w:line="320" w:lineRule="exact"/>
              <w:jc w:val="center"/>
              <w:rPr>
                <w:rFonts w:ascii="Times New Roman" w:eastAsia="仿宋_GB2312" w:hAnsi="Times New Roman" w:cs="Times New Roman"/>
                <w:b/>
                <w:bCs/>
                <w:sz w:val="28"/>
                <w:szCs w:val="28"/>
              </w:rPr>
            </w:pPr>
            <w:r w:rsidRPr="00D04D60">
              <w:rPr>
                <w:rFonts w:ascii="Times New Roman" w:eastAsia="仿宋_GB2312" w:hAnsi="Times New Roman" w:cs="Times New Roman"/>
                <w:b/>
                <w:bCs/>
                <w:sz w:val="28"/>
                <w:szCs w:val="28"/>
              </w:rPr>
              <w:t>综合绩效</w:t>
            </w:r>
          </w:p>
        </w:tc>
        <w:tc>
          <w:tcPr>
            <w:tcW w:w="1788" w:type="dxa"/>
            <w:shd w:val="clear" w:color="auto" w:fill="auto"/>
            <w:vAlign w:val="center"/>
          </w:tcPr>
          <w:p w14:paraId="61B1A309" w14:textId="77777777" w:rsidR="00792BC5" w:rsidRPr="00792BC5" w:rsidRDefault="00792BC5" w:rsidP="00792BC5">
            <w:pPr>
              <w:spacing w:line="320" w:lineRule="exact"/>
              <w:jc w:val="center"/>
              <w:rPr>
                <w:rFonts w:ascii="Times New Roman" w:eastAsia="仿宋_GB2312" w:hAnsi="Times New Roman" w:cs="Times New Roman"/>
                <w:b/>
                <w:bCs/>
                <w:sz w:val="28"/>
                <w:szCs w:val="28"/>
              </w:rPr>
            </w:pPr>
            <w:r w:rsidRPr="00792BC5">
              <w:rPr>
                <w:rFonts w:ascii="Times New Roman" w:eastAsia="仿宋" w:hAnsi="Times New Roman" w:cs="Times New Roman"/>
                <w:b/>
                <w:bCs/>
                <w:sz w:val="28"/>
                <w:szCs w:val="28"/>
              </w:rPr>
              <w:t>100%</w:t>
            </w:r>
          </w:p>
        </w:tc>
        <w:tc>
          <w:tcPr>
            <w:tcW w:w="1790" w:type="dxa"/>
            <w:shd w:val="clear" w:color="auto" w:fill="auto"/>
            <w:vAlign w:val="center"/>
          </w:tcPr>
          <w:p w14:paraId="76C88322" w14:textId="77777777" w:rsidR="00792BC5" w:rsidRPr="00792BC5" w:rsidRDefault="00792BC5" w:rsidP="00792BC5">
            <w:pPr>
              <w:spacing w:line="320" w:lineRule="exact"/>
              <w:jc w:val="center"/>
              <w:rPr>
                <w:rFonts w:ascii="Times New Roman" w:eastAsia="仿宋_GB2312" w:hAnsi="Times New Roman" w:cs="Times New Roman"/>
                <w:b/>
                <w:bCs/>
                <w:sz w:val="28"/>
                <w:szCs w:val="28"/>
              </w:rPr>
            </w:pPr>
            <w:r w:rsidRPr="00792BC5">
              <w:rPr>
                <w:rFonts w:ascii="Times New Roman" w:eastAsia="仿宋" w:hAnsi="Times New Roman" w:cs="Times New Roman"/>
                <w:b/>
                <w:bCs/>
                <w:sz w:val="28"/>
                <w:szCs w:val="28"/>
              </w:rPr>
              <w:t>100</w:t>
            </w:r>
          </w:p>
        </w:tc>
        <w:tc>
          <w:tcPr>
            <w:tcW w:w="1791" w:type="dxa"/>
            <w:shd w:val="clear" w:color="auto" w:fill="auto"/>
            <w:vAlign w:val="center"/>
          </w:tcPr>
          <w:p w14:paraId="055B9AA7" w14:textId="77777777" w:rsidR="00792BC5" w:rsidRPr="00792BC5" w:rsidRDefault="00792BC5" w:rsidP="00792BC5">
            <w:pPr>
              <w:spacing w:line="320" w:lineRule="exact"/>
              <w:jc w:val="center"/>
              <w:rPr>
                <w:rFonts w:ascii="Times New Roman" w:eastAsia="仿宋_GB2312" w:hAnsi="Times New Roman" w:cs="Times New Roman"/>
                <w:b/>
                <w:bCs/>
                <w:sz w:val="28"/>
                <w:szCs w:val="28"/>
              </w:rPr>
            </w:pPr>
            <w:r w:rsidRPr="00792BC5">
              <w:rPr>
                <w:rFonts w:ascii="Times New Roman" w:eastAsia="仿宋" w:hAnsi="Times New Roman" w:cs="Times New Roman"/>
                <w:b/>
                <w:bCs/>
                <w:sz w:val="28"/>
                <w:szCs w:val="28"/>
              </w:rPr>
              <w:t>99.98</w:t>
            </w:r>
          </w:p>
        </w:tc>
        <w:tc>
          <w:tcPr>
            <w:tcW w:w="1791" w:type="dxa"/>
            <w:shd w:val="clear" w:color="auto" w:fill="auto"/>
            <w:vAlign w:val="center"/>
          </w:tcPr>
          <w:p w14:paraId="2648B057" w14:textId="77777777" w:rsidR="00792BC5" w:rsidRPr="00792BC5" w:rsidRDefault="00792BC5" w:rsidP="00792BC5">
            <w:pPr>
              <w:spacing w:line="320" w:lineRule="exact"/>
              <w:jc w:val="center"/>
              <w:rPr>
                <w:rFonts w:ascii="Times New Roman" w:eastAsia="仿宋_GB2312" w:hAnsi="Times New Roman" w:cs="Times New Roman"/>
                <w:b/>
                <w:bCs/>
                <w:sz w:val="28"/>
                <w:szCs w:val="28"/>
              </w:rPr>
            </w:pPr>
            <w:r w:rsidRPr="00792BC5">
              <w:rPr>
                <w:rFonts w:ascii="Times New Roman" w:eastAsia="仿宋" w:hAnsi="Times New Roman" w:cs="Times New Roman"/>
                <w:b/>
                <w:bCs/>
                <w:sz w:val="28"/>
                <w:szCs w:val="28"/>
              </w:rPr>
              <w:t>99.98%</w:t>
            </w:r>
          </w:p>
        </w:tc>
      </w:tr>
    </w:tbl>
    <w:p w14:paraId="53FD30CD" w14:textId="77777777" w:rsidR="00D04D60" w:rsidRPr="005324DA" w:rsidRDefault="00D04D60" w:rsidP="005324DA">
      <w:pPr>
        <w:spacing w:line="580" w:lineRule="exact"/>
        <w:ind w:firstLineChars="200" w:firstLine="643"/>
        <w:rPr>
          <w:rFonts w:ascii="Times New Roman" w:eastAsia="仿宋_GB2312" w:hAnsi="Times New Roman" w:cs="Times New Roman"/>
          <w:b/>
          <w:bCs/>
          <w:sz w:val="32"/>
          <w:szCs w:val="36"/>
        </w:rPr>
      </w:pPr>
      <w:r w:rsidRPr="005324DA">
        <w:rPr>
          <w:rFonts w:ascii="Times New Roman" w:eastAsia="仿宋_GB2312" w:hAnsi="Times New Roman" w:cs="Times New Roman" w:hint="eastAsia"/>
          <w:b/>
          <w:bCs/>
          <w:sz w:val="32"/>
          <w:szCs w:val="36"/>
        </w:rPr>
        <w:t>2</w:t>
      </w:r>
      <w:r w:rsidRPr="005324DA">
        <w:rPr>
          <w:rFonts w:ascii="Times New Roman" w:eastAsia="仿宋_GB2312" w:hAnsi="Times New Roman" w:cs="Times New Roman" w:hint="eastAsia"/>
          <w:b/>
          <w:bCs/>
          <w:sz w:val="32"/>
          <w:szCs w:val="36"/>
        </w:rPr>
        <w:t>）绩效目标完成情况</w:t>
      </w:r>
    </w:p>
    <w:p w14:paraId="33460BAE" w14:textId="77777777" w:rsidR="00D04D60" w:rsidRPr="00D04D60" w:rsidRDefault="00D04D60"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D04D60">
        <w:rPr>
          <w:rFonts w:ascii="Times New Roman" w:eastAsia="仿宋_GB2312" w:hAnsi="Times New Roman" w:cs="等线" w:hint="eastAsia"/>
          <w:b/>
          <w:bCs/>
          <w:sz w:val="32"/>
          <w:szCs w:val="21"/>
        </w:rPr>
        <w:t>执行率情况</w:t>
      </w:r>
    </w:p>
    <w:p w14:paraId="213AD892" w14:textId="77777777" w:rsidR="00D04D60" w:rsidRPr="00D04D60" w:rsidRDefault="00792BC5" w:rsidP="002C3A2F">
      <w:pPr>
        <w:spacing w:line="580" w:lineRule="exact"/>
        <w:ind w:firstLineChars="200" w:firstLine="640"/>
        <w:rPr>
          <w:rFonts w:ascii="Times New Roman" w:eastAsia="仿宋_GB2312" w:hAnsi="Times New Roman" w:cs="等线"/>
          <w:sz w:val="32"/>
          <w:szCs w:val="21"/>
        </w:rPr>
      </w:pPr>
      <w:r w:rsidRPr="00792BC5">
        <w:rPr>
          <w:rFonts w:ascii="Times New Roman" w:eastAsia="仿宋_GB2312" w:hAnsi="Times New Roman" w:cs="等线" w:hint="eastAsia"/>
          <w:sz w:val="32"/>
          <w:szCs w:val="21"/>
        </w:rPr>
        <w:t>项目年初预算</w:t>
      </w:r>
      <w:r w:rsidRPr="00792BC5">
        <w:rPr>
          <w:rFonts w:ascii="Times New Roman" w:eastAsia="仿宋_GB2312" w:hAnsi="Times New Roman" w:cs="等线"/>
          <w:sz w:val="32"/>
          <w:szCs w:val="21"/>
        </w:rPr>
        <w:t>512.00</w:t>
      </w:r>
      <w:r w:rsidRPr="00792BC5">
        <w:rPr>
          <w:rFonts w:ascii="Times New Roman" w:eastAsia="仿宋_GB2312" w:hAnsi="Times New Roman" w:cs="等线"/>
          <w:sz w:val="32"/>
          <w:szCs w:val="21"/>
        </w:rPr>
        <w:t>万元，调整后预算</w:t>
      </w:r>
      <w:r w:rsidRPr="00792BC5">
        <w:rPr>
          <w:rFonts w:ascii="Times New Roman" w:eastAsia="仿宋_GB2312" w:hAnsi="Times New Roman" w:cs="等线"/>
          <w:sz w:val="32"/>
          <w:szCs w:val="21"/>
        </w:rPr>
        <w:t>460.70</w:t>
      </w:r>
      <w:r w:rsidRPr="00792BC5">
        <w:rPr>
          <w:rFonts w:ascii="Times New Roman" w:eastAsia="仿宋_GB2312" w:hAnsi="Times New Roman" w:cs="等线"/>
          <w:sz w:val="32"/>
          <w:szCs w:val="21"/>
        </w:rPr>
        <w:t>万元，实际支出</w:t>
      </w:r>
      <w:r w:rsidRPr="00792BC5">
        <w:rPr>
          <w:rFonts w:ascii="Times New Roman" w:eastAsia="仿宋_GB2312" w:hAnsi="Times New Roman" w:cs="等线"/>
          <w:sz w:val="32"/>
          <w:szCs w:val="21"/>
        </w:rPr>
        <w:t>460.24</w:t>
      </w:r>
      <w:r w:rsidRPr="00792BC5">
        <w:rPr>
          <w:rFonts w:ascii="Times New Roman" w:eastAsia="仿宋_GB2312" w:hAnsi="Times New Roman" w:cs="等线"/>
          <w:sz w:val="32"/>
          <w:szCs w:val="21"/>
        </w:rPr>
        <w:t>万元，预算执行率为</w:t>
      </w:r>
      <w:r w:rsidRPr="00792BC5">
        <w:rPr>
          <w:rFonts w:ascii="Times New Roman" w:eastAsia="仿宋_GB2312" w:hAnsi="Times New Roman" w:cs="等线"/>
          <w:sz w:val="32"/>
          <w:szCs w:val="21"/>
        </w:rPr>
        <w:t>99.90%</w:t>
      </w:r>
      <w:r w:rsidRPr="00792BC5">
        <w:rPr>
          <w:rFonts w:ascii="Times New Roman" w:eastAsia="仿宋_GB2312" w:hAnsi="Times New Roman" w:cs="等线"/>
          <w:sz w:val="32"/>
          <w:szCs w:val="21"/>
        </w:rPr>
        <w:t>。</w:t>
      </w:r>
    </w:p>
    <w:p w14:paraId="69932204" w14:textId="77777777" w:rsidR="00D04D60" w:rsidRPr="00D04D60" w:rsidRDefault="00D04D60"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D04D60">
        <w:rPr>
          <w:rFonts w:ascii="Times New Roman" w:eastAsia="仿宋_GB2312" w:hAnsi="Times New Roman" w:cs="等线" w:hint="eastAsia"/>
          <w:b/>
          <w:bCs/>
          <w:sz w:val="32"/>
          <w:szCs w:val="21"/>
        </w:rPr>
        <w:t>完成的绩效目标</w:t>
      </w:r>
    </w:p>
    <w:p w14:paraId="4C8CF082" w14:textId="77777777" w:rsidR="00D04D60" w:rsidRPr="00D04D60" w:rsidRDefault="00792BC5" w:rsidP="002C3A2F">
      <w:pPr>
        <w:spacing w:line="580" w:lineRule="exact"/>
        <w:ind w:firstLineChars="200" w:firstLine="640"/>
        <w:rPr>
          <w:rFonts w:ascii="Times New Roman" w:eastAsia="仿宋_GB2312" w:hAnsi="Times New Roman" w:cs="等线"/>
          <w:sz w:val="32"/>
          <w:szCs w:val="21"/>
        </w:rPr>
      </w:pPr>
      <w:r w:rsidRPr="00792BC5">
        <w:rPr>
          <w:rFonts w:ascii="Times New Roman" w:eastAsia="仿宋_GB2312" w:hAnsi="Times New Roman" w:cs="等线" w:hint="eastAsia"/>
          <w:sz w:val="32"/>
          <w:szCs w:val="21"/>
        </w:rPr>
        <w:t>项目年度工作计划及绩效目标总体完成。物业管理</w:t>
      </w:r>
      <w:r w:rsidRPr="00792BC5">
        <w:rPr>
          <w:rFonts w:ascii="Times New Roman" w:eastAsia="仿宋_GB2312" w:hAnsi="Times New Roman" w:cs="等线"/>
          <w:sz w:val="32"/>
          <w:szCs w:val="21"/>
        </w:rPr>
        <w:t>100%</w:t>
      </w:r>
      <w:r w:rsidRPr="00792BC5">
        <w:rPr>
          <w:rFonts w:ascii="Times New Roman" w:eastAsia="仿宋_GB2312" w:hAnsi="Times New Roman" w:cs="等线"/>
          <w:sz w:val="32"/>
          <w:szCs w:val="21"/>
        </w:rPr>
        <w:t>覆盖，机关环境卫生干净整洁，日常卫生检查合格率达到</w:t>
      </w:r>
      <w:r w:rsidRPr="00792BC5">
        <w:rPr>
          <w:rFonts w:ascii="Times New Roman" w:eastAsia="仿宋_GB2312" w:hAnsi="Times New Roman" w:cs="等线"/>
          <w:sz w:val="32"/>
          <w:szCs w:val="21"/>
        </w:rPr>
        <w:t>100%</w:t>
      </w:r>
      <w:r w:rsidRPr="00792BC5">
        <w:rPr>
          <w:rFonts w:ascii="Times New Roman" w:eastAsia="仿宋_GB2312" w:hAnsi="Times New Roman" w:cs="等线"/>
          <w:sz w:val="32"/>
          <w:szCs w:val="21"/>
        </w:rPr>
        <w:t>，设备设施及时管护，保障运行正常，消防安全事故零发生，机关工作人员满意度较高。</w:t>
      </w:r>
    </w:p>
    <w:p w14:paraId="55F38B22" w14:textId="77777777" w:rsidR="00D04D60" w:rsidRPr="00D04D60" w:rsidRDefault="00D04D60"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③</w:t>
      </w:r>
      <w:r w:rsidRPr="00D04D60">
        <w:rPr>
          <w:rFonts w:ascii="Times New Roman" w:eastAsia="仿宋_GB2312" w:hAnsi="Times New Roman" w:cs="等线" w:hint="eastAsia"/>
          <w:b/>
          <w:bCs/>
          <w:sz w:val="32"/>
          <w:szCs w:val="21"/>
        </w:rPr>
        <w:t>未完成的绩效目标</w:t>
      </w:r>
    </w:p>
    <w:p w14:paraId="7B2D845E" w14:textId="77777777" w:rsidR="00D04D60" w:rsidRPr="00D04D60" w:rsidRDefault="00D04D60" w:rsidP="002C3A2F">
      <w:pPr>
        <w:spacing w:line="580" w:lineRule="exact"/>
        <w:ind w:firstLineChars="200" w:firstLine="640"/>
        <w:rPr>
          <w:rFonts w:ascii="Times New Roman" w:eastAsia="仿宋_GB2312" w:hAnsi="Times New Roman" w:cs="等线"/>
          <w:sz w:val="32"/>
          <w:szCs w:val="21"/>
        </w:rPr>
      </w:pPr>
      <w:r w:rsidRPr="00D04D60">
        <w:rPr>
          <w:rFonts w:ascii="Times New Roman" w:eastAsia="仿宋_GB2312" w:hAnsi="Times New Roman" w:cs="等线" w:hint="eastAsia"/>
          <w:sz w:val="32"/>
          <w:szCs w:val="21"/>
        </w:rPr>
        <w:t>无</w:t>
      </w:r>
      <w:r w:rsidRPr="00D04D60">
        <w:rPr>
          <w:rFonts w:ascii="Times New Roman" w:eastAsia="仿宋_GB2312" w:hAnsi="Times New Roman" w:cs="等线"/>
          <w:sz w:val="32"/>
          <w:szCs w:val="21"/>
        </w:rPr>
        <w:t>。</w:t>
      </w:r>
    </w:p>
    <w:p w14:paraId="1C3C155E" w14:textId="77777777" w:rsidR="00D04D60" w:rsidRPr="005324DA" w:rsidRDefault="00D04D60" w:rsidP="005324DA">
      <w:pPr>
        <w:spacing w:line="580" w:lineRule="exact"/>
        <w:ind w:firstLineChars="200" w:firstLine="643"/>
        <w:rPr>
          <w:rFonts w:ascii="Times New Roman" w:eastAsia="仿宋_GB2312" w:hAnsi="Times New Roman" w:cs="Times New Roman"/>
          <w:b/>
          <w:bCs/>
          <w:sz w:val="32"/>
          <w:szCs w:val="36"/>
        </w:rPr>
      </w:pPr>
      <w:r w:rsidRPr="005324DA">
        <w:rPr>
          <w:rFonts w:ascii="Times New Roman" w:eastAsia="仿宋_GB2312" w:hAnsi="Times New Roman" w:cs="Times New Roman" w:hint="eastAsia"/>
          <w:b/>
          <w:bCs/>
          <w:sz w:val="32"/>
          <w:szCs w:val="36"/>
        </w:rPr>
        <w:t>3</w:t>
      </w:r>
      <w:r w:rsidRPr="005324DA">
        <w:rPr>
          <w:rFonts w:ascii="Times New Roman" w:eastAsia="仿宋_GB2312" w:hAnsi="Times New Roman" w:cs="Times New Roman" w:hint="eastAsia"/>
          <w:b/>
          <w:bCs/>
          <w:sz w:val="32"/>
          <w:szCs w:val="36"/>
        </w:rPr>
        <w:t>）存在的问题和原因</w:t>
      </w:r>
    </w:p>
    <w:p w14:paraId="480C7D82" w14:textId="77777777" w:rsidR="00D04D60" w:rsidRPr="00D04D60" w:rsidRDefault="00D04D60"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D04D60">
        <w:rPr>
          <w:rFonts w:ascii="Times New Roman" w:eastAsia="仿宋_GB2312" w:hAnsi="Times New Roman" w:cs="等线" w:hint="eastAsia"/>
          <w:b/>
          <w:bCs/>
          <w:sz w:val="32"/>
          <w:szCs w:val="21"/>
        </w:rPr>
        <w:t>上年度结果应用情况</w:t>
      </w:r>
    </w:p>
    <w:p w14:paraId="2237AD35" w14:textId="77777777" w:rsidR="00792BC5" w:rsidRPr="00792BC5" w:rsidRDefault="00792BC5" w:rsidP="00792BC5">
      <w:pPr>
        <w:topLinePunct/>
        <w:spacing w:line="580" w:lineRule="exact"/>
        <w:ind w:firstLineChars="200" w:firstLine="640"/>
        <w:rPr>
          <w:rFonts w:ascii="Times New Roman" w:eastAsia="仿宋_GB2312" w:hAnsi="Times New Roman" w:cs="等线"/>
          <w:sz w:val="32"/>
          <w:szCs w:val="21"/>
        </w:rPr>
      </w:pPr>
      <w:r w:rsidRPr="00792BC5">
        <w:rPr>
          <w:rFonts w:ascii="Times New Roman" w:eastAsia="仿宋_GB2312" w:hAnsi="Times New Roman" w:cs="等线" w:hint="eastAsia"/>
          <w:sz w:val="32"/>
          <w:szCs w:val="21"/>
        </w:rPr>
        <w:t>一是狠抓问题落实整改。省委军民融合办组织实施项目支出预算绩效跟踪，要求各处室提高思想认识，针对上年度绩效自评工作提出的问题，结合本年度项目开展情况，制定切实可行的改进措施，不打折扣抓好预算项目绩效整改落实。</w:t>
      </w:r>
    </w:p>
    <w:p w14:paraId="4CFCA0F2" w14:textId="77777777" w:rsidR="00792BC5" w:rsidRPr="00792BC5" w:rsidRDefault="00792BC5" w:rsidP="00792BC5">
      <w:pPr>
        <w:topLinePunct/>
        <w:spacing w:line="580" w:lineRule="exact"/>
        <w:ind w:firstLineChars="200" w:firstLine="640"/>
        <w:rPr>
          <w:rFonts w:ascii="Times New Roman" w:eastAsia="仿宋_GB2312" w:hAnsi="Times New Roman" w:cs="等线"/>
          <w:sz w:val="32"/>
          <w:szCs w:val="21"/>
        </w:rPr>
      </w:pPr>
      <w:r w:rsidRPr="00792BC5">
        <w:rPr>
          <w:rFonts w:ascii="Times New Roman" w:eastAsia="仿宋_GB2312" w:hAnsi="Times New Roman" w:cs="等线" w:hint="eastAsia"/>
          <w:sz w:val="32"/>
          <w:szCs w:val="21"/>
        </w:rPr>
        <w:lastRenderedPageBreak/>
        <w:t>二是宣传贯彻绩效制度。学习宣传并贯彻落实《湖北省财政厅关于印发全面实施预算绩效管理系列制度的通知》，将文件精神贯穿于单位预算管理各个环节。</w:t>
      </w:r>
    </w:p>
    <w:p w14:paraId="12B743D3" w14:textId="77777777" w:rsidR="00792BC5" w:rsidRPr="00792BC5" w:rsidRDefault="00792BC5" w:rsidP="00792BC5">
      <w:pPr>
        <w:topLinePunct/>
        <w:spacing w:line="580" w:lineRule="exact"/>
        <w:ind w:firstLineChars="200" w:firstLine="640"/>
        <w:rPr>
          <w:rFonts w:ascii="Times New Roman" w:eastAsia="仿宋_GB2312" w:hAnsi="Times New Roman" w:cs="等线"/>
          <w:sz w:val="32"/>
          <w:szCs w:val="21"/>
        </w:rPr>
      </w:pPr>
      <w:r w:rsidRPr="00792BC5">
        <w:rPr>
          <w:rFonts w:ascii="Times New Roman" w:eastAsia="仿宋_GB2312" w:hAnsi="Times New Roman" w:cs="等线" w:hint="eastAsia"/>
          <w:sz w:val="32"/>
          <w:szCs w:val="21"/>
        </w:rPr>
        <w:t>三是加强改进预算管理。提高预算编制质量，不断增强预算编制的科学性、前瞻性和准确性。进一步规范预算调整工作，重大项目预算调整应同步调整绩效目标和指标。强化预算绩效管理，改进工作方法，建立完善长效工作机制。</w:t>
      </w:r>
    </w:p>
    <w:p w14:paraId="1BB1BC50" w14:textId="77777777" w:rsidR="00D04D60" w:rsidRPr="00D04D60" w:rsidRDefault="00792BC5" w:rsidP="00792BC5">
      <w:pPr>
        <w:topLinePunct/>
        <w:spacing w:line="580" w:lineRule="exact"/>
        <w:ind w:firstLineChars="200" w:firstLine="640"/>
        <w:rPr>
          <w:rFonts w:ascii="Times New Roman" w:eastAsia="仿宋_GB2312" w:hAnsi="Times New Roman" w:cs="等线"/>
          <w:sz w:val="32"/>
          <w:szCs w:val="21"/>
        </w:rPr>
      </w:pPr>
      <w:r w:rsidRPr="00792BC5">
        <w:rPr>
          <w:rFonts w:ascii="Times New Roman" w:eastAsia="仿宋_GB2312" w:hAnsi="Times New Roman" w:cs="等线" w:hint="eastAsia"/>
          <w:sz w:val="32"/>
          <w:szCs w:val="21"/>
        </w:rPr>
        <w:t>四是坚持自评信息公开。根据相关规定，省委军民融合办将绩效自评结果随同部门决算，在</w:t>
      </w:r>
      <w:r w:rsidR="009C0A07">
        <w:rPr>
          <w:rFonts w:ascii="Times New Roman" w:eastAsia="仿宋_GB2312" w:hAnsi="Times New Roman" w:cs="等线" w:hint="eastAsia"/>
          <w:sz w:val="32"/>
          <w:szCs w:val="21"/>
        </w:rPr>
        <w:t>门户网站</w:t>
      </w:r>
      <w:r w:rsidRPr="00792BC5">
        <w:rPr>
          <w:rFonts w:ascii="Times New Roman" w:eastAsia="仿宋_GB2312" w:hAnsi="Times New Roman" w:cs="等线" w:hint="eastAsia"/>
          <w:sz w:val="32"/>
          <w:szCs w:val="21"/>
        </w:rPr>
        <w:t>上一并公开。</w:t>
      </w:r>
    </w:p>
    <w:p w14:paraId="0C92078E" w14:textId="77777777" w:rsidR="00D04D60" w:rsidRPr="00D04D60" w:rsidRDefault="00D04D60"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D04D60">
        <w:rPr>
          <w:rFonts w:ascii="Times New Roman" w:eastAsia="仿宋_GB2312" w:hAnsi="Times New Roman" w:cs="等线" w:hint="eastAsia"/>
          <w:b/>
          <w:bCs/>
          <w:sz w:val="32"/>
          <w:szCs w:val="21"/>
        </w:rPr>
        <w:t>本年度绩效问题和原因</w:t>
      </w:r>
    </w:p>
    <w:p w14:paraId="593898CB" w14:textId="77777777" w:rsidR="00D04D60" w:rsidRPr="00D04D60" w:rsidRDefault="00792BC5" w:rsidP="002C3A2F">
      <w:pPr>
        <w:spacing w:line="580" w:lineRule="exact"/>
        <w:ind w:firstLineChars="200" w:firstLine="640"/>
        <w:rPr>
          <w:rFonts w:ascii="Times New Roman" w:eastAsia="仿宋_GB2312" w:hAnsi="Times New Roman" w:cs="等线"/>
          <w:sz w:val="32"/>
          <w:szCs w:val="21"/>
        </w:rPr>
      </w:pPr>
      <w:r w:rsidRPr="00792BC5">
        <w:rPr>
          <w:rFonts w:ascii="Times New Roman" w:eastAsia="仿宋_GB2312" w:hAnsi="Times New Roman" w:cs="等线" w:hint="eastAsia"/>
          <w:sz w:val="32"/>
          <w:szCs w:val="21"/>
        </w:rPr>
        <w:t>预算编制的前瞻性不够，预算调整幅度略高，部分维修改造项目未按预期计划实施启动。</w:t>
      </w:r>
    </w:p>
    <w:p w14:paraId="6B4A8527" w14:textId="77777777" w:rsidR="00D04D60" w:rsidRPr="005324DA" w:rsidRDefault="00D04D60" w:rsidP="005324DA">
      <w:pPr>
        <w:spacing w:line="580" w:lineRule="exact"/>
        <w:ind w:firstLineChars="200" w:firstLine="643"/>
        <w:rPr>
          <w:rFonts w:ascii="Times New Roman" w:eastAsia="仿宋_GB2312" w:hAnsi="Times New Roman" w:cs="Times New Roman"/>
          <w:b/>
          <w:bCs/>
          <w:sz w:val="32"/>
          <w:szCs w:val="36"/>
        </w:rPr>
      </w:pPr>
      <w:r w:rsidRPr="005324DA">
        <w:rPr>
          <w:rFonts w:ascii="Times New Roman" w:eastAsia="仿宋_GB2312" w:hAnsi="Times New Roman" w:cs="Times New Roman" w:hint="eastAsia"/>
          <w:b/>
          <w:bCs/>
          <w:sz w:val="32"/>
          <w:szCs w:val="36"/>
        </w:rPr>
        <w:t>4</w:t>
      </w:r>
      <w:r w:rsidRPr="005324DA">
        <w:rPr>
          <w:rFonts w:ascii="Times New Roman" w:eastAsia="仿宋_GB2312" w:hAnsi="Times New Roman" w:cs="Times New Roman" w:hint="eastAsia"/>
          <w:b/>
          <w:bCs/>
          <w:sz w:val="32"/>
          <w:szCs w:val="36"/>
        </w:rPr>
        <w:t>）下一步拟改进措施</w:t>
      </w:r>
    </w:p>
    <w:p w14:paraId="24E3081B" w14:textId="77777777" w:rsidR="00D04D60" w:rsidRPr="00D04D60" w:rsidRDefault="00D04D60"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D04D60">
        <w:rPr>
          <w:rFonts w:ascii="Times New Roman" w:eastAsia="仿宋_GB2312" w:hAnsi="Times New Roman" w:cs="等线" w:hint="eastAsia"/>
          <w:b/>
          <w:bCs/>
          <w:sz w:val="32"/>
          <w:szCs w:val="21"/>
        </w:rPr>
        <w:t>下一步拟改进措施</w:t>
      </w:r>
    </w:p>
    <w:p w14:paraId="34BAACAE" w14:textId="77777777" w:rsidR="00D04D60" w:rsidRPr="00D04D60" w:rsidRDefault="00792BC5" w:rsidP="002C3A2F">
      <w:pPr>
        <w:spacing w:line="580" w:lineRule="exact"/>
        <w:ind w:firstLineChars="200" w:firstLine="640"/>
        <w:rPr>
          <w:rFonts w:ascii="Times New Roman" w:eastAsia="仿宋_GB2312" w:hAnsi="Times New Roman" w:cs="等线"/>
          <w:sz w:val="32"/>
          <w:szCs w:val="21"/>
        </w:rPr>
      </w:pPr>
      <w:r w:rsidRPr="00792BC5">
        <w:rPr>
          <w:rFonts w:ascii="Times New Roman" w:eastAsia="仿宋_GB2312" w:hAnsi="Times New Roman" w:cs="等线" w:hint="eastAsia"/>
          <w:sz w:val="32"/>
          <w:szCs w:val="21"/>
        </w:rPr>
        <w:t>业务部门应积极与财务部门沟通，提高预算安排与工作计划的契合度，强化预算编制的科学性。</w:t>
      </w:r>
    </w:p>
    <w:p w14:paraId="787F63E0" w14:textId="77777777" w:rsidR="00D04D60" w:rsidRPr="00D04D60" w:rsidRDefault="00D04D60"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D04D60">
        <w:rPr>
          <w:rFonts w:ascii="Times New Roman" w:eastAsia="仿宋_GB2312" w:hAnsi="Times New Roman" w:cs="等线" w:hint="eastAsia"/>
          <w:b/>
          <w:bCs/>
          <w:sz w:val="32"/>
          <w:szCs w:val="21"/>
        </w:rPr>
        <w:t>拟与预算安排相结合情况</w:t>
      </w:r>
    </w:p>
    <w:p w14:paraId="4A279251" w14:textId="77777777" w:rsidR="00792BC5" w:rsidRPr="00792BC5" w:rsidRDefault="00792BC5" w:rsidP="00792BC5">
      <w:pPr>
        <w:spacing w:line="580" w:lineRule="exact"/>
        <w:ind w:firstLineChars="200" w:firstLine="640"/>
        <w:rPr>
          <w:rFonts w:ascii="Times New Roman" w:eastAsia="仿宋_GB2312" w:hAnsi="Times New Roman" w:cs="等线"/>
          <w:sz w:val="32"/>
          <w:szCs w:val="21"/>
        </w:rPr>
      </w:pPr>
      <w:r w:rsidRPr="00792BC5">
        <w:rPr>
          <w:rFonts w:ascii="Times New Roman" w:eastAsia="仿宋_GB2312" w:hAnsi="Times New Roman" w:cs="等线" w:hint="eastAsia"/>
          <w:sz w:val="32"/>
          <w:szCs w:val="21"/>
        </w:rPr>
        <w:t>一是将绩效自评结果作为</w:t>
      </w:r>
      <w:r w:rsidRPr="00792BC5">
        <w:rPr>
          <w:rFonts w:ascii="Times New Roman" w:eastAsia="仿宋_GB2312" w:hAnsi="Times New Roman" w:cs="等线"/>
          <w:sz w:val="32"/>
          <w:szCs w:val="21"/>
        </w:rPr>
        <w:t>2023</w:t>
      </w:r>
      <w:r w:rsidRPr="00792BC5">
        <w:rPr>
          <w:rFonts w:ascii="Times New Roman" w:eastAsia="仿宋_GB2312" w:hAnsi="Times New Roman" w:cs="等线"/>
          <w:sz w:val="32"/>
          <w:szCs w:val="21"/>
        </w:rPr>
        <w:t>年度编制预算和安排财政资金的重要依据。</w:t>
      </w:r>
    </w:p>
    <w:p w14:paraId="6B2516B3" w14:textId="77777777" w:rsidR="00D04D60" w:rsidRPr="00D04D60" w:rsidRDefault="00792BC5" w:rsidP="00792BC5">
      <w:pPr>
        <w:spacing w:line="580" w:lineRule="exact"/>
        <w:ind w:firstLineChars="200" w:firstLine="640"/>
        <w:rPr>
          <w:rFonts w:ascii="Times New Roman" w:eastAsia="仿宋_GB2312" w:hAnsi="Times New Roman" w:cs="等线"/>
          <w:sz w:val="32"/>
          <w:szCs w:val="21"/>
        </w:rPr>
      </w:pPr>
      <w:r w:rsidRPr="00792BC5">
        <w:rPr>
          <w:rFonts w:ascii="Times New Roman" w:eastAsia="仿宋_GB2312" w:hAnsi="Times New Roman" w:cs="等线" w:hint="eastAsia"/>
          <w:sz w:val="32"/>
          <w:szCs w:val="21"/>
        </w:rPr>
        <w:t>二是建立健全资金分配与绩效评价结果挂钩机制，针对不同的评价对象和不同的评价结果，在部门预算安排中相应进行应用，不断完善财政资金保留、整合、调整和退出机制。</w:t>
      </w:r>
    </w:p>
    <w:p w14:paraId="08E4B2BD" w14:textId="77777777" w:rsidR="00D04D60" w:rsidRPr="009D3AE3" w:rsidRDefault="00D04D60" w:rsidP="009D3AE3">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w:t>
      </w:r>
      <w:r w:rsidRPr="009D3AE3">
        <w:rPr>
          <w:rFonts w:ascii="Times New Roman" w:eastAsia="仿宋_GB2312" w:hAnsi="Times New Roman" w:cs="Times New Roman" w:hint="eastAsia"/>
          <w:b/>
          <w:bCs/>
          <w:sz w:val="32"/>
          <w:szCs w:val="36"/>
        </w:rPr>
        <w:t>3</w:t>
      </w:r>
      <w:r w:rsidRPr="009D3AE3">
        <w:rPr>
          <w:rFonts w:ascii="Times New Roman" w:eastAsia="仿宋_GB2312" w:hAnsi="Times New Roman" w:cs="Times New Roman" w:hint="eastAsia"/>
          <w:b/>
          <w:bCs/>
          <w:sz w:val="32"/>
          <w:szCs w:val="36"/>
        </w:rPr>
        <w:t>）</w:t>
      </w:r>
      <w:r w:rsidR="00CD27C6" w:rsidRPr="009D3AE3">
        <w:rPr>
          <w:rFonts w:ascii="Times New Roman" w:eastAsia="仿宋_GB2312" w:hAnsi="Times New Roman" w:cs="Times New Roman"/>
          <w:b/>
          <w:bCs/>
          <w:sz w:val="32"/>
          <w:szCs w:val="36"/>
        </w:rPr>
        <w:t>2021</w:t>
      </w:r>
      <w:r w:rsidR="00CD27C6" w:rsidRPr="009D3AE3">
        <w:rPr>
          <w:rFonts w:ascii="Times New Roman" w:eastAsia="仿宋_GB2312" w:hAnsi="Times New Roman" w:cs="Times New Roman"/>
          <w:b/>
          <w:bCs/>
          <w:sz w:val="32"/>
          <w:szCs w:val="36"/>
        </w:rPr>
        <w:t>年</w:t>
      </w:r>
      <w:r w:rsidRPr="009D3AE3">
        <w:rPr>
          <w:rFonts w:ascii="Times New Roman" w:eastAsia="仿宋_GB2312" w:hAnsi="Times New Roman" w:cs="Times New Roman"/>
          <w:b/>
          <w:bCs/>
          <w:sz w:val="32"/>
          <w:szCs w:val="36"/>
        </w:rPr>
        <w:t>度</w:t>
      </w:r>
      <w:r w:rsidRPr="009D3AE3">
        <w:rPr>
          <w:rFonts w:ascii="Times New Roman" w:eastAsia="仿宋_GB2312" w:hAnsi="Times New Roman" w:cs="Times New Roman" w:hint="eastAsia"/>
          <w:b/>
          <w:bCs/>
          <w:sz w:val="32"/>
          <w:szCs w:val="36"/>
        </w:rPr>
        <w:t>省委军民融合办物业管理经费项目</w:t>
      </w:r>
      <w:r w:rsidRPr="009D3AE3">
        <w:rPr>
          <w:rFonts w:ascii="Times New Roman" w:eastAsia="仿宋_GB2312" w:hAnsi="Times New Roman" w:cs="Times New Roman"/>
          <w:b/>
          <w:bCs/>
          <w:sz w:val="32"/>
          <w:szCs w:val="36"/>
        </w:rPr>
        <w:t>自评表</w:t>
      </w:r>
    </w:p>
    <w:tbl>
      <w:tblPr>
        <w:tblW w:w="5250" w:type="pct"/>
        <w:jc w:val="center"/>
        <w:shd w:val="clear" w:color="auto" w:fill="FFFFFF"/>
        <w:tblLayout w:type="fixed"/>
        <w:tblLook w:val="04A0" w:firstRow="1" w:lastRow="0" w:firstColumn="1" w:lastColumn="0" w:noHBand="0" w:noVBand="1"/>
      </w:tblPr>
      <w:tblGrid>
        <w:gridCol w:w="716"/>
        <w:gridCol w:w="868"/>
        <w:gridCol w:w="1287"/>
        <w:gridCol w:w="1715"/>
        <w:gridCol w:w="10"/>
        <w:gridCol w:w="1570"/>
        <w:gridCol w:w="1299"/>
        <w:gridCol w:w="1291"/>
        <w:gridCol w:w="877"/>
      </w:tblGrid>
      <w:tr w:rsidR="00792BC5" w:rsidRPr="00345823" w14:paraId="300809B3" w14:textId="77777777" w:rsidTr="00247D6C">
        <w:trPr>
          <w:trHeight w:val="567"/>
          <w:jc w:val="center"/>
        </w:trPr>
        <w:tc>
          <w:tcPr>
            <w:tcW w:w="5000" w:type="pct"/>
            <w:gridSpan w:val="9"/>
            <w:tcBorders>
              <w:top w:val="nil"/>
              <w:left w:val="nil"/>
              <w:bottom w:val="nil"/>
              <w:right w:val="nil"/>
            </w:tcBorders>
            <w:shd w:val="clear" w:color="auto" w:fill="FFFFFF"/>
            <w:vAlign w:val="center"/>
          </w:tcPr>
          <w:p w14:paraId="48A9AABE" w14:textId="77777777" w:rsidR="00792BC5" w:rsidRPr="00345823" w:rsidRDefault="00792BC5" w:rsidP="00792BC5">
            <w:pPr>
              <w:widowControl/>
              <w:adjustRightInd w:val="0"/>
              <w:snapToGrid w:val="0"/>
              <w:ind w:firstLine="643"/>
              <w:jc w:val="center"/>
              <w:rPr>
                <w:rFonts w:ascii="方正小标宋简体" w:eastAsia="方正小标宋简体" w:hAnsi="Times New Roman" w:cs="宋体"/>
                <w:kern w:val="0"/>
                <w:sz w:val="32"/>
                <w:szCs w:val="32"/>
              </w:rPr>
            </w:pPr>
            <w:r w:rsidRPr="00345823">
              <w:rPr>
                <w:rFonts w:ascii="方正小标宋简体" w:eastAsia="方正小标宋简体" w:hAnsi="Times New Roman" w:cs="宋体"/>
                <w:kern w:val="0"/>
                <w:sz w:val="32"/>
                <w:szCs w:val="32"/>
              </w:rPr>
              <w:lastRenderedPageBreak/>
              <w:t>2021年度</w:t>
            </w:r>
            <w:r w:rsidRPr="00345823">
              <w:rPr>
                <w:rFonts w:ascii="方正小标宋简体" w:eastAsia="方正小标宋简体" w:hAnsi="Times New Roman" w:cs="宋体" w:hint="eastAsia"/>
                <w:kern w:val="0"/>
                <w:sz w:val="32"/>
                <w:szCs w:val="32"/>
              </w:rPr>
              <w:t>省委军民融合办物业管理经费</w:t>
            </w:r>
            <w:r w:rsidRPr="00345823">
              <w:rPr>
                <w:rFonts w:ascii="方正小标宋简体" w:eastAsia="方正小标宋简体" w:hAnsi="Times New Roman" w:cs="宋体"/>
                <w:kern w:val="0"/>
                <w:sz w:val="32"/>
                <w:szCs w:val="32"/>
              </w:rPr>
              <w:t>项目自评表</w:t>
            </w:r>
          </w:p>
        </w:tc>
      </w:tr>
      <w:tr w:rsidR="00792BC5" w:rsidRPr="00792BC5" w14:paraId="367B75AF" w14:textId="77777777" w:rsidTr="00FA5F30">
        <w:trPr>
          <w:trHeight w:val="407"/>
          <w:jc w:val="center"/>
        </w:trPr>
        <w:tc>
          <w:tcPr>
            <w:tcW w:w="5000" w:type="pct"/>
            <w:gridSpan w:val="9"/>
            <w:tcBorders>
              <w:top w:val="nil"/>
              <w:left w:val="nil"/>
              <w:bottom w:val="single" w:sz="4" w:space="0" w:color="auto"/>
              <w:right w:val="nil"/>
            </w:tcBorders>
            <w:shd w:val="clear" w:color="auto" w:fill="FFFFFF"/>
            <w:vAlign w:val="center"/>
          </w:tcPr>
          <w:p w14:paraId="3F68E73A" w14:textId="77777777" w:rsidR="00792BC5" w:rsidRPr="00792BC5" w:rsidRDefault="00792BC5" w:rsidP="00792BC5">
            <w:pPr>
              <w:widowControl/>
              <w:adjustRightInd w:val="0"/>
              <w:snapToGrid w:val="0"/>
              <w:jc w:val="left"/>
              <w:rPr>
                <w:rFonts w:ascii="楷体_GB2312" w:eastAsia="楷体_GB2312" w:hAnsi="Times New Roman" w:cs="Times New Roman"/>
                <w:kern w:val="0"/>
                <w:sz w:val="24"/>
                <w:szCs w:val="24"/>
              </w:rPr>
            </w:pPr>
            <w:r w:rsidRPr="00792BC5">
              <w:rPr>
                <w:rFonts w:ascii="楷体_GB2312" w:eastAsia="楷体_GB2312" w:hAnsi="Times New Roman" w:cs="Times New Roman" w:hint="eastAsia"/>
                <w:kern w:val="0"/>
                <w:sz w:val="24"/>
                <w:szCs w:val="24"/>
              </w:rPr>
              <w:t>单位名称：中共湖北省委军民融合发展委员会办公室     填报日期：2022年4月20日</w:t>
            </w:r>
          </w:p>
        </w:tc>
      </w:tr>
      <w:tr w:rsidR="00792BC5" w:rsidRPr="00792BC5" w14:paraId="6BDAA08A" w14:textId="77777777" w:rsidTr="00FA5F30">
        <w:trPr>
          <w:trHeight w:val="397"/>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95E9DB5"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kern w:val="0"/>
                <w:sz w:val="22"/>
              </w:rPr>
              <w:t>项目名称</w:t>
            </w:r>
          </w:p>
        </w:tc>
        <w:tc>
          <w:tcPr>
            <w:tcW w:w="4177" w:type="pct"/>
            <w:gridSpan w:val="7"/>
            <w:tcBorders>
              <w:top w:val="single" w:sz="4" w:space="0" w:color="auto"/>
              <w:left w:val="nil"/>
              <w:bottom w:val="single" w:sz="4" w:space="0" w:color="auto"/>
              <w:right w:val="single" w:sz="4" w:space="0" w:color="auto"/>
            </w:tcBorders>
            <w:shd w:val="clear" w:color="auto" w:fill="FFFFFF"/>
            <w:vAlign w:val="center"/>
          </w:tcPr>
          <w:p w14:paraId="7DD4E824"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省委军民融合办物业管理经费</w:t>
            </w:r>
          </w:p>
        </w:tc>
      </w:tr>
      <w:tr w:rsidR="00792BC5" w:rsidRPr="00792BC5" w14:paraId="5303FA23" w14:textId="77777777" w:rsidTr="00FA5F30">
        <w:trPr>
          <w:trHeight w:val="397"/>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D4DCAE4"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kern w:val="0"/>
                <w:sz w:val="22"/>
              </w:rPr>
              <w:t>主管部门</w:t>
            </w:r>
          </w:p>
        </w:tc>
        <w:tc>
          <w:tcPr>
            <w:tcW w:w="1563"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6C6D50F0" w14:textId="77777777" w:rsidR="00792BC5" w:rsidRPr="00792BC5" w:rsidRDefault="00792BC5" w:rsidP="00792BC5">
            <w:pPr>
              <w:widowControl/>
              <w:adjustRightInd w:val="0"/>
              <w:snapToGrid w:val="0"/>
              <w:rPr>
                <w:rFonts w:ascii="仿宋" w:eastAsia="仿宋" w:hAnsi="仿宋" w:cs="Times New Roman"/>
                <w:kern w:val="0"/>
                <w:sz w:val="22"/>
              </w:rPr>
            </w:pPr>
            <w:r w:rsidRPr="00792BC5">
              <w:rPr>
                <w:rFonts w:ascii="仿宋" w:eastAsia="仿宋" w:hAnsi="仿宋" w:cs="Times New Roman" w:hint="eastAsia"/>
                <w:kern w:val="0"/>
                <w:sz w:val="22"/>
              </w:rPr>
              <w:t>中共湖北省委军民融合发展委员会办公室</w:t>
            </w:r>
          </w:p>
        </w:tc>
        <w:tc>
          <w:tcPr>
            <w:tcW w:w="815" w:type="pct"/>
            <w:tcBorders>
              <w:top w:val="nil"/>
              <w:left w:val="nil"/>
              <w:bottom w:val="single" w:sz="4" w:space="0" w:color="auto"/>
              <w:right w:val="single" w:sz="4" w:space="0" w:color="auto"/>
            </w:tcBorders>
            <w:shd w:val="clear" w:color="auto" w:fill="FFFFFF"/>
            <w:tcMar>
              <w:left w:w="57" w:type="dxa"/>
              <w:right w:w="57" w:type="dxa"/>
            </w:tcMar>
            <w:vAlign w:val="center"/>
            <w:hideMark/>
          </w:tcPr>
          <w:p w14:paraId="38C6E54C" w14:textId="77777777" w:rsidR="00792BC5" w:rsidRPr="00792BC5" w:rsidRDefault="00792BC5" w:rsidP="00792BC5">
            <w:pPr>
              <w:widowControl/>
              <w:adjustRightInd w:val="0"/>
              <w:snapToGrid w:val="0"/>
              <w:rPr>
                <w:rFonts w:ascii="仿宋" w:eastAsia="仿宋" w:hAnsi="仿宋" w:cs="Times New Roman"/>
                <w:kern w:val="0"/>
                <w:sz w:val="22"/>
              </w:rPr>
            </w:pPr>
            <w:r w:rsidRPr="00792BC5">
              <w:rPr>
                <w:rFonts w:ascii="仿宋" w:eastAsia="仿宋" w:hAnsi="仿宋" w:cs="Times New Roman" w:hint="eastAsia"/>
                <w:kern w:val="0"/>
                <w:sz w:val="22"/>
              </w:rPr>
              <w:t>项目</w:t>
            </w:r>
            <w:r w:rsidRPr="00792BC5">
              <w:rPr>
                <w:rFonts w:ascii="仿宋" w:eastAsia="仿宋" w:hAnsi="仿宋" w:cs="Times New Roman"/>
                <w:kern w:val="0"/>
                <w:sz w:val="22"/>
              </w:rPr>
              <w:t>实施单位</w:t>
            </w:r>
          </w:p>
        </w:tc>
        <w:tc>
          <w:tcPr>
            <w:tcW w:w="1799" w:type="pct"/>
            <w:gridSpan w:val="3"/>
            <w:tcBorders>
              <w:top w:val="single" w:sz="4" w:space="0" w:color="auto"/>
              <w:left w:val="nil"/>
              <w:bottom w:val="single" w:sz="4" w:space="0" w:color="auto"/>
              <w:right w:val="single" w:sz="4" w:space="0" w:color="auto"/>
            </w:tcBorders>
            <w:shd w:val="clear" w:color="auto" w:fill="FFFFFF"/>
            <w:vAlign w:val="center"/>
          </w:tcPr>
          <w:p w14:paraId="415773D8" w14:textId="77777777" w:rsidR="00792BC5" w:rsidRPr="00792BC5" w:rsidRDefault="00792BC5" w:rsidP="00792BC5">
            <w:pPr>
              <w:widowControl/>
              <w:adjustRightInd w:val="0"/>
              <w:snapToGrid w:val="0"/>
              <w:rPr>
                <w:rFonts w:ascii="仿宋" w:eastAsia="仿宋" w:hAnsi="仿宋" w:cs="Times New Roman"/>
                <w:kern w:val="0"/>
                <w:sz w:val="22"/>
              </w:rPr>
            </w:pPr>
            <w:r w:rsidRPr="00792BC5">
              <w:rPr>
                <w:rFonts w:ascii="仿宋" w:eastAsia="仿宋" w:hAnsi="仿宋" w:cs="Times New Roman" w:hint="eastAsia"/>
                <w:kern w:val="0"/>
                <w:sz w:val="22"/>
              </w:rPr>
              <w:t>中共湖北省委军民融合发展委员会办公室</w:t>
            </w:r>
          </w:p>
        </w:tc>
      </w:tr>
      <w:tr w:rsidR="00792BC5" w:rsidRPr="00792BC5" w14:paraId="53425227" w14:textId="77777777" w:rsidTr="00FA5F30">
        <w:trPr>
          <w:trHeight w:val="397"/>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5A9FF44B"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项目类别</w:t>
            </w:r>
          </w:p>
        </w:tc>
        <w:tc>
          <w:tcPr>
            <w:tcW w:w="4177" w:type="pct"/>
            <w:gridSpan w:val="7"/>
            <w:tcBorders>
              <w:top w:val="nil"/>
              <w:left w:val="nil"/>
              <w:bottom w:val="single" w:sz="4" w:space="0" w:color="auto"/>
              <w:right w:val="single" w:sz="4" w:space="0" w:color="auto"/>
            </w:tcBorders>
            <w:shd w:val="clear" w:color="auto" w:fill="FFFFFF"/>
            <w:vAlign w:val="center"/>
          </w:tcPr>
          <w:p w14:paraId="456BCA72" w14:textId="77777777" w:rsidR="00792BC5" w:rsidRPr="00792BC5" w:rsidRDefault="00792BC5" w:rsidP="00792BC5">
            <w:pPr>
              <w:widowControl/>
              <w:adjustRightInd w:val="0"/>
              <w:snapToGrid w:val="0"/>
              <w:jc w:val="left"/>
              <w:rPr>
                <w:rFonts w:ascii="仿宋" w:eastAsia="仿宋" w:hAnsi="仿宋" w:cs="Times New Roman"/>
                <w:kern w:val="0"/>
                <w:sz w:val="22"/>
              </w:rPr>
            </w:pPr>
            <w:r w:rsidRPr="00792BC5">
              <w:rPr>
                <w:rFonts w:ascii="仿宋" w:eastAsia="仿宋" w:hAnsi="仿宋" w:cs="Times New Roman" w:hint="eastAsia"/>
                <w:kern w:val="0"/>
                <w:sz w:val="22"/>
              </w:rPr>
              <w:t xml:space="preserve">1、部门预算项目 </w:t>
            </w:r>
            <w:r w:rsidRPr="00792BC5">
              <w:rPr>
                <w:rFonts w:ascii="仿宋" w:eastAsia="仿宋" w:hAnsi="仿宋" w:cs="Times New Roman" w:hint="eastAsia"/>
                <w:kern w:val="0"/>
                <w:sz w:val="22"/>
              </w:rPr>
              <w:sym w:font="Wingdings" w:char="F0FE"/>
            </w:r>
            <w:r w:rsidRPr="00792BC5">
              <w:rPr>
                <w:rFonts w:ascii="仿宋" w:eastAsia="仿宋" w:hAnsi="仿宋" w:cs="Times New Roman" w:hint="eastAsia"/>
                <w:kern w:val="0"/>
                <w:sz w:val="22"/>
              </w:rPr>
              <w:t xml:space="preserve">   2、省直专项 □     3、省对下转移支付项目 □</w:t>
            </w:r>
          </w:p>
        </w:tc>
      </w:tr>
      <w:tr w:rsidR="00792BC5" w:rsidRPr="00792BC5" w14:paraId="721A5C4D" w14:textId="77777777" w:rsidTr="00FA5F30">
        <w:trPr>
          <w:trHeight w:val="397"/>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2567ABC"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项目属性</w:t>
            </w:r>
          </w:p>
        </w:tc>
        <w:tc>
          <w:tcPr>
            <w:tcW w:w="4177" w:type="pct"/>
            <w:gridSpan w:val="7"/>
            <w:tcBorders>
              <w:top w:val="nil"/>
              <w:left w:val="nil"/>
              <w:bottom w:val="single" w:sz="4" w:space="0" w:color="auto"/>
              <w:right w:val="single" w:sz="4" w:space="0" w:color="auto"/>
            </w:tcBorders>
            <w:shd w:val="clear" w:color="auto" w:fill="FFFFFF"/>
            <w:vAlign w:val="center"/>
          </w:tcPr>
          <w:p w14:paraId="3AAF4C99" w14:textId="77777777" w:rsidR="00792BC5" w:rsidRPr="00792BC5" w:rsidRDefault="00792BC5" w:rsidP="00792BC5">
            <w:pPr>
              <w:widowControl/>
              <w:adjustRightInd w:val="0"/>
              <w:snapToGrid w:val="0"/>
              <w:jc w:val="left"/>
              <w:rPr>
                <w:rFonts w:ascii="仿宋" w:eastAsia="仿宋" w:hAnsi="仿宋" w:cs="Times New Roman"/>
                <w:kern w:val="0"/>
                <w:sz w:val="22"/>
              </w:rPr>
            </w:pPr>
            <w:r w:rsidRPr="00792BC5">
              <w:rPr>
                <w:rFonts w:ascii="仿宋" w:eastAsia="仿宋" w:hAnsi="仿宋" w:cs="Times New Roman" w:hint="eastAsia"/>
                <w:kern w:val="0"/>
                <w:sz w:val="22"/>
              </w:rPr>
              <w:t xml:space="preserve">1、持续性项目 </w:t>
            </w:r>
            <w:r w:rsidRPr="00792BC5">
              <w:rPr>
                <w:rFonts w:ascii="仿宋" w:eastAsia="仿宋" w:hAnsi="仿宋" w:cs="Times New Roman" w:hint="eastAsia"/>
                <w:kern w:val="0"/>
                <w:sz w:val="22"/>
              </w:rPr>
              <w:sym w:font="Wingdings" w:char="F0FE"/>
            </w:r>
            <w:r w:rsidRPr="00792BC5">
              <w:rPr>
                <w:rFonts w:ascii="仿宋" w:eastAsia="仿宋" w:hAnsi="仿宋" w:cs="Times New Roman" w:hint="eastAsia"/>
                <w:kern w:val="0"/>
                <w:sz w:val="22"/>
              </w:rPr>
              <w:t>2、新增性项目 □</w:t>
            </w:r>
          </w:p>
        </w:tc>
      </w:tr>
      <w:tr w:rsidR="00792BC5" w:rsidRPr="00792BC5" w14:paraId="7712A964" w14:textId="77777777" w:rsidTr="00FA5F30">
        <w:trPr>
          <w:trHeight w:val="397"/>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7853E430"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项目类型</w:t>
            </w:r>
          </w:p>
        </w:tc>
        <w:tc>
          <w:tcPr>
            <w:tcW w:w="4177" w:type="pct"/>
            <w:gridSpan w:val="7"/>
            <w:tcBorders>
              <w:top w:val="nil"/>
              <w:left w:val="nil"/>
              <w:bottom w:val="single" w:sz="4" w:space="0" w:color="auto"/>
              <w:right w:val="single" w:sz="4" w:space="0" w:color="auto"/>
            </w:tcBorders>
            <w:shd w:val="clear" w:color="auto" w:fill="FFFFFF"/>
            <w:vAlign w:val="center"/>
          </w:tcPr>
          <w:p w14:paraId="45660D22" w14:textId="77777777" w:rsidR="00792BC5" w:rsidRPr="00792BC5" w:rsidRDefault="00792BC5" w:rsidP="00792BC5">
            <w:pPr>
              <w:widowControl/>
              <w:adjustRightInd w:val="0"/>
              <w:snapToGrid w:val="0"/>
              <w:jc w:val="left"/>
              <w:rPr>
                <w:rFonts w:ascii="仿宋" w:eastAsia="仿宋" w:hAnsi="仿宋" w:cs="Times New Roman"/>
                <w:kern w:val="0"/>
                <w:sz w:val="22"/>
              </w:rPr>
            </w:pPr>
            <w:r w:rsidRPr="00792BC5">
              <w:rPr>
                <w:rFonts w:ascii="仿宋" w:eastAsia="仿宋" w:hAnsi="仿宋" w:cs="Times New Roman" w:hint="eastAsia"/>
                <w:kern w:val="0"/>
                <w:sz w:val="22"/>
              </w:rPr>
              <w:t xml:space="preserve">1、常年性项目 </w:t>
            </w:r>
            <w:r w:rsidRPr="00792BC5">
              <w:rPr>
                <w:rFonts w:ascii="仿宋" w:eastAsia="仿宋" w:hAnsi="仿宋" w:cs="Times New Roman" w:hint="eastAsia"/>
                <w:kern w:val="0"/>
                <w:sz w:val="22"/>
              </w:rPr>
              <w:sym w:font="Wingdings" w:char="F0FE"/>
            </w:r>
            <w:r w:rsidRPr="00792BC5">
              <w:rPr>
                <w:rFonts w:ascii="仿宋" w:eastAsia="仿宋" w:hAnsi="仿宋" w:cs="Times New Roman" w:hint="eastAsia"/>
                <w:kern w:val="0"/>
                <w:sz w:val="22"/>
              </w:rPr>
              <w:t xml:space="preserve"> 2、延续性项目 □    3、一次性项目□</w:t>
            </w:r>
          </w:p>
        </w:tc>
      </w:tr>
      <w:tr w:rsidR="00792BC5" w:rsidRPr="00792BC5" w14:paraId="11F5F8B2" w14:textId="77777777" w:rsidTr="00FA5F30">
        <w:trPr>
          <w:trHeight w:val="397"/>
          <w:jc w:val="center"/>
        </w:trPr>
        <w:tc>
          <w:tcPr>
            <w:tcW w:w="823"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1F94B94"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预算执行情况</w:t>
            </w:r>
          </w:p>
          <w:p w14:paraId="73D5361E"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kern w:val="0"/>
                <w:sz w:val="22"/>
              </w:rPr>
              <w:t>（万元）</w:t>
            </w:r>
          </w:p>
          <w:p w14:paraId="558A166E"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（20分）</w:t>
            </w:r>
          </w:p>
        </w:tc>
        <w:tc>
          <w:tcPr>
            <w:tcW w:w="66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2D8B6BC7" w14:textId="77777777" w:rsidR="00792BC5" w:rsidRPr="00792BC5" w:rsidRDefault="00792BC5" w:rsidP="00792BC5">
            <w:pPr>
              <w:widowControl/>
              <w:adjustRightInd w:val="0"/>
              <w:snapToGrid w:val="0"/>
              <w:ind w:firstLine="480"/>
              <w:jc w:val="center"/>
              <w:rPr>
                <w:rFonts w:ascii="仿宋" w:eastAsia="仿宋" w:hAnsi="仿宋" w:cs="Times New Roman"/>
                <w:kern w:val="0"/>
                <w:sz w:val="22"/>
              </w:rPr>
            </w:pPr>
          </w:p>
        </w:tc>
        <w:tc>
          <w:tcPr>
            <w:tcW w:w="89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8B287C2"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kern w:val="0"/>
                <w:sz w:val="22"/>
              </w:rPr>
              <w:t>预算数（A）</w:t>
            </w:r>
          </w:p>
        </w:tc>
        <w:tc>
          <w:tcPr>
            <w:tcW w:w="820"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40F0ED8"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kern w:val="0"/>
                <w:sz w:val="22"/>
              </w:rPr>
              <w:t>执行数（B）</w:t>
            </w:r>
          </w:p>
        </w:tc>
        <w:tc>
          <w:tcPr>
            <w:tcW w:w="674" w:type="pct"/>
            <w:tcBorders>
              <w:top w:val="single" w:sz="4" w:space="0" w:color="auto"/>
              <w:left w:val="nil"/>
              <w:bottom w:val="single" w:sz="4" w:space="0" w:color="auto"/>
              <w:right w:val="single" w:sz="4" w:space="0" w:color="auto"/>
            </w:tcBorders>
            <w:shd w:val="clear" w:color="auto" w:fill="FFFFFF"/>
            <w:vAlign w:val="center"/>
          </w:tcPr>
          <w:p w14:paraId="60B9477D"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kern w:val="0"/>
                <w:sz w:val="22"/>
              </w:rPr>
              <w:t>执行率（B/A)</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EF86A24"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得分</w:t>
            </w:r>
          </w:p>
          <w:p w14:paraId="5B0CB7D9"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（20分*执行率）</w:t>
            </w:r>
          </w:p>
        </w:tc>
      </w:tr>
      <w:tr w:rsidR="00792BC5" w:rsidRPr="00792BC5" w14:paraId="105969E7" w14:textId="77777777" w:rsidTr="00FA5F30">
        <w:trPr>
          <w:trHeight w:val="397"/>
          <w:jc w:val="center"/>
        </w:trPr>
        <w:tc>
          <w:tcPr>
            <w:tcW w:w="823" w:type="pct"/>
            <w:gridSpan w:val="2"/>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452779E" w14:textId="77777777" w:rsidR="00792BC5" w:rsidRPr="00792BC5" w:rsidRDefault="00792BC5" w:rsidP="00792BC5">
            <w:pPr>
              <w:widowControl/>
              <w:adjustRightInd w:val="0"/>
              <w:snapToGrid w:val="0"/>
              <w:ind w:firstLine="480"/>
              <w:jc w:val="center"/>
              <w:rPr>
                <w:rFonts w:ascii="仿宋" w:eastAsia="仿宋" w:hAnsi="仿宋" w:cs="Times New Roman"/>
                <w:kern w:val="0"/>
                <w:sz w:val="22"/>
              </w:rPr>
            </w:pPr>
          </w:p>
        </w:tc>
        <w:tc>
          <w:tcPr>
            <w:tcW w:w="66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0AC3AFA9" w14:textId="77777777" w:rsidR="00792BC5" w:rsidRPr="00792BC5" w:rsidRDefault="00792BC5" w:rsidP="00792BC5">
            <w:pPr>
              <w:widowControl/>
              <w:adjustRightInd w:val="0"/>
              <w:snapToGrid w:val="0"/>
              <w:rPr>
                <w:rFonts w:ascii="仿宋" w:eastAsia="仿宋" w:hAnsi="仿宋" w:cs="Times New Roman"/>
                <w:kern w:val="0"/>
                <w:sz w:val="22"/>
              </w:rPr>
            </w:pPr>
            <w:r w:rsidRPr="00792BC5">
              <w:rPr>
                <w:rFonts w:ascii="仿宋" w:eastAsia="仿宋" w:hAnsi="仿宋" w:cs="Times New Roman"/>
                <w:kern w:val="0"/>
                <w:sz w:val="22"/>
              </w:rPr>
              <w:t>年度</w:t>
            </w:r>
            <w:r w:rsidRPr="00792BC5">
              <w:rPr>
                <w:rFonts w:ascii="仿宋" w:eastAsia="仿宋" w:hAnsi="仿宋" w:cs="Times New Roman" w:hint="eastAsia"/>
                <w:kern w:val="0"/>
                <w:sz w:val="22"/>
              </w:rPr>
              <w:t>财政</w:t>
            </w:r>
          </w:p>
          <w:p w14:paraId="10368FE8" w14:textId="77777777" w:rsidR="00792BC5" w:rsidRPr="00792BC5" w:rsidRDefault="00792BC5" w:rsidP="00792BC5">
            <w:pPr>
              <w:widowControl/>
              <w:adjustRightInd w:val="0"/>
              <w:snapToGrid w:val="0"/>
              <w:rPr>
                <w:rFonts w:ascii="仿宋" w:eastAsia="仿宋" w:hAnsi="仿宋" w:cs="Times New Roman"/>
                <w:kern w:val="0"/>
                <w:sz w:val="22"/>
              </w:rPr>
            </w:pPr>
            <w:r w:rsidRPr="00792BC5">
              <w:rPr>
                <w:rFonts w:ascii="仿宋" w:eastAsia="仿宋" w:hAnsi="仿宋" w:cs="Times New Roman"/>
                <w:kern w:val="0"/>
                <w:sz w:val="22"/>
              </w:rPr>
              <w:t>资金总额</w:t>
            </w:r>
          </w:p>
        </w:tc>
        <w:tc>
          <w:tcPr>
            <w:tcW w:w="89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83B82E3"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kern w:val="0"/>
                <w:sz w:val="22"/>
              </w:rPr>
              <w:t>460.70</w:t>
            </w:r>
          </w:p>
        </w:tc>
        <w:tc>
          <w:tcPr>
            <w:tcW w:w="820"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3E18FC82"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kern w:val="0"/>
                <w:sz w:val="22"/>
              </w:rPr>
              <w:t>460.24</w:t>
            </w:r>
          </w:p>
        </w:tc>
        <w:tc>
          <w:tcPr>
            <w:tcW w:w="674" w:type="pct"/>
            <w:tcBorders>
              <w:top w:val="single" w:sz="4" w:space="0" w:color="auto"/>
              <w:left w:val="nil"/>
              <w:bottom w:val="single" w:sz="4" w:space="0" w:color="auto"/>
              <w:right w:val="single" w:sz="4" w:space="0" w:color="auto"/>
            </w:tcBorders>
            <w:shd w:val="clear" w:color="auto" w:fill="FFFFFF"/>
            <w:vAlign w:val="center"/>
          </w:tcPr>
          <w:p w14:paraId="5F9BC9FC"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kern w:val="0"/>
                <w:sz w:val="22"/>
              </w:rPr>
              <w:t>99.90%</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76A0C2AD"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kern w:val="0"/>
                <w:sz w:val="22"/>
              </w:rPr>
              <w:t>19.98</w:t>
            </w:r>
          </w:p>
        </w:tc>
      </w:tr>
      <w:tr w:rsidR="00792BC5" w:rsidRPr="00792BC5" w14:paraId="6F1F6EC3" w14:textId="77777777" w:rsidTr="00FA5F30">
        <w:trPr>
          <w:trHeight w:val="397"/>
          <w:jc w:val="center"/>
        </w:trPr>
        <w:tc>
          <w:tcPr>
            <w:tcW w:w="372"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51406A8E" w14:textId="77777777" w:rsidR="00792BC5" w:rsidRPr="00792BC5" w:rsidRDefault="00792BC5" w:rsidP="00792BC5">
            <w:pPr>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年度绩效目标</w:t>
            </w:r>
            <w:r w:rsidRPr="00792BC5">
              <w:rPr>
                <w:rFonts w:ascii="仿宋" w:eastAsia="仿宋" w:hAnsi="仿宋" w:cs="Times New Roman"/>
                <w:kern w:val="0"/>
                <w:sz w:val="22"/>
              </w:rPr>
              <w:t>1（80分）</w:t>
            </w:r>
          </w:p>
        </w:tc>
        <w:tc>
          <w:tcPr>
            <w:tcW w:w="451"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F44A6CC"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一级指标</w:t>
            </w:r>
          </w:p>
        </w:tc>
        <w:tc>
          <w:tcPr>
            <w:tcW w:w="66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7BFB872"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kern w:val="0"/>
                <w:sz w:val="22"/>
              </w:rPr>
              <w:t>二级指标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113F38A"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kern w:val="0"/>
                <w:sz w:val="22"/>
              </w:rPr>
              <w:t>三级指标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4572AE01"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年初目标值</w:t>
            </w:r>
          </w:p>
          <w:p w14:paraId="5B8A3108"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（A）</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F87E37C"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实际完成值</w:t>
            </w:r>
          </w:p>
          <w:p w14:paraId="7B2EF53E"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（B）</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53834CA0"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得分</w:t>
            </w:r>
          </w:p>
        </w:tc>
      </w:tr>
      <w:tr w:rsidR="00792BC5" w:rsidRPr="00792BC5" w14:paraId="1D82BA76" w14:textId="77777777" w:rsidTr="00FA5F30">
        <w:trPr>
          <w:trHeight w:val="397"/>
          <w:jc w:val="center"/>
        </w:trPr>
        <w:tc>
          <w:tcPr>
            <w:tcW w:w="372" w:type="pct"/>
            <w:vMerge/>
            <w:tcBorders>
              <w:left w:val="single" w:sz="4" w:space="0" w:color="auto"/>
              <w:right w:val="single" w:sz="4" w:space="0" w:color="auto"/>
            </w:tcBorders>
            <w:shd w:val="clear" w:color="auto" w:fill="FFFFFF"/>
            <w:tcMar>
              <w:left w:w="57" w:type="dxa"/>
              <w:right w:w="57" w:type="dxa"/>
            </w:tcMar>
            <w:vAlign w:val="center"/>
          </w:tcPr>
          <w:p w14:paraId="23E92A79" w14:textId="77777777" w:rsidR="00792BC5" w:rsidRPr="00792BC5" w:rsidRDefault="00792BC5" w:rsidP="00792BC5">
            <w:pPr>
              <w:widowControl/>
              <w:adjustRightInd w:val="0"/>
              <w:snapToGrid w:val="0"/>
              <w:jc w:val="center"/>
              <w:rPr>
                <w:rFonts w:ascii="仿宋" w:eastAsia="仿宋" w:hAnsi="仿宋" w:cs="Times New Roman"/>
                <w:kern w:val="0"/>
                <w:sz w:val="22"/>
              </w:rPr>
            </w:pPr>
          </w:p>
        </w:tc>
        <w:tc>
          <w:tcPr>
            <w:tcW w:w="451"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430F32B5" w14:textId="77777777" w:rsidR="00792BC5" w:rsidRPr="00792BC5" w:rsidRDefault="00792BC5" w:rsidP="00792BC5">
            <w:pPr>
              <w:widowControl/>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产出指标</w:t>
            </w: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9191FEC" w14:textId="77777777" w:rsidR="00792BC5" w:rsidRPr="00792BC5" w:rsidRDefault="00792BC5" w:rsidP="00792BC5">
            <w:pPr>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数量指标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3EA763B" w14:textId="77777777" w:rsidR="00792BC5" w:rsidRPr="00792BC5" w:rsidRDefault="00792BC5" w:rsidP="00792BC5">
            <w:pPr>
              <w:widowControl/>
              <w:topLinePunct/>
              <w:spacing w:line="280" w:lineRule="exact"/>
              <w:jc w:val="left"/>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物业管理覆盖率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24C67294" w14:textId="77777777" w:rsidR="00792BC5" w:rsidRPr="00792BC5" w:rsidRDefault="00792BC5" w:rsidP="00792BC5">
            <w:pPr>
              <w:topLinePunct/>
              <w:spacing w:line="280" w:lineRule="exact"/>
              <w:jc w:val="center"/>
              <w:rPr>
                <w:rFonts w:ascii="仿宋" w:eastAsia="仿宋" w:hAnsi="仿宋" w:cs="Times New Roman"/>
                <w:szCs w:val="21"/>
              </w:rPr>
            </w:pPr>
            <w:r w:rsidRPr="00792BC5">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6C2653A2" w14:textId="77777777" w:rsidR="00792BC5" w:rsidRPr="00792BC5" w:rsidRDefault="00792BC5" w:rsidP="00792BC5">
            <w:pPr>
              <w:topLinePunct/>
              <w:spacing w:line="280" w:lineRule="exact"/>
              <w:jc w:val="center"/>
              <w:rPr>
                <w:rFonts w:ascii="仿宋" w:eastAsia="仿宋" w:hAnsi="仿宋" w:cs="Times New Roman"/>
                <w:sz w:val="22"/>
              </w:rPr>
            </w:pPr>
            <w:r w:rsidRPr="00792BC5">
              <w:rPr>
                <w:rFonts w:ascii="仿宋" w:eastAsia="仿宋" w:hAnsi="仿宋" w:cs="Times New Roman"/>
                <w:color w:val="000000"/>
                <w:sz w:val="22"/>
              </w:rPr>
              <w:t>100%</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5634CB7"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8</w:t>
            </w:r>
          </w:p>
        </w:tc>
      </w:tr>
      <w:tr w:rsidR="00792BC5" w:rsidRPr="00792BC5" w14:paraId="67C79D6B" w14:textId="77777777" w:rsidTr="00FA5F30">
        <w:trPr>
          <w:trHeight w:val="397"/>
          <w:jc w:val="center"/>
        </w:trPr>
        <w:tc>
          <w:tcPr>
            <w:tcW w:w="372" w:type="pct"/>
            <w:vMerge/>
            <w:tcBorders>
              <w:left w:val="single" w:sz="4" w:space="0" w:color="auto"/>
              <w:right w:val="single" w:sz="4" w:space="0" w:color="auto"/>
            </w:tcBorders>
            <w:shd w:val="clear" w:color="auto" w:fill="FFFFFF"/>
            <w:tcMar>
              <w:left w:w="57" w:type="dxa"/>
              <w:right w:w="57" w:type="dxa"/>
            </w:tcMar>
            <w:vAlign w:val="center"/>
          </w:tcPr>
          <w:p w14:paraId="3B37FA43" w14:textId="77777777" w:rsidR="00792BC5" w:rsidRPr="00792BC5" w:rsidRDefault="00792BC5" w:rsidP="00792BC5">
            <w:pPr>
              <w:widowControl/>
              <w:adjustRightInd w:val="0"/>
              <w:snapToGrid w:val="0"/>
              <w:ind w:firstLine="480"/>
              <w:jc w:val="center"/>
              <w:rPr>
                <w:rFonts w:ascii="仿宋" w:eastAsia="仿宋" w:hAnsi="仿宋" w:cs="Times New Roman"/>
                <w:kern w:val="0"/>
                <w:sz w:val="22"/>
              </w:rPr>
            </w:pPr>
          </w:p>
        </w:tc>
        <w:tc>
          <w:tcPr>
            <w:tcW w:w="451" w:type="pct"/>
            <w:vMerge/>
            <w:tcBorders>
              <w:left w:val="single" w:sz="4" w:space="0" w:color="auto"/>
              <w:right w:val="single" w:sz="4" w:space="0" w:color="auto"/>
            </w:tcBorders>
            <w:shd w:val="clear" w:color="auto" w:fill="FFFFFF"/>
            <w:tcMar>
              <w:left w:w="57" w:type="dxa"/>
              <w:right w:w="57" w:type="dxa"/>
            </w:tcMar>
            <w:vAlign w:val="center"/>
          </w:tcPr>
          <w:p w14:paraId="6D88BB6C" w14:textId="77777777" w:rsidR="00792BC5" w:rsidRPr="00792BC5" w:rsidRDefault="00792BC5" w:rsidP="00792BC5">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18B0B55" w14:textId="77777777" w:rsidR="00792BC5" w:rsidRPr="00792BC5" w:rsidRDefault="00792BC5" w:rsidP="00792BC5">
            <w:pPr>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质量指标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E3E8156" w14:textId="77777777" w:rsidR="00792BC5" w:rsidRPr="00792BC5" w:rsidRDefault="00792BC5" w:rsidP="00792BC5">
            <w:pPr>
              <w:widowControl/>
              <w:topLinePunct/>
              <w:spacing w:line="280" w:lineRule="exact"/>
              <w:jc w:val="left"/>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日常卫生检查合格率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EF4A8B0" w14:textId="77777777" w:rsidR="00792BC5" w:rsidRPr="00792BC5" w:rsidRDefault="00792BC5" w:rsidP="00792BC5">
            <w:pPr>
              <w:topLinePunct/>
              <w:spacing w:line="280" w:lineRule="exact"/>
              <w:jc w:val="center"/>
              <w:rPr>
                <w:rFonts w:ascii="仿宋" w:eastAsia="仿宋" w:hAnsi="仿宋" w:cs="Times New Roman"/>
                <w:szCs w:val="21"/>
              </w:rPr>
            </w:pPr>
            <w:r w:rsidRPr="00792BC5">
              <w:rPr>
                <w:rFonts w:ascii="仿宋" w:eastAsia="仿宋" w:hAnsi="仿宋" w:cs="Arial" w:hint="eastAsia"/>
                <w:color w:val="000000"/>
                <w:szCs w:val="21"/>
              </w:rPr>
              <w:t>≥</w:t>
            </w:r>
            <w:r w:rsidRPr="00792BC5">
              <w:rPr>
                <w:rFonts w:ascii="仿宋" w:eastAsia="仿宋" w:hAnsi="仿宋" w:cs="Times New Roman"/>
                <w:color w:val="000000"/>
                <w:szCs w:val="21"/>
              </w:rPr>
              <w:t>95%</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AF87016" w14:textId="77777777" w:rsidR="00792BC5" w:rsidRPr="00792BC5" w:rsidRDefault="00792BC5" w:rsidP="00792BC5">
            <w:pPr>
              <w:topLinePunct/>
              <w:spacing w:line="280" w:lineRule="exact"/>
              <w:jc w:val="center"/>
              <w:rPr>
                <w:rFonts w:ascii="仿宋" w:eastAsia="仿宋" w:hAnsi="仿宋" w:cs="Times New Roman"/>
                <w:sz w:val="22"/>
              </w:rPr>
            </w:pPr>
            <w:r w:rsidRPr="00792BC5">
              <w:rPr>
                <w:rFonts w:ascii="仿宋" w:eastAsia="仿宋" w:hAnsi="仿宋" w:cs="Times New Roman"/>
                <w:color w:val="000000"/>
                <w:sz w:val="22"/>
              </w:rPr>
              <w:t>98%</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7F0B11D"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8</w:t>
            </w:r>
          </w:p>
        </w:tc>
      </w:tr>
      <w:tr w:rsidR="00792BC5" w:rsidRPr="00792BC5" w14:paraId="28AB5A8B" w14:textId="77777777" w:rsidTr="00FA5F30">
        <w:trPr>
          <w:trHeight w:val="397"/>
          <w:jc w:val="center"/>
        </w:trPr>
        <w:tc>
          <w:tcPr>
            <w:tcW w:w="372" w:type="pct"/>
            <w:vMerge/>
            <w:tcBorders>
              <w:left w:val="single" w:sz="4" w:space="0" w:color="auto"/>
              <w:right w:val="single" w:sz="4" w:space="0" w:color="auto"/>
            </w:tcBorders>
            <w:shd w:val="clear" w:color="auto" w:fill="FFFFFF"/>
            <w:tcMar>
              <w:left w:w="57" w:type="dxa"/>
              <w:right w:w="57" w:type="dxa"/>
            </w:tcMar>
            <w:vAlign w:val="center"/>
          </w:tcPr>
          <w:p w14:paraId="6FEF03AF" w14:textId="77777777" w:rsidR="00792BC5" w:rsidRPr="00792BC5" w:rsidRDefault="00792BC5" w:rsidP="00792BC5">
            <w:pPr>
              <w:widowControl/>
              <w:adjustRightInd w:val="0"/>
              <w:snapToGrid w:val="0"/>
              <w:ind w:firstLine="480"/>
              <w:jc w:val="center"/>
              <w:rPr>
                <w:rFonts w:ascii="仿宋" w:eastAsia="仿宋" w:hAnsi="仿宋" w:cs="Times New Roman"/>
                <w:kern w:val="0"/>
                <w:sz w:val="22"/>
              </w:rPr>
            </w:pPr>
          </w:p>
        </w:tc>
        <w:tc>
          <w:tcPr>
            <w:tcW w:w="451" w:type="pct"/>
            <w:vMerge/>
            <w:tcBorders>
              <w:left w:val="single" w:sz="4" w:space="0" w:color="auto"/>
              <w:right w:val="single" w:sz="4" w:space="0" w:color="auto"/>
            </w:tcBorders>
            <w:shd w:val="clear" w:color="auto" w:fill="FFFFFF"/>
            <w:tcMar>
              <w:left w:w="57" w:type="dxa"/>
              <w:right w:w="57" w:type="dxa"/>
            </w:tcMar>
            <w:vAlign w:val="center"/>
          </w:tcPr>
          <w:p w14:paraId="3F6D4D68" w14:textId="77777777" w:rsidR="00792BC5" w:rsidRPr="00792BC5" w:rsidRDefault="00792BC5" w:rsidP="00792BC5">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F3F59EF" w14:textId="77777777" w:rsidR="00792BC5" w:rsidRPr="00792BC5" w:rsidRDefault="00792BC5" w:rsidP="00792BC5">
            <w:pPr>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质量指标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C6A06C9" w14:textId="77777777" w:rsidR="00792BC5" w:rsidRPr="00792BC5" w:rsidRDefault="00792BC5" w:rsidP="00792BC5">
            <w:pPr>
              <w:widowControl/>
              <w:topLinePunct/>
              <w:spacing w:line="280" w:lineRule="exact"/>
              <w:jc w:val="left"/>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设备设施完好率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A930225" w14:textId="77777777" w:rsidR="00792BC5" w:rsidRPr="00792BC5" w:rsidRDefault="00792BC5" w:rsidP="00792BC5">
            <w:pPr>
              <w:topLinePunct/>
              <w:spacing w:line="280" w:lineRule="exact"/>
              <w:jc w:val="center"/>
              <w:rPr>
                <w:rFonts w:ascii="仿宋" w:eastAsia="仿宋" w:hAnsi="仿宋" w:cs="Times New Roman"/>
                <w:szCs w:val="21"/>
              </w:rPr>
            </w:pPr>
            <w:r w:rsidRPr="00792BC5">
              <w:rPr>
                <w:rFonts w:ascii="仿宋" w:eastAsia="仿宋" w:hAnsi="仿宋" w:cs="Arial" w:hint="eastAsia"/>
                <w:color w:val="000000"/>
                <w:szCs w:val="21"/>
              </w:rPr>
              <w:t>≥</w:t>
            </w:r>
            <w:r w:rsidRPr="00792BC5">
              <w:rPr>
                <w:rFonts w:ascii="仿宋" w:eastAsia="仿宋" w:hAnsi="仿宋" w:cs="Times New Roman"/>
                <w:color w:val="000000"/>
                <w:szCs w:val="21"/>
              </w:rPr>
              <w:t>95%</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4C616F6" w14:textId="77777777" w:rsidR="00792BC5" w:rsidRPr="00792BC5" w:rsidRDefault="00792BC5" w:rsidP="00792BC5">
            <w:pPr>
              <w:topLinePunct/>
              <w:spacing w:line="280" w:lineRule="exact"/>
              <w:jc w:val="center"/>
              <w:rPr>
                <w:rFonts w:ascii="仿宋" w:eastAsia="仿宋" w:hAnsi="仿宋" w:cs="Times New Roman"/>
                <w:sz w:val="22"/>
              </w:rPr>
            </w:pPr>
            <w:r w:rsidRPr="00792BC5">
              <w:rPr>
                <w:rFonts w:ascii="仿宋" w:eastAsia="仿宋" w:hAnsi="仿宋" w:cs="Times New Roman"/>
                <w:color w:val="000000"/>
                <w:sz w:val="22"/>
              </w:rPr>
              <w:t>95%</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E6BCD30"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8</w:t>
            </w:r>
          </w:p>
        </w:tc>
      </w:tr>
      <w:tr w:rsidR="00792BC5" w:rsidRPr="00792BC5" w14:paraId="4D13DFB0" w14:textId="77777777" w:rsidTr="00FA5F30">
        <w:trPr>
          <w:trHeight w:val="397"/>
          <w:jc w:val="center"/>
        </w:trPr>
        <w:tc>
          <w:tcPr>
            <w:tcW w:w="372" w:type="pct"/>
            <w:vMerge/>
            <w:tcBorders>
              <w:left w:val="single" w:sz="4" w:space="0" w:color="auto"/>
              <w:right w:val="single" w:sz="4" w:space="0" w:color="auto"/>
            </w:tcBorders>
            <w:shd w:val="clear" w:color="auto" w:fill="FFFFFF"/>
            <w:tcMar>
              <w:left w:w="57" w:type="dxa"/>
              <w:right w:w="57" w:type="dxa"/>
            </w:tcMar>
            <w:vAlign w:val="center"/>
          </w:tcPr>
          <w:p w14:paraId="50BD5180" w14:textId="77777777" w:rsidR="00792BC5" w:rsidRPr="00792BC5" w:rsidRDefault="00792BC5" w:rsidP="00792BC5">
            <w:pPr>
              <w:widowControl/>
              <w:adjustRightInd w:val="0"/>
              <w:snapToGrid w:val="0"/>
              <w:ind w:firstLine="480"/>
              <w:jc w:val="center"/>
              <w:rPr>
                <w:rFonts w:ascii="仿宋" w:eastAsia="仿宋" w:hAnsi="仿宋" w:cs="Times New Roman"/>
                <w:kern w:val="0"/>
                <w:sz w:val="22"/>
              </w:rPr>
            </w:pPr>
          </w:p>
        </w:tc>
        <w:tc>
          <w:tcPr>
            <w:tcW w:w="451" w:type="pct"/>
            <w:vMerge/>
            <w:tcBorders>
              <w:left w:val="single" w:sz="4" w:space="0" w:color="auto"/>
              <w:right w:val="single" w:sz="4" w:space="0" w:color="auto"/>
            </w:tcBorders>
            <w:shd w:val="clear" w:color="auto" w:fill="FFFFFF"/>
            <w:tcMar>
              <w:left w:w="57" w:type="dxa"/>
              <w:right w:w="57" w:type="dxa"/>
            </w:tcMar>
            <w:vAlign w:val="center"/>
          </w:tcPr>
          <w:p w14:paraId="09EC6E86" w14:textId="77777777" w:rsidR="00792BC5" w:rsidRPr="00792BC5" w:rsidRDefault="00792BC5" w:rsidP="00792BC5">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E58C80C" w14:textId="77777777" w:rsidR="00792BC5" w:rsidRPr="00792BC5" w:rsidRDefault="00792BC5" w:rsidP="00792BC5">
            <w:pPr>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质量指标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EFF4522" w14:textId="77777777" w:rsidR="00792BC5" w:rsidRPr="00792BC5" w:rsidRDefault="00792BC5" w:rsidP="00792BC5">
            <w:pPr>
              <w:widowControl/>
              <w:topLinePunct/>
              <w:spacing w:line="280" w:lineRule="exact"/>
              <w:jc w:val="left"/>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消防安全事故发生率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20BFBD9" w14:textId="77777777" w:rsidR="00792BC5" w:rsidRPr="00792BC5" w:rsidRDefault="00792BC5" w:rsidP="00792BC5">
            <w:pPr>
              <w:topLinePunct/>
              <w:spacing w:line="280" w:lineRule="exact"/>
              <w:jc w:val="center"/>
              <w:rPr>
                <w:rFonts w:ascii="仿宋" w:eastAsia="仿宋" w:hAnsi="仿宋" w:cs="Times New Roman"/>
                <w:szCs w:val="21"/>
              </w:rPr>
            </w:pPr>
            <w:r w:rsidRPr="00792BC5">
              <w:rPr>
                <w:rFonts w:ascii="仿宋" w:eastAsia="仿宋" w:hAnsi="仿宋" w:cs="Times New Roman" w:hint="eastAsia"/>
                <w:szCs w:val="21"/>
              </w:rPr>
              <w:t>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0C98D27" w14:textId="77777777" w:rsidR="00792BC5" w:rsidRPr="00792BC5" w:rsidRDefault="00792BC5" w:rsidP="00792BC5">
            <w:pPr>
              <w:topLinePunct/>
              <w:spacing w:line="280" w:lineRule="exact"/>
              <w:jc w:val="center"/>
              <w:rPr>
                <w:rFonts w:ascii="仿宋" w:eastAsia="仿宋" w:hAnsi="仿宋" w:cs="Times New Roman"/>
                <w:sz w:val="22"/>
              </w:rPr>
            </w:pPr>
            <w:r w:rsidRPr="00792BC5">
              <w:rPr>
                <w:rFonts w:ascii="仿宋" w:eastAsia="仿宋" w:hAnsi="仿宋" w:cs="Times New Roman"/>
                <w:color w:val="000000"/>
                <w:sz w:val="22"/>
              </w:rPr>
              <w:t>0</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F38B210"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8</w:t>
            </w:r>
          </w:p>
        </w:tc>
      </w:tr>
      <w:tr w:rsidR="00792BC5" w:rsidRPr="00792BC5" w14:paraId="11AEFF96" w14:textId="77777777" w:rsidTr="00FA5F30">
        <w:trPr>
          <w:trHeight w:val="397"/>
          <w:jc w:val="center"/>
        </w:trPr>
        <w:tc>
          <w:tcPr>
            <w:tcW w:w="372" w:type="pct"/>
            <w:vMerge/>
            <w:tcBorders>
              <w:left w:val="single" w:sz="4" w:space="0" w:color="auto"/>
              <w:right w:val="single" w:sz="4" w:space="0" w:color="auto"/>
            </w:tcBorders>
            <w:shd w:val="clear" w:color="auto" w:fill="FFFFFF"/>
            <w:tcMar>
              <w:left w:w="57" w:type="dxa"/>
              <w:right w:w="57" w:type="dxa"/>
            </w:tcMar>
            <w:vAlign w:val="center"/>
          </w:tcPr>
          <w:p w14:paraId="0E793A02" w14:textId="77777777" w:rsidR="00792BC5" w:rsidRPr="00792BC5" w:rsidRDefault="00792BC5" w:rsidP="00792BC5">
            <w:pPr>
              <w:widowControl/>
              <w:adjustRightInd w:val="0"/>
              <w:snapToGrid w:val="0"/>
              <w:ind w:firstLine="480"/>
              <w:jc w:val="center"/>
              <w:rPr>
                <w:rFonts w:ascii="仿宋" w:eastAsia="仿宋" w:hAnsi="仿宋" w:cs="Times New Roman"/>
                <w:kern w:val="0"/>
                <w:sz w:val="22"/>
              </w:rPr>
            </w:pPr>
          </w:p>
        </w:tc>
        <w:tc>
          <w:tcPr>
            <w:tcW w:w="451"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5BB314C0" w14:textId="77777777" w:rsidR="00792BC5" w:rsidRPr="00792BC5" w:rsidRDefault="00792BC5" w:rsidP="00792BC5">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02FE22B" w14:textId="77777777" w:rsidR="00792BC5" w:rsidRPr="00792BC5" w:rsidRDefault="00792BC5" w:rsidP="00792BC5">
            <w:pPr>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时效指标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8044BFC" w14:textId="77777777" w:rsidR="00792BC5" w:rsidRPr="00792BC5" w:rsidRDefault="00792BC5" w:rsidP="00792BC5">
            <w:pPr>
              <w:widowControl/>
              <w:topLinePunct/>
              <w:spacing w:line="280" w:lineRule="exact"/>
              <w:jc w:val="left"/>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设备设施管护及时率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7E3DD82" w14:textId="77777777" w:rsidR="00792BC5" w:rsidRPr="00792BC5" w:rsidRDefault="00792BC5" w:rsidP="00792BC5">
            <w:pPr>
              <w:topLinePunct/>
              <w:spacing w:line="280" w:lineRule="exact"/>
              <w:jc w:val="center"/>
              <w:rPr>
                <w:rFonts w:ascii="仿宋" w:eastAsia="仿宋" w:hAnsi="仿宋" w:cs="Times New Roman"/>
                <w:szCs w:val="21"/>
              </w:rPr>
            </w:pPr>
            <w:r w:rsidRPr="00792BC5">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BB5C016" w14:textId="77777777" w:rsidR="00792BC5" w:rsidRPr="00792BC5" w:rsidRDefault="00792BC5" w:rsidP="00792BC5">
            <w:pPr>
              <w:topLinePunct/>
              <w:spacing w:line="280" w:lineRule="exact"/>
              <w:jc w:val="center"/>
              <w:rPr>
                <w:rFonts w:ascii="仿宋" w:eastAsia="仿宋" w:hAnsi="仿宋" w:cs="Times New Roman"/>
                <w:sz w:val="22"/>
              </w:rPr>
            </w:pPr>
            <w:r w:rsidRPr="00792BC5">
              <w:rPr>
                <w:rFonts w:ascii="仿宋" w:eastAsia="仿宋" w:hAnsi="仿宋" w:cs="Times New Roman"/>
                <w:color w:val="000000"/>
                <w:sz w:val="22"/>
              </w:rPr>
              <w:t>100</w:t>
            </w:r>
            <w:r w:rsidRPr="00792BC5">
              <w:rPr>
                <w:rFonts w:ascii="仿宋" w:eastAsia="仿宋" w:hAnsi="仿宋" w:cs="Times New Roman" w:hint="eastAsia"/>
                <w:color w:val="000000"/>
                <w:sz w:val="22"/>
              </w:rPr>
              <w:t>%</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696C921"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hint="eastAsia"/>
                <w:kern w:val="0"/>
                <w:sz w:val="22"/>
              </w:rPr>
              <w:t>8</w:t>
            </w:r>
          </w:p>
        </w:tc>
      </w:tr>
      <w:tr w:rsidR="00792BC5" w:rsidRPr="00792BC5" w14:paraId="40B82128" w14:textId="77777777" w:rsidTr="00FA5F30">
        <w:trPr>
          <w:trHeight w:val="397"/>
          <w:jc w:val="center"/>
        </w:trPr>
        <w:tc>
          <w:tcPr>
            <w:tcW w:w="372"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018FD611" w14:textId="77777777" w:rsidR="00792BC5" w:rsidRPr="00792BC5" w:rsidRDefault="00792BC5" w:rsidP="00792BC5">
            <w:pPr>
              <w:widowControl/>
              <w:adjustRightInd w:val="0"/>
              <w:snapToGrid w:val="0"/>
              <w:ind w:firstLine="480"/>
              <w:jc w:val="center"/>
              <w:rPr>
                <w:rFonts w:ascii="仿宋" w:eastAsia="仿宋" w:hAnsi="仿宋" w:cs="Times New Roman"/>
                <w:kern w:val="0"/>
                <w:sz w:val="22"/>
              </w:rPr>
            </w:pPr>
          </w:p>
        </w:tc>
        <w:tc>
          <w:tcPr>
            <w:tcW w:w="451"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61402FA" w14:textId="77777777" w:rsidR="00792BC5" w:rsidRPr="00792BC5" w:rsidRDefault="00792BC5" w:rsidP="00792BC5">
            <w:pPr>
              <w:widowControl/>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效益指标</w:t>
            </w: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8C2D829" w14:textId="77777777" w:rsidR="00792BC5" w:rsidRPr="00792BC5" w:rsidRDefault="00792BC5" w:rsidP="00792BC5">
            <w:pPr>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服务对象满意度指标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5EB69BA" w14:textId="77777777" w:rsidR="00792BC5" w:rsidRPr="00792BC5" w:rsidRDefault="00792BC5" w:rsidP="00792BC5">
            <w:pPr>
              <w:widowControl/>
              <w:topLinePunct/>
              <w:spacing w:line="280" w:lineRule="exact"/>
              <w:jc w:val="left"/>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机关工作人员满意度</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343F470" w14:textId="77777777" w:rsidR="00792BC5" w:rsidRPr="00792BC5" w:rsidRDefault="00792BC5" w:rsidP="00792BC5">
            <w:pPr>
              <w:topLinePunct/>
              <w:spacing w:line="280" w:lineRule="exact"/>
              <w:jc w:val="center"/>
              <w:rPr>
                <w:rFonts w:ascii="仿宋" w:eastAsia="仿宋" w:hAnsi="仿宋" w:cs="Times New Roman"/>
                <w:szCs w:val="21"/>
              </w:rPr>
            </w:pPr>
            <w:r w:rsidRPr="00792BC5">
              <w:rPr>
                <w:rFonts w:ascii="仿宋" w:eastAsia="仿宋" w:hAnsi="仿宋" w:cs="Arial" w:hint="eastAsia"/>
                <w:color w:val="000000"/>
                <w:szCs w:val="21"/>
              </w:rPr>
              <w:t>≥</w:t>
            </w:r>
            <w:r w:rsidRPr="00792BC5">
              <w:rPr>
                <w:rFonts w:ascii="仿宋" w:eastAsia="仿宋" w:hAnsi="仿宋" w:cs="Times New Roman"/>
                <w:color w:val="000000"/>
                <w:szCs w:val="21"/>
              </w:rPr>
              <w:t>98%</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1054DDF" w14:textId="77777777" w:rsidR="00792BC5" w:rsidRPr="00792BC5" w:rsidRDefault="00792BC5" w:rsidP="00792BC5">
            <w:pPr>
              <w:topLinePunct/>
              <w:spacing w:line="280" w:lineRule="exact"/>
              <w:jc w:val="center"/>
              <w:rPr>
                <w:rFonts w:ascii="仿宋" w:eastAsia="仿宋" w:hAnsi="仿宋" w:cs="Times New Roman"/>
                <w:sz w:val="22"/>
              </w:rPr>
            </w:pPr>
            <w:r w:rsidRPr="00792BC5">
              <w:rPr>
                <w:rFonts w:ascii="仿宋" w:eastAsia="仿宋" w:hAnsi="仿宋" w:cs="Times New Roman"/>
                <w:color w:val="000000"/>
                <w:sz w:val="22"/>
              </w:rPr>
              <w:t>99.69%</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3892E0B" w14:textId="77777777" w:rsidR="00792BC5" w:rsidRPr="00792BC5" w:rsidRDefault="00792BC5" w:rsidP="00792BC5">
            <w:pPr>
              <w:widowControl/>
              <w:adjustRightInd w:val="0"/>
              <w:snapToGrid w:val="0"/>
              <w:jc w:val="center"/>
              <w:rPr>
                <w:rFonts w:ascii="仿宋" w:eastAsia="仿宋" w:hAnsi="仿宋" w:cs="Times New Roman"/>
                <w:kern w:val="0"/>
                <w:sz w:val="22"/>
              </w:rPr>
            </w:pPr>
            <w:r w:rsidRPr="00792BC5">
              <w:rPr>
                <w:rFonts w:ascii="仿宋" w:eastAsia="仿宋" w:hAnsi="仿宋" w:cs="Times New Roman"/>
                <w:color w:val="000000"/>
                <w:sz w:val="22"/>
              </w:rPr>
              <w:t>40</w:t>
            </w:r>
          </w:p>
        </w:tc>
      </w:tr>
      <w:tr w:rsidR="00792BC5" w:rsidRPr="00792BC5" w14:paraId="5CF100E4" w14:textId="77777777" w:rsidTr="00FA5F30">
        <w:trPr>
          <w:trHeight w:val="397"/>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2DCC81B" w14:textId="77777777" w:rsidR="00792BC5" w:rsidRPr="00792BC5" w:rsidRDefault="00792BC5" w:rsidP="00792BC5">
            <w:pPr>
              <w:widowControl/>
              <w:adjustRightInd w:val="0"/>
              <w:snapToGrid w:val="0"/>
              <w:jc w:val="center"/>
              <w:rPr>
                <w:rFonts w:ascii="仿宋" w:eastAsia="仿宋" w:hAnsi="仿宋" w:cs="Times New Roman"/>
                <w:b/>
                <w:bCs/>
                <w:kern w:val="0"/>
                <w:sz w:val="22"/>
              </w:rPr>
            </w:pPr>
            <w:r w:rsidRPr="00792BC5">
              <w:rPr>
                <w:rFonts w:ascii="仿宋" w:eastAsia="仿宋" w:hAnsi="仿宋" w:cs="Times New Roman" w:hint="eastAsia"/>
                <w:b/>
                <w:bCs/>
                <w:kern w:val="0"/>
                <w:sz w:val="22"/>
              </w:rPr>
              <w:t>总分</w:t>
            </w:r>
          </w:p>
        </w:tc>
        <w:tc>
          <w:tcPr>
            <w:tcW w:w="4177"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AF5A614" w14:textId="77777777" w:rsidR="00792BC5" w:rsidRPr="00792BC5" w:rsidRDefault="00792BC5" w:rsidP="00792BC5">
            <w:pPr>
              <w:widowControl/>
              <w:adjustRightInd w:val="0"/>
              <w:snapToGrid w:val="0"/>
              <w:jc w:val="center"/>
              <w:rPr>
                <w:rFonts w:ascii="仿宋" w:eastAsia="仿宋" w:hAnsi="仿宋" w:cs="Times New Roman"/>
                <w:b/>
                <w:bCs/>
                <w:color w:val="000000"/>
                <w:sz w:val="22"/>
              </w:rPr>
            </w:pPr>
            <w:r w:rsidRPr="00792BC5">
              <w:rPr>
                <w:rFonts w:ascii="仿宋" w:eastAsia="仿宋" w:hAnsi="仿宋" w:cs="Times New Roman"/>
                <w:b/>
                <w:bCs/>
                <w:color w:val="000000"/>
                <w:sz w:val="22"/>
              </w:rPr>
              <w:t>99.98</w:t>
            </w:r>
          </w:p>
        </w:tc>
      </w:tr>
      <w:tr w:rsidR="00792BC5" w:rsidRPr="00792BC5" w14:paraId="34F5B2CB" w14:textId="77777777" w:rsidTr="00792BC5">
        <w:trPr>
          <w:trHeight w:val="863"/>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4BC0A70" w14:textId="77777777" w:rsidR="00792BC5" w:rsidRPr="00792BC5" w:rsidRDefault="00792BC5" w:rsidP="00792BC5">
            <w:pPr>
              <w:widowControl/>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偏差大或目标</w:t>
            </w:r>
          </w:p>
          <w:p w14:paraId="5CE93BD5" w14:textId="77777777" w:rsidR="00792BC5" w:rsidRPr="00792BC5" w:rsidRDefault="00792BC5" w:rsidP="00792BC5">
            <w:pPr>
              <w:widowControl/>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未完成原因</w:t>
            </w:r>
          </w:p>
          <w:p w14:paraId="7AA94FB7" w14:textId="77777777" w:rsidR="00792BC5" w:rsidRPr="00792BC5" w:rsidRDefault="00792BC5" w:rsidP="00792BC5">
            <w:pPr>
              <w:widowControl/>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分析</w:t>
            </w:r>
          </w:p>
        </w:tc>
        <w:tc>
          <w:tcPr>
            <w:tcW w:w="4177"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C640A8D" w14:textId="77777777" w:rsidR="00792BC5" w:rsidRPr="00792BC5" w:rsidRDefault="00792BC5" w:rsidP="00792BC5">
            <w:pPr>
              <w:widowControl/>
              <w:topLinePunct/>
              <w:spacing w:line="280" w:lineRule="exact"/>
              <w:jc w:val="left"/>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无。</w:t>
            </w:r>
          </w:p>
        </w:tc>
      </w:tr>
      <w:tr w:rsidR="00792BC5" w:rsidRPr="00792BC5" w14:paraId="5B3EF1C5" w14:textId="77777777" w:rsidTr="00792BC5">
        <w:trPr>
          <w:trHeight w:val="69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0D8DAFB" w14:textId="77777777" w:rsidR="00792BC5" w:rsidRPr="00792BC5" w:rsidRDefault="00792BC5" w:rsidP="00792BC5">
            <w:pPr>
              <w:widowControl/>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改进措施及</w:t>
            </w:r>
          </w:p>
          <w:p w14:paraId="2A55A2BB" w14:textId="77777777" w:rsidR="00792BC5" w:rsidRPr="00792BC5" w:rsidRDefault="00792BC5" w:rsidP="00792BC5">
            <w:pPr>
              <w:widowControl/>
              <w:topLinePunct/>
              <w:adjustRightInd w:val="0"/>
              <w:snapToGrid w:val="0"/>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结果应用方案</w:t>
            </w:r>
          </w:p>
        </w:tc>
        <w:tc>
          <w:tcPr>
            <w:tcW w:w="4177"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250A7B7" w14:textId="77777777" w:rsidR="00792BC5" w:rsidRPr="00792BC5" w:rsidRDefault="00792BC5" w:rsidP="00792BC5">
            <w:pPr>
              <w:widowControl/>
              <w:topLinePunct/>
              <w:spacing w:line="280" w:lineRule="exact"/>
              <w:jc w:val="left"/>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无。</w:t>
            </w:r>
          </w:p>
        </w:tc>
      </w:tr>
    </w:tbl>
    <w:p w14:paraId="18CDE7B0" w14:textId="77777777" w:rsidR="00D04D60" w:rsidRPr="009D3AE3" w:rsidRDefault="00D04D60" w:rsidP="009D3AE3">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5</w:t>
      </w:r>
      <w:r w:rsidRPr="009D3AE3">
        <w:rPr>
          <w:rFonts w:ascii="Times New Roman" w:eastAsia="仿宋_GB2312" w:hAnsi="Times New Roman" w:cs="Times New Roman"/>
          <w:b/>
          <w:bCs/>
          <w:sz w:val="32"/>
          <w:szCs w:val="36"/>
        </w:rPr>
        <w:t xml:space="preserve">. </w:t>
      </w:r>
      <w:r w:rsidR="0009131B" w:rsidRPr="009D3AE3">
        <w:rPr>
          <w:rFonts w:ascii="Times New Roman" w:eastAsia="仿宋_GB2312" w:hAnsi="Times New Roman" w:cs="Times New Roman" w:hint="eastAsia"/>
          <w:b/>
          <w:bCs/>
          <w:sz w:val="32"/>
          <w:szCs w:val="36"/>
        </w:rPr>
        <w:t>湖北省铀多金属地质勘查及放射性环境地质调查评价</w:t>
      </w:r>
      <w:r w:rsidR="00812956">
        <w:rPr>
          <w:rFonts w:ascii="Times New Roman" w:eastAsia="仿宋_GB2312" w:hAnsi="Times New Roman" w:cs="Times New Roman" w:hint="eastAsia"/>
          <w:b/>
          <w:bCs/>
          <w:sz w:val="32"/>
          <w:szCs w:val="36"/>
        </w:rPr>
        <w:t>。</w:t>
      </w:r>
    </w:p>
    <w:p w14:paraId="2E3E0B9A" w14:textId="77777777" w:rsidR="00D04D60" w:rsidRPr="009D3AE3" w:rsidRDefault="00D04D60" w:rsidP="009D3AE3">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w:t>
      </w:r>
      <w:r w:rsidRPr="009D3AE3">
        <w:rPr>
          <w:rFonts w:ascii="Times New Roman" w:eastAsia="仿宋_GB2312" w:hAnsi="Times New Roman" w:cs="Times New Roman" w:hint="eastAsia"/>
          <w:b/>
          <w:bCs/>
          <w:sz w:val="32"/>
          <w:szCs w:val="36"/>
        </w:rPr>
        <w:t>1</w:t>
      </w:r>
      <w:r w:rsidRPr="009D3AE3">
        <w:rPr>
          <w:rFonts w:ascii="Times New Roman" w:eastAsia="仿宋_GB2312" w:hAnsi="Times New Roman" w:cs="Times New Roman" w:hint="eastAsia"/>
          <w:b/>
          <w:bCs/>
          <w:sz w:val="32"/>
          <w:szCs w:val="36"/>
        </w:rPr>
        <w:t>）</w:t>
      </w:r>
      <w:r w:rsidR="0009131B" w:rsidRPr="009D3AE3">
        <w:rPr>
          <w:rFonts w:ascii="Times New Roman" w:eastAsia="仿宋_GB2312" w:hAnsi="Times New Roman" w:cs="Times New Roman" w:hint="eastAsia"/>
          <w:b/>
          <w:bCs/>
          <w:sz w:val="32"/>
          <w:szCs w:val="36"/>
        </w:rPr>
        <w:t>项目</w:t>
      </w:r>
      <w:r w:rsidR="00382728" w:rsidRPr="009D3AE3">
        <w:rPr>
          <w:rFonts w:ascii="Times New Roman" w:eastAsia="仿宋_GB2312" w:hAnsi="Times New Roman" w:cs="Times New Roman" w:hint="eastAsia"/>
          <w:b/>
          <w:bCs/>
          <w:sz w:val="32"/>
          <w:szCs w:val="36"/>
        </w:rPr>
        <w:t>绩效自评综述</w:t>
      </w:r>
    </w:p>
    <w:p w14:paraId="1D4FE36C" w14:textId="77777777" w:rsidR="00D04D60" w:rsidRDefault="00B13E45" w:rsidP="002C3A2F">
      <w:pPr>
        <w:spacing w:line="580" w:lineRule="exact"/>
        <w:ind w:firstLineChars="200" w:firstLine="640"/>
        <w:rPr>
          <w:rFonts w:ascii="Times New Roman" w:eastAsia="仿宋_GB2312" w:hAnsi="Times New Roman" w:cs="宋体"/>
          <w:sz w:val="32"/>
          <w:szCs w:val="32"/>
        </w:rPr>
      </w:pPr>
      <w:r w:rsidRPr="00B13E45">
        <w:rPr>
          <w:rFonts w:ascii="Times New Roman" w:eastAsia="仿宋_GB2312" w:hAnsi="Times New Roman" w:cs="宋体" w:hint="eastAsia"/>
          <w:sz w:val="32"/>
          <w:szCs w:val="32"/>
        </w:rPr>
        <w:t>项目年初预算数</w:t>
      </w:r>
      <w:r w:rsidRPr="00B13E45">
        <w:rPr>
          <w:rFonts w:ascii="Times New Roman" w:eastAsia="仿宋_GB2312" w:hAnsi="Times New Roman" w:cs="宋体"/>
          <w:sz w:val="32"/>
          <w:szCs w:val="32"/>
        </w:rPr>
        <w:t>280</w:t>
      </w:r>
      <w:r w:rsidRPr="00B13E45">
        <w:rPr>
          <w:rFonts w:ascii="Times New Roman" w:eastAsia="仿宋_GB2312" w:hAnsi="Times New Roman" w:cs="宋体"/>
          <w:sz w:val="32"/>
          <w:szCs w:val="32"/>
        </w:rPr>
        <w:t>万元，调整后预算</w:t>
      </w:r>
      <w:r w:rsidRPr="00B13E45">
        <w:rPr>
          <w:rFonts w:ascii="Times New Roman" w:eastAsia="仿宋_GB2312" w:hAnsi="Times New Roman" w:cs="宋体"/>
          <w:sz w:val="32"/>
          <w:szCs w:val="32"/>
        </w:rPr>
        <w:t>270</w:t>
      </w:r>
      <w:r w:rsidRPr="00B13E45">
        <w:rPr>
          <w:rFonts w:ascii="Times New Roman" w:eastAsia="仿宋_GB2312" w:hAnsi="Times New Roman" w:cs="宋体"/>
          <w:sz w:val="32"/>
          <w:szCs w:val="32"/>
        </w:rPr>
        <w:t>万元，实际支出</w:t>
      </w:r>
      <w:r w:rsidRPr="00B13E45">
        <w:rPr>
          <w:rFonts w:ascii="Times New Roman" w:eastAsia="仿宋_GB2312" w:hAnsi="Times New Roman" w:cs="宋体"/>
          <w:sz w:val="32"/>
          <w:szCs w:val="32"/>
        </w:rPr>
        <w:t>270</w:t>
      </w:r>
      <w:r w:rsidRPr="00B13E45">
        <w:rPr>
          <w:rFonts w:ascii="Times New Roman" w:eastAsia="仿宋_GB2312" w:hAnsi="Times New Roman" w:cs="宋体"/>
          <w:sz w:val="32"/>
          <w:szCs w:val="32"/>
        </w:rPr>
        <w:t>万元，执行率</w:t>
      </w:r>
      <w:r w:rsidRPr="00B13E45">
        <w:rPr>
          <w:rFonts w:ascii="Times New Roman" w:eastAsia="仿宋_GB2312" w:hAnsi="Times New Roman" w:cs="宋体"/>
          <w:sz w:val="32"/>
          <w:szCs w:val="32"/>
        </w:rPr>
        <w:t>100%</w:t>
      </w:r>
      <w:r w:rsidRPr="00B13E45">
        <w:rPr>
          <w:rFonts w:ascii="Times New Roman" w:eastAsia="仿宋_GB2312" w:hAnsi="Times New Roman" w:cs="宋体"/>
          <w:sz w:val="32"/>
          <w:szCs w:val="32"/>
        </w:rPr>
        <w:t>。</w:t>
      </w:r>
    </w:p>
    <w:p w14:paraId="1CD45CDC" w14:textId="77777777" w:rsidR="00D04D60" w:rsidRDefault="00382728" w:rsidP="002C3A2F">
      <w:pPr>
        <w:spacing w:line="580" w:lineRule="exact"/>
        <w:ind w:firstLineChars="200" w:firstLine="640"/>
        <w:rPr>
          <w:rFonts w:ascii="Times New Roman" w:eastAsia="仿宋_GB2312" w:hAnsi="Times New Roman" w:cs="宋体"/>
          <w:sz w:val="32"/>
          <w:szCs w:val="32"/>
        </w:rPr>
      </w:pPr>
      <w:r>
        <w:rPr>
          <w:rFonts w:ascii="Times New Roman" w:eastAsia="仿宋_GB2312" w:hAnsi="Times New Roman" w:cs="宋体" w:hint="eastAsia"/>
          <w:sz w:val="32"/>
          <w:szCs w:val="32"/>
        </w:rPr>
        <w:t>主要</w:t>
      </w:r>
      <w:r w:rsidR="009C00C2">
        <w:rPr>
          <w:rFonts w:ascii="Times New Roman" w:eastAsia="仿宋_GB2312" w:hAnsi="Times New Roman" w:cs="宋体" w:hint="eastAsia"/>
          <w:sz w:val="32"/>
          <w:szCs w:val="32"/>
        </w:rPr>
        <w:t>产出和效益</w:t>
      </w:r>
      <w:r>
        <w:rPr>
          <w:rFonts w:ascii="Times New Roman" w:eastAsia="仿宋_GB2312" w:hAnsi="Times New Roman" w:cs="宋体" w:hint="eastAsia"/>
          <w:sz w:val="32"/>
          <w:szCs w:val="32"/>
        </w:rPr>
        <w:t>：</w:t>
      </w:r>
      <w:r w:rsidR="00B13E45" w:rsidRPr="00B13E45">
        <w:rPr>
          <w:rFonts w:ascii="Times New Roman" w:eastAsia="仿宋_GB2312" w:hAnsi="Times New Roman" w:cs="宋体"/>
          <w:sz w:val="32"/>
          <w:szCs w:val="32"/>
        </w:rPr>
        <w:t>2021</w:t>
      </w:r>
      <w:r w:rsidR="00B13E45" w:rsidRPr="00B13E45">
        <w:rPr>
          <w:rFonts w:ascii="Times New Roman" w:eastAsia="仿宋_GB2312" w:hAnsi="Times New Roman" w:cs="宋体"/>
          <w:sz w:val="32"/>
          <w:szCs w:val="32"/>
        </w:rPr>
        <w:t>年铀多金属地质勘查工作在</w:t>
      </w:r>
      <w:r w:rsidR="00BD3CE7">
        <w:rPr>
          <w:rFonts w:ascii="Times New Roman" w:eastAsia="仿宋_GB2312" w:hAnsi="Times New Roman" w:cs="宋体" w:hint="eastAsia"/>
          <w:sz w:val="32"/>
          <w:szCs w:val="32"/>
        </w:rPr>
        <w:t>XX</w:t>
      </w:r>
      <w:r w:rsidR="00B13E45" w:rsidRPr="00B13E45">
        <w:rPr>
          <w:rFonts w:ascii="Times New Roman" w:eastAsia="仿宋_GB2312" w:hAnsi="Times New Roman" w:cs="宋体"/>
          <w:sz w:val="32"/>
          <w:szCs w:val="32"/>
        </w:rPr>
        <w:t>市</w:t>
      </w:r>
      <w:r w:rsidR="00BD3CE7" w:rsidRPr="00B13E45">
        <w:rPr>
          <w:rFonts w:ascii="Times New Roman" w:eastAsia="仿宋_GB2312" w:hAnsi="Times New Roman" w:cs="宋体"/>
          <w:sz w:val="32"/>
          <w:szCs w:val="32"/>
        </w:rPr>
        <w:t>县</w:t>
      </w:r>
      <w:r w:rsidR="00B13E45" w:rsidRPr="00B13E45">
        <w:rPr>
          <w:rFonts w:ascii="Times New Roman" w:eastAsia="仿宋_GB2312" w:hAnsi="Times New Roman" w:cs="宋体"/>
          <w:sz w:val="32"/>
          <w:szCs w:val="32"/>
        </w:rPr>
        <w:t>、</w:t>
      </w:r>
      <w:r w:rsidR="00BD3CE7">
        <w:rPr>
          <w:rFonts w:ascii="Times New Roman" w:eastAsia="仿宋_GB2312" w:hAnsi="Times New Roman" w:cs="宋体" w:hint="eastAsia"/>
          <w:sz w:val="32"/>
          <w:szCs w:val="32"/>
        </w:rPr>
        <w:t>XX</w:t>
      </w:r>
      <w:r w:rsidR="00B13E45" w:rsidRPr="00B13E45">
        <w:rPr>
          <w:rFonts w:ascii="Times New Roman" w:eastAsia="仿宋_GB2312" w:hAnsi="Times New Roman" w:cs="宋体"/>
          <w:sz w:val="32"/>
          <w:szCs w:val="32"/>
        </w:rPr>
        <w:t>地区开展，各项目单位地勘野外实物工作量</w:t>
      </w:r>
      <w:r w:rsidR="00B13E45" w:rsidRPr="00B13E45">
        <w:rPr>
          <w:rFonts w:ascii="Times New Roman" w:eastAsia="仿宋_GB2312" w:hAnsi="Times New Roman" w:cs="宋体"/>
          <w:sz w:val="32"/>
          <w:szCs w:val="32"/>
        </w:rPr>
        <w:t>100%</w:t>
      </w:r>
      <w:r w:rsidR="00B13E45" w:rsidRPr="00B13E45">
        <w:rPr>
          <w:rFonts w:ascii="Times New Roman" w:eastAsia="仿宋_GB2312" w:hAnsi="Times New Roman" w:cs="宋体"/>
          <w:sz w:val="32"/>
          <w:szCs w:val="32"/>
        </w:rPr>
        <w:t>完成，相关工作报告及图件已编制完毕，项目野外工作质量分别评定为</w:t>
      </w:r>
      <w:r w:rsidR="00B13E45" w:rsidRPr="00B13E45">
        <w:rPr>
          <w:rFonts w:ascii="Times New Roman" w:eastAsia="仿宋_GB2312" w:hAnsi="Times New Roman" w:cs="宋体"/>
          <w:sz w:val="32"/>
          <w:szCs w:val="32"/>
        </w:rPr>
        <w:t>92.25</w:t>
      </w:r>
      <w:r w:rsidR="00B13E45" w:rsidRPr="00B13E45">
        <w:rPr>
          <w:rFonts w:ascii="Times New Roman" w:eastAsia="仿宋_GB2312" w:hAnsi="Times New Roman" w:cs="宋体"/>
          <w:sz w:val="32"/>
          <w:szCs w:val="32"/>
        </w:rPr>
        <w:lastRenderedPageBreak/>
        <w:t>分、</w:t>
      </w:r>
      <w:r w:rsidR="00B13E45" w:rsidRPr="00B13E45">
        <w:rPr>
          <w:rFonts w:ascii="Times New Roman" w:eastAsia="仿宋_GB2312" w:hAnsi="Times New Roman" w:cs="宋体"/>
          <w:sz w:val="32"/>
          <w:szCs w:val="32"/>
        </w:rPr>
        <w:t>90</w:t>
      </w:r>
      <w:r w:rsidR="00B13E45" w:rsidRPr="00B13E45">
        <w:rPr>
          <w:rFonts w:ascii="Times New Roman" w:eastAsia="仿宋_GB2312" w:hAnsi="Times New Roman" w:cs="宋体"/>
          <w:sz w:val="32"/>
          <w:szCs w:val="32"/>
        </w:rPr>
        <w:t>分，调查成果满意度为</w:t>
      </w:r>
      <w:r w:rsidR="00B13E45" w:rsidRPr="00B13E45">
        <w:rPr>
          <w:rFonts w:ascii="Times New Roman" w:eastAsia="仿宋_GB2312" w:hAnsi="Times New Roman" w:cs="宋体"/>
          <w:sz w:val="32"/>
          <w:szCs w:val="32"/>
        </w:rPr>
        <w:t>100%</w:t>
      </w:r>
      <w:r w:rsidR="00B13E45" w:rsidRPr="00B13E45">
        <w:rPr>
          <w:rFonts w:ascii="Times New Roman" w:eastAsia="仿宋_GB2312" w:hAnsi="Times New Roman" w:cs="宋体"/>
          <w:sz w:val="32"/>
          <w:szCs w:val="32"/>
        </w:rPr>
        <w:t>。实施铀钍多金属综合研究，提交找矿远景区</w:t>
      </w:r>
      <w:r w:rsidR="00B13E45" w:rsidRPr="00B13E45">
        <w:rPr>
          <w:rFonts w:ascii="Times New Roman" w:eastAsia="仿宋_GB2312" w:hAnsi="Times New Roman" w:cs="宋体"/>
          <w:sz w:val="32"/>
          <w:szCs w:val="32"/>
        </w:rPr>
        <w:t>3</w:t>
      </w:r>
      <w:r w:rsidR="00B13E45" w:rsidRPr="00B13E45">
        <w:rPr>
          <w:rFonts w:ascii="Times New Roman" w:eastAsia="仿宋_GB2312" w:hAnsi="Times New Roman" w:cs="宋体"/>
          <w:sz w:val="32"/>
          <w:szCs w:val="32"/>
        </w:rPr>
        <w:t>处</w:t>
      </w:r>
      <w:r w:rsidR="00B13E45" w:rsidRPr="00B13E45">
        <w:rPr>
          <w:rFonts w:ascii="Times New Roman" w:eastAsia="仿宋_GB2312" w:hAnsi="Times New Roman" w:cs="宋体"/>
          <w:sz w:val="32"/>
          <w:szCs w:val="32"/>
        </w:rPr>
        <w:t>,</w:t>
      </w:r>
      <w:r w:rsidR="00B13E45" w:rsidRPr="00B13E45">
        <w:rPr>
          <w:rFonts w:ascii="Times New Roman" w:eastAsia="仿宋_GB2312" w:hAnsi="Times New Roman" w:cs="宋体"/>
          <w:sz w:val="32"/>
          <w:szCs w:val="32"/>
        </w:rPr>
        <w:t>完成科研报告</w:t>
      </w:r>
      <w:r w:rsidR="00B13E45" w:rsidRPr="00B13E45">
        <w:rPr>
          <w:rFonts w:ascii="Times New Roman" w:eastAsia="仿宋_GB2312" w:hAnsi="Times New Roman" w:cs="宋体"/>
          <w:sz w:val="32"/>
          <w:szCs w:val="32"/>
        </w:rPr>
        <w:t>1</w:t>
      </w:r>
      <w:r w:rsidR="00B13E45" w:rsidRPr="00B13E45">
        <w:rPr>
          <w:rFonts w:ascii="Times New Roman" w:eastAsia="仿宋_GB2312" w:hAnsi="Times New Roman" w:cs="宋体"/>
          <w:sz w:val="32"/>
          <w:szCs w:val="32"/>
        </w:rPr>
        <w:t>篇，科研成果结题率</w:t>
      </w:r>
      <w:r w:rsidR="00B13E45" w:rsidRPr="00B13E45">
        <w:rPr>
          <w:rFonts w:ascii="Times New Roman" w:eastAsia="仿宋_GB2312" w:hAnsi="Times New Roman" w:cs="宋体"/>
          <w:sz w:val="32"/>
          <w:szCs w:val="32"/>
        </w:rPr>
        <w:t>100%</w:t>
      </w:r>
      <w:r w:rsidR="00B13E45" w:rsidRPr="00B13E45">
        <w:rPr>
          <w:rFonts w:ascii="Times New Roman" w:eastAsia="仿宋_GB2312" w:hAnsi="Times New Roman" w:cs="宋体"/>
          <w:sz w:val="32"/>
          <w:szCs w:val="32"/>
        </w:rPr>
        <w:t>。省核地质局在综合分析评价各类测量数据的基础上，形成年度地质勘查成果报告及图件，经专家评审确认，项目共圈定找矿靶区</w:t>
      </w:r>
      <w:r w:rsidR="00B13E45" w:rsidRPr="00B13E45">
        <w:rPr>
          <w:rFonts w:ascii="Times New Roman" w:eastAsia="仿宋_GB2312" w:hAnsi="Times New Roman" w:cs="宋体"/>
          <w:sz w:val="32"/>
          <w:szCs w:val="32"/>
        </w:rPr>
        <w:t>4</w:t>
      </w:r>
      <w:r w:rsidR="00B13E45" w:rsidRPr="00B13E45">
        <w:rPr>
          <w:rFonts w:ascii="Times New Roman" w:eastAsia="仿宋_GB2312" w:hAnsi="Times New Roman" w:cs="宋体"/>
          <w:sz w:val="32"/>
          <w:szCs w:val="32"/>
        </w:rPr>
        <w:t>个、找矿远景区</w:t>
      </w:r>
      <w:r w:rsidR="00B13E45" w:rsidRPr="00B13E45">
        <w:rPr>
          <w:rFonts w:ascii="Times New Roman" w:eastAsia="仿宋_GB2312" w:hAnsi="Times New Roman" w:cs="宋体"/>
          <w:sz w:val="32"/>
          <w:szCs w:val="32"/>
        </w:rPr>
        <w:t>3</w:t>
      </w:r>
      <w:r w:rsidR="00B13E45" w:rsidRPr="00B13E45">
        <w:rPr>
          <w:rFonts w:ascii="Times New Roman" w:eastAsia="仿宋_GB2312" w:hAnsi="Times New Roman" w:cs="宋体"/>
          <w:sz w:val="32"/>
          <w:szCs w:val="32"/>
        </w:rPr>
        <w:t>个，提交铀金属资源储量超过</w:t>
      </w:r>
      <w:r w:rsidR="00BD3CE7">
        <w:rPr>
          <w:rFonts w:ascii="Times New Roman" w:eastAsia="仿宋_GB2312" w:hAnsi="Times New Roman" w:cs="宋体" w:hint="eastAsia"/>
          <w:sz w:val="32"/>
          <w:szCs w:val="32"/>
        </w:rPr>
        <w:t>XX</w:t>
      </w:r>
      <w:r w:rsidR="00B13E45" w:rsidRPr="00B13E45">
        <w:rPr>
          <w:rFonts w:ascii="Times New Roman" w:eastAsia="仿宋_GB2312" w:hAnsi="Times New Roman" w:cs="宋体"/>
          <w:sz w:val="32"/>
          <w:szCs w:val="32"/>
        </w:rPr>
        <w:t>吨。</w:t>
      </w:r>
    </w:p>
    <w:p w14:paraId="19FB275C" w14:textId="77777777" w:rsidR="00D04D60" w:rsidRDefault="00382728" w:rsidP="002C3A2F">
      <w:pPr>
        <w:spacing w:line="580" w:lineRule="exact"/>
        <w:ind w:firstLineChars="200" w:firstLine="640"/>
        <w:rPr>
          <w:rFonts w:ascii="Times New Roman" w:eastAsia="仿宋_GB2312" w:hAnsi="Times New Roman" w:cs="宋体"/>
          <w:sz w:val="32"/>
          <w:szCs w:val="32"/>
        </w:rPr>
      </w:pPr>
      <w:r>
        <w:rPr>
          <w:rFonts w:ascii="Times New Roman" w:eastAsia="仿宋_GB2312" w:hAnsi="Times New Roman" w:cs="宋体" w:hint="eastAsia"/>
          <w:sz w:val="32"/>
          <w:szCs w:val="32"/>
        </w:rPr>
        <w:t>发现的问题及原因：</w:t>
      </w:r>
      <w:r w:rsidR="00D04D60">
        <w:rPr>
          <w:rFonts w:ascii="Times New Roman" w:eastAsia="仿宋_GB2312" w:hAnsi="Times New Roman" w:cs="宋体" w:hint="eastAsia"/>
          <w:sz w:val="32"/>
          <w:szCs w:val="32"/>
        </w:rPr>
        <w:t>一是</w:t>
      </w:r>
      <w:r w:rsidR="004359B8" w:rsidRPr="004359B8">
        <w:rPr>
          <w:rFonts w:ascii="Times New Roman" w:eastAsia="仿宋_GB2312" w:hAnsi="Times New Roman" w:cs="宋体" w:hint="eastAsia"/>
          <w:sz w:val="32"/>
          <w:szCs w:val="32"/>
        </w:rPr>
        <w:t>部分子项支出超预算。</w:t>
      </w:r>
      <w:r w:rsidR="00D04D60">
        <w:rPr>
          <w:rFonts w:ascii="Times New Roman" w:eastAsia="仿宋_GB2312" w:hAnsi="Times New Roman" w:cs="宋体" w:hint="eastAsia"/>
          <w:sz w:val="32"/>
          <w:szCs w:val="32"/>
        </w:rPr>
        <w:t>二是</w:t>
      </w:r>
      <w:r w:rsidR="004359B8" w:rsidRPr="004359B8">
        <w:rPr>
          <w:rFonts w:ascii="Times New Roman" w:eastAsia="仿宋_GB2312" w:hAnsi="Times New Roman" w:cs="宋体" w:hint="eastAsia"/>
          <w:sz w:val="32"/>
          <w:szCs w:val="32"/>
        </w:rPr>
        <w:t>项目质量控制措施需强化落实到位。</w:t>
      </w:r>
      <w:r w:rsidR="00D04D60">
        <w:rPr>
          <w:rFonts w:ascii="Times New Roman" w:eastAsia="仿宋_GB2312" w:hAnsi="Times New Roman" w:cs="宋体" w:hint="eastAsia"/>
          <w:sz w:val="32"/>
          <w:szCs w:val="32"/>
        </w:rPr>
        <w:t>三是</w:t>
      </w:r>
      <w:r w:rsidR="004359B8" w:rsidRPr="004359B8">
        <w:rPr>
          <w:rFonts w:ascii="Times New Roman" w:eastAsia="仿宋_GB2312" w:hAnsi="Times New Roman" w:cs="宋体" w:hint="eastAsia"/>
          <w:sz w:val="32"/>
          <w:szCs w:val="32"/>
        </w:rPr>
        <w:t>绩效指标的引导性作用发挥不够充分。</w:t>
      </w:r>
    </w:p>
    <w:p w14:paraId="5321BA2E" w14:textId="77777777" w:rsidR="005D657E" w:rsidRDefault="00382728" w:rsidP="002C3A2F">
      <w:pPr>
        <w:spacing w:line="580" w:lineRule="exact"/>
        <w:ind w:firstLineChars="200" w:firstLine="640"/>
        <w:rPr>
          <w:rFonts w:ascii="Times New Roman" w:eastAsia="仿宋_GB2312" w:hAnsi="Times New Roman" w:cs="宋体"/>
          <w:sz w:val="32"/>
          <w:szCs w:val="32"/>
        </w:rPr>
      </w:pPr>
      <w:r>
        <w:rPr>
          <w:rFonts w:ascii="Times New Roman" w:eastAsia="仿宋_GB2312" w:hAnsi="Times New Roman" w:cs="宋体" w:hint="eastAsia"/>
          <w:sz w:val="32"/>
          <w:szCs w:val="32"/>
        </w:rPr>
        <w:t>下一步改进措施：一是</w:t>
      </w:r>
      <w:r w:rsidR="004359B8" w:rsidRPr="004359B8">
        <w:rPr>
          <w:rFonts w:ascii="Times New Roman" w:eastAsia="仿宋_GB2312" w:hAnsi="Times New Roman" w:cs="宋体" w:hint="eastAsia"/>
          <w:sz w:val="32"/>
          <w:szCs w:val="32"/>
        </w:rPr>
        <w:t>加强预算精细化管理</w:t>
      </w:r>
      <w:r w:rsidR="00BD3CE7">
        <w:rPr>
          <w:rFonts w:ascii="Times New Roman" w:eastAsia="仿宋_GB2312" w:hAnsi="Times New Roman" w:cs="宋体" w:hint="eastAsia"/>
          <w:sz w:val="32"/>
          <w:szCs w:val="32"/>
        </w:rPr>
        <w:t>;</w:t>
      </w:r>
      <w:r w:rsidR="00D04D60">
        <w:rPr>
          <w:rFonts w:ascii="Times New Roman" w:eastAsia="仿宋_GB2312" w:hAnsi="Times New Roman" w:cs="宋体" w:hint="eastAsia"/>
          <w:sz w:val="32"/>
          <w:szCs w:val="32"/>
        </w:rPr>
        <w:t>二是</w:t>
      </w:r>
      <w:r w:rsidR="004359B8" w:rsidRPr="004359B8">
        <w:rPr>
          <w:rFonts w:ascii="Times New Roman" w:eastAsia="仿宋_GB2312" w:hAnsi="Times New Roman" w:cs="宋体" w:hint="eastAsia"/>
          <w:sz w:val="32"/>
          <w:szCs w:val="32"/>
        </w:rPr>
        <w:t>严格项目质量控制</w:t>
      </w:r>
      <w:r w:rsidR="00BD3CE7">
        <w:rPr>
          <w:rFonts w:ascii="Times New Roman" w:eastAsia="仿宋_GB2312" w:hAnsi="Times New Roman" w:cs="宋体" w:hint="eastAsia"/>
          <w:sz w:val="32"/>
          <w:szCs w:val="32"/>
        </w:rPr>
        <w:t>;</w:t>
      </w:r>
      <w:r w:rsidR="00D04D60">
        <w:rPr>
          <w:rFonts w:ascii="Times New Roman" w:eastAsia="仿宋_GB2312" w:hAnsi="Times New Roman" w:cs="宋体" w:hint="eastAsia"/>
          <w:sz w:val="32"/>
          <w:szCs w:val="32"/>
        </w:rPr>
        <w:t>三是</w:t>
      </w:r>
      <w:r w:rsidR="004359B8" w:rsidRPr="004359B8">
        <w:rPr>
          <w:rFonts w:ascii="Times New Roman" w:eastAsia="仿宋_GB2312" w:hAnsi="Times New Roman" w:cs="宋体" w:hint="eastAsia"/>
          <w:sz w:val="32"/>
          <w:szCs w:val="32"/>
        </w:rPr>
        <w:t>发挥绩效标杆作用。</w:t>
      </w:r>
    </w:p>
    <w:p w14:paraId="4FF054AC" w14:textId="77777777" w:rsidR="00D04D60" w:rsidRPr="009D3AE3" w:rsidRDefault="00D04D60" w:rsidP="009D3AE3">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w:t>
      </w:r>
      <w:r w:rsidRPr="009D3AE3">
        <w:rPr>
          <w:rFonts w:ascii="Times New Roman" w:eastAsia="仿宋_GB2312" w:hAnsi="Times New Roman" w:cs="Times New Roman" w:hint="eastAsia"/>
          <w:b/>
          <w:bCs/>
          <w:sz w:val="32"/>
          <w:szCs w:val="36"/>
        </w:rPr>
        <w:t>2</w:t>
      </w:r>
      <w:r w:rsidRPr="009D3AE3">
        <w:rPr>
          <w:rFonts w:ascii="Times New Roman" w:eastAsia="仿宋_GB2312" w:hAnsi="Times New Roman" w:cs="Times New Roman" w:hint="eastAsia"/>
          <w:b/>
          <w:bCs/>
          <w:sz w:val="32"/>
          <w:szCs w:val="36"/>
        </w:rPr>
        <w:t>）湖北省铀多金属地质勘查及放射性环境地质调查评价项目评价报告（摘要版）</w:t>
      </w:r>
    </w:p>
    <w:p w14:paraId="51ED1BC8" w14:textId="77777777" w:rsidR="00D04D60" w:rsidRPr="00D04D60" w:rsidRDefault="00D04D60" w:rsidP="002C3A2F">
      <w:pPr>
        <w:topLinePunct/>
        <w:spacing w:line="58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w:t>
      </w:r>
      <w:r w:rsidRPr="00D04D60">
        <w:rPr>
          <w:rFonts w:ascii="Times New Roman" w:eastAsia="仿宋_GB2312" w:hAnsi="Times New Roman" w:cs="Times New Roman"/>
          <w:b/>
          <w:bCs/>
          <w:sz w:val="32"/>
          <w:szCs w:val="32"/>
        </w:rPr>
        <w:t>评价分数和等级</w:t>
      </w:r>
    </w:p>
    <w:p w14:paraId="104FA492" w14:textId="77777777" w:rsidR="00D04D60" w:rsidRPr="00D04D60" w:rsidRDefault="001E7F8D" w:rsidP="002C3A2F">
      <w:pPr>
        <w:spacing w:line="580" w:lineRule="exact"/>
        <w:ind w:firstLineChars="200" w:firstLine="640"/>
        <w:rPr>
          <w:rFonts w:ascii="Times New Roman" w:eastAsia="仿宋_GB2312" w:hAnsi="Times New Roman" w:cs="宋体"/>
          <w:sz w:val="32"/>
          <w:szCs w:val="32"/>
        </w:rPr>
      </w:pPr>
      <w:r w:rsidRPr="001E7F8D">
        <w:rPr>
          <w:rFonts w:ascii="Times New Roman" w:eastAsia="仿宋_GB2312" w:hAnsi="Times New Roman" w:cs="宋体"/>
          <w:sz w:val="32"/>
          <w:szCs w:val="32"/>
        </w:rPr>
        <w:t>2021</w:t>
      </w:r>
      <w:r w:rsidRPr="001E7F8D">
        <w:rPr>
          <w:rFonts w:ascii="Times New Roman" w:eastAsia="仿宋_GB2312" w:hAnsi="Times New Roman" w:cs="宋体"/>
          <w:sz w:val="32"/>
          <w:szCs w:val="32"/>
        </w:rPr>
        <w:t>年度湖北省核工业地质局（以下简称省核地质局）湖北省铀多金属地质勘查及放射性环境地质调查评价项目（以下简称项目）绩效评价综合评分</w:t>
      </w:r>
      <w:r w:rsidRPr="001E7F8D">
        <w:rPr>
          <w:rFonts w:ascii="Times New Roman" w:eastAsia="仿宋_GB2312" w:hAnsi="Times New Roman" w:cs="宋体"/>
          <w:sz w:val="32"/>
          <w:szCs w:val="32"/>
        </w:rPr>
        <w:t>93.00</w:t>
      </w:r>
      <w:r w:rsidRPr="001E7F8D">
        <w:rPr>
          <w:rFonts w:ascii="Times New Roman" w:eastAsia="仿宋_GB2312" w:hAnsi="Times New Roman" w:cs="宋体"/>
          <w:sz w:val="32"/>
          <w:szCs w:val="32"/>
        </w:rPr>
        <w:t>分，评价等级为</w:t>
      </w:r>
      <w:r w:rsidRPr="001E7F8D">
        <w:rPr>
          <w:rFonts w:ascii="Times New Roman" w:eastAsia="仿宋_GB2312" w:hAnsi="Times New Roman" w:cs="宋体"/>
          <w:sz w:val="32"/>
          <w:szCs w:val="32"/>
        </w:rPr>
        <w:t>“</w:t>
      </w:r>
      <w:r w:rsidRPr="001E7F8D">
        <w:rPr>
          <w:rFonts w:ascii="Times New Roman" w:eastAsia="仿宋_GB2312" w:hAnsi="Times New Roman" w:cs="宋体"/>
          <w:sz w:val="32"/>
          <w:szCs w:val="32"/>
        </w:rPr>
        <w:t>优</w:t>
      </w:r>
      <w:r w:rsidRPr="001E7F8D">
        <w:rPr>
          <w:rFonts w:ascii="Times New Roman" w:eastAsia="仿宋_GB2312" w:hAnsi="Times New Roman" w:cs="宋体"/>
          <w:sz w:val="32"/>
          <w:szCs w:val="32"/>
        </w:rPr>
        <w:t>”</w:t>
      </w:r>
      <w:r w:rsidRPr="001E7F8D">
        <w:rPr>
          <w:rFonts w:ascii="Times New Roman" w:eastAsia="仿宋_GB2312" w:hAnsi="Times New Roman" w:cs="宋体"/>
          <w:sz w:val="32"/>
          <w:szCs w:val="32"/>
        </w:rPr>
        <w:t>。</w:t>
      </w:r>
    </w:p>
    <w:tbl>
      <w:tblPr>
        <w:tblW w:w="8963"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578"/>
        <w:gridCol w:w="1079"/>
        <w:gridCol w:w="1638"/>
        <w:gridCol w:w="1726"/>
        <w:gridCol w:w="1436"/>
        <w:gridCol w:w="1506"/>
      </w:tblGrid>
      <w:tr w:rsidR="001E7F8D" w:rsidRPr="001E7F8D" w14:paraId="5F514FAB" w14:textId="77777777" w:rsidTr="00FA5F30">
        <w:trPr>
          <w:trHeight w:val="397"/>
          <w:jc w:val="center"/>
        </w:trPr>
        <w:tc>
          <w:tcPr>
            <w:tcW w:w="1578" w:type="dxa"/>
            <w:tcBorders>
              <w:top w:val="single" w:sz="12" w:space="0" w:color="auto"/>
              <w:bottom w:val="single" w:sz="12" w:space="0" w:color="auto"/>
            </w:tcBorders>
            <w:shd w:val="clear" w:color="auto" w:fill="F2F2F2"/>
            <w:vAlign w:val="center"/>
          </w:tcPr>
          <w:p w14:paraId="5A693181" w14:textId="77777777" w:rsidR="001E7F8D" w:rsidRPr="001E7F8D" w:rsidRDefault="001E7F8D" w:rsidP="001E7F8D">
            <w:pPr>
              <w:widowControl/>
              <w:snapToGrid w:val="0"/>
              <w:jc w:val="center"/>
              <w:rPr>
                <w:rFonts w:ascii="Times New Roman" w:eastAsia="仿宋_GB2312" w:hAnsi="Times New Roman" w:cs="Times New Roman"/>
                <w:b/>
                <w:bCs/>
                <w:color w:val="000000"/>
                <w:kern w:val="0"/>
                <w:sz w:val="24"/>
                <w:szCs w:val="24"/>
              </w:rPr>
            </w:pPr>
            <w:r w:rsidRPr="001E7F8D">
              <w:rPr>
                <w:rFonts w:ascii="Times New Roman" w:eastAsia="仿宋_GB2312" w:hAnsi="Times New Roman" w:cs="Times New Roman"/>
                <w:b/>
                <w:sz w:val="24"/>
                <w:szCs w:val="24"/>
              </w:rPr>
              <w:t>评价指标</w:t>
            </w:r>
          </w:p>
        </w:tc>
        <w:tc>
          <w:tcPr>
            <w:tcW w:w="1079" w:type="dxa"/>
            <w:tcBorders>
              <w:top w:val="single" w:sz="12" w:space="0" w:color="auto"/>
              <w:bottom w:val="single" w:sz="12" w:space="0" w:color="auto"/>
            </w:tcBorders>
            <w:shd w:val="clear" w:color="auto" w:fill="F2F2F2"/>
            <w:vAlign w:val="center"/>
          </w:tcPr>
          <w:p w14:paraId="109D121C" w14:textId="77777777" w:rsidR="001E7F8D" w:rsidRPr="001E7F8D" w:rsidRDefault="001E7F8D" w:rsidP="001E7F8D">
            <w:pPr>
              <w:widowControl/>
              <w:snapToGrid w:val="0"/>
              <w:jc w:val="center"/>
              <w:rPr>
                <w:rFonts w:ascii="Times New Roman" w:eastAsia="仿宋_GB2312" w:hAnsi="Times New Roman" w:cs="Times New Roman"/>
                <w:b/>
                <w:bCs/>
                <w:color w:val="000000"/>
                <w:kern w:val="0"/>
                <w:sz w:val="24"/>
                <w:szCs w:val="24"/>
              </w:rPr>
            </w:pPr>
            <w:r w:rsidRPr="001E7F8D">
              <w:rPr>
                <w:rFonts w:ascii="Times New Roman" w:eastAsia="仿宋_GB2312" w:hAnsi="Times New Roman" w:cs="Times New Roman"/>
                <w:b/>
                <w:sz w:val="24"/>
                <w:szCs w:val="24"/>
              </w:rPr>
              <w:t>权重</w:t>
            </w:r>
          </w:p>
        </w:tc>
        <w:tc>
          <w:tcPr>
            <w:tcW w:w="1638" w:type="dxa"/>
            <w:tcBorders>
              <w:top w:val="single" w:sz="12" w:space="0" w:color="auto"/>
              <w:bottom w:val="single" w:sz="12" w:space="0" w:color="auto"/>
            </w:tcBorders>
            <w:shd w:val="clear" w:color="auto" w:fill="F2F2F2"/>
            <w:vAlign w:val="center"/>
          </w:tcPr>
          <w:p w14:paraId="74CC7364" w14:textId="77777777" w:rsidR="001E7F8D" w:rsidRPr="001E7F8D" w:rsidRDefault="001E7F8D" w:rsidP="001E7F8D">
            <w:pPr>
              <w:widowControl/>
              <w:snapToGrid w:val="0"/>
              <w:jc w:val="center"/>
              <w:rPr>
                <w:rFonts w:ascii="Times New Roman" w:eastAsia="仿宋_GB2312" w:hAnsi="Times New Roman" w:cs="Times New Roman"/>
                <w:b/>
                <w:bCs/>
                <w:color w:val="000000"/>
                <w:kern w:val="0"/>
                <w:sz w:val="24"/>
                <w:szCs w:val="24"/>
              </w:rPr>
            </w:pPr>
            <w:r w:rsidRPr="001E7F8D">
              <w:rPr>
                <w:rFonts w:ascii="Times New Roman" w:eastAsia="仿宋_GB2312" w:hAnsi="Times New Roman" w:cs="Times New Roman"/>
                <w:b/>
                <w:sz w:val="24"/>
                <w:szCs w:val="24"/>
              </w:rPr>
              <w:t>评级分值</w:t>
            </w:r>
          </w:p>
        </w:tc>
        <w:tc>
          <w:tcPr>
            <w:tcW w:w="1726" w:type="dxa"/>
            <w:tcBorders>
              <w:top w:val="single" w:sz="12" w:space="0" w:color="auto"/>
              <w:bottom w:val="single" w:sz="12" w:space="0" w:color="auto"/>
            </w:tcBorders>
            <w:shd w:val="clear" w:color="auto" w:fill="F2F2F2"/>
            <w:vAlign w:val="center"/>
          </w:tcPr>
          <w:p w14:paraId="6273BE82" w14:textId="77777777" w:rsidR="001E7F8D" w:rsidRPr="001E7F8D" w:rsidRDefault="001E7F8D" w:rsidP="001E7F8D">
            <w:pPr>
              <w:widowControl/>
              <w:snapToGrid w:val="0"/>
              <w:jc w:val="center"/>
              <w:rPr>
                <w:rFonts w:ascii="Times New Roman" w:eastAsia="仿宋_GB2312" w:hAnsi="Times New Roman" w:cs="Times New Roman"/>
                <w:b/>
                <w:bCs/>
                <w:color w:val="000000"/>
                <w:kern w:val="0"/>
                <w:sz w:val="24"/>
                <w:szCs w:val="24"/>
              </w:rPr>
            </w:pPr>
            <w:r w:rsidRPr="001E7F8D">
              <w:rPr>
                <w:rFonts w:ascii="Times New Roman" w:eastAsia="仿宋_GB2312" w:hAnsi="Times New Roman" w:cs="Times New Roman"/>
                <w:b/>
                <w:sz w:val="24"/>
                <w:szCs w:val="24"/>
              </w:rPr>
              <w:t>本项目得分</w:t>
            </w:r>
          </w:p>
        </w:tc>
        <w:tc>
          <w:tcPr>
            <w:tcW w:w="1436" w:type="dxa"/>
            <w:tcBorders>
              <w:top w:val="single" w:sz="12" w:space="0" w:color="auto"/>
              <w:bottom w:val="single" w:sz="12" w:space="0" w:color="auto"/>
            </w:tcBorders>
            <w:shd w:val="clear" w:color="auto" w:fill="F2F2F2"/>
            <w:vAlign w:val="center"/>
          </w:tcPr>
          <w:p w14:paraId="0D6072BF" w14:textId="77777777" w:rsidR="001E7F8D" w:rsidRPr="001E7F8D" w:rsidRDefault="001E7F8D" w:rsidP="001E7F8D">
            <w:pPr>
              <w:widowControl/>
              <w:snapToGrid w:val="0"/>
              <w:jc w:val="center"/>
              <w:rPr>
                <w:rFonts w:ascii="Times New Roman" w:eastAsia="仿宋_GB2312" w:hAnsi="Times New Roman" w:cs="Times New Roman"/>
                <w:b/>
                <w:bCs/>
                <w:color w:val="000000"/>
                <w:kern w:val="0"/>
                <w:sz w:val="24"/>
                <w:szCs w:val="24"/>
              </w:rPr>
            </w:pPr>
            <w:r w:rsidRPr="001E7F8D">
              <w:rPr>
                <w:rFonts w:ascii="Times New Roman" w:eastAsia="仿宋_GB2312" w:hAnsi="Times New Roman" w:cs="Times New Roman"/>
                <w:b/>
                <w:sz w:val="24"/>
                <w:szCs w:val="24"/>
              </w:rPr>
              <w:t>得分率</w:t>
            </w:r>
          </w:p>
        </w:tc>
        <w:tc>
          <w:tcPr>
            <w:tcW w:w="1506" w:type="dxa"/>
            <w:tcBorders>
              <w:top w:val="single" w:sz="12" w:space="0" w:color="auto"/>
              <w:bottom w:val="single" w:sz="12" w:space="0" w:color="auto"/>
            </w:tcBorders>
            <w:shd w:val="clear" w:color="auto" w:fill="F2F2F2"/>
            <w:vAlign w:val="center"/>
          </w:tcPr>
          <w:p w14:paraId="481EC3FB" w14:textId="77777777" w:rsidR="001E7F8D" w:rsidRPr="001E7F8D" w:rsidRDefault="001E7F8D" w:rsidP="001E7F8D">
            <w:pPr>
              <w:widowControl/>
              <w:snapToGrid w:val="0"/>
              <w:jc w:val="center"/>
              <w:rPr>
                <w:rFonts w:ascii="Times New Roman" w:eastAsia="仿宋_GB2312" w:hAnsi="Times New Roman" w:cs="Times New Roman"/>
                <w:b/>
                <w:bCs/>
                <w:color w:val="000000"/>
                <w:kern w:val="0"/>
                <w:sz w:val="24"/>
                <w:szCs w:val="24"/>
              </w:rPr>
            </w:pPr>
            <w:r w:rsidRPr="001E7F8D">
              <w:rPr>
                <w:rFonts w:ascii="Times New Roman" w:eastAsia="仿宋_GB2312" w:hAnsi="Times New Roman" w:cs="Times New Roman"/>
                <w:b/>
                <w:sz w:val="24"/>
                <w:szCs w:val="24"/>
              </w:rPr>
              <w:t>评价等级</w:t>
            </w:r>
          </w:p>
        </w:tc>
      </w:tr>
      <w:tr w:rsidR="001E7F8D" w:rsidRPr="001E7F8D" w14:paraId="6D7946A3" w14:textId="77777777" w:rsidTr="00FA5F30">
        <w:trPr>
          <w:trHeight w:val="397"/>
          <w:jc w:val="center"/>
        </w:trPr>
        <w:tc>
          <w:tcPr>
            <w:tcW w:w="1578" w:type="dxa"/>
            <w:tcBorders>
              <w:top w:val="single" w:sz="12" w:space="0" w:color="auto"/>
            </w:tcBorders>
            <w:vAlign w:val="center"/>
          </w:tcPr>
          <w:p w14:paraId="4D6A4B02"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sz w:val="24"/>
                <w:szCs w:val="24"/>
              </w:rPr>
              <w:t>项目决策</w:t>
            </w:r>
          </w:p>
        </w:tc>
        <w:tc>
          <w:tcPr>
            <w:tcW w:w="1079" w:type="dxa"/>
            <w:tcBorders>
              <w:top w:val="single" w:sz="12" w:space="0" w:color="auto"/>
            </w:tcBorders>
            <w:vAlign w:val="center"/>
          </w:tcPr>
          <w:p w14:paraId="01CC572F"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8%</w:t>
            </w:r>
          </w:p>
        </w:tc>
        <w:tc>
          <w:tcPr>
            <w:tcW w:w="1638" w:type="dxa"/>
            <w:tcBorders>
              <w:top w:val="single" w:sz="12" w:space="0" w:color="auto"/>
            </w:tcBorders>
            <w:vAlign w:val="center"/>
          </w:tcPr>
          <w:p w14:paraId="1739562E"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8</w:t>
            </w:r>
          </w:p>
        </w:tc>
        <w:tc>
          <w:tcPr>
            <w:tcW w:w="1726" w:type="dxa"/>
            <w:tcBorders>
              <w:top w:val="single" w:sz="12" w:space="0" w:color="auto"/>
            </w:tcBorders>
            <w:vAlign w:val="center"/>
          </w:tcPr>
          <w:p w14:paraId="0DABEDB8"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7</w:t>
            </w:r>
          </w:p>
        </w:tc>
        <w:tc>
          <w:tcPr>
            <w:tcW w:w="1436" w:type="dxa"/>
            <w:tcBorders>
              <w:top w:val="single" w:sz="12" w:space="0" w:color="auto"/>
            </w:tcBorders>
            <w:vAlign w:val="center"/>
          </w:tcPr>
          <w:p w14:paraId="17CB6F82"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87.50%</w:t>
            </w:r>
          </w:p>
        </w:tc>
        <w:tc>
          <w:tcPr>
            <w:tcW w:w="1506" w:type="dxa"/>
            <w:tcBorders>
              <w:top w:val="single" w:sz="12" w:space="0" w:color="auto"/>
            </w:tcBorders>
            <w:vAlign w:val="center"/>
          </w:tcPr>
          <w:p w14:paraId="72818286"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良</w:t>
            </w:r>
          </w:p>
        </w:tc>
      </w:tr>
      <w:tr w:rsidR="001E7F8D" w:rsidRPr="001E7F8D" w14:paraId="69FA1976" w14:textId="77777777" w:rsidTr="00FA5F30">
        <w:trPr>
          <w:trHeight w:val="397"/>
          <w:jc w:val="center"/>
        </w:trPr>
        <w:tc>
          <w:tcPr>
            <w:tcW w:w="1578" w:type="dxa"/>
            <w:vAlign w:val="center"/>
          </w:tcPr>
          <w:p w14:paraId="6097D413"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sz w:val="24"/>
                <w:szCs w:val="24"/>
              </w:rPr>
              <w:t>项目过程</w:t>
            </w:r>
          </w:p>
        </w:tc>
        <w:tc>
          <w:tcPr>
            <w:tcW w:w="1079" w:type="dxa"/>
            <w:vAlign w:val="center"/>
          </w:tcPr>
          <w:p w14:paraId="3BAFB64B"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20%</w:t>
            </w:r>
          </w:p>
        </w:tc>
        <w:tc>
          <w:tcPr>
            <w:tcW w:w="1638" w:type="dxa"/>
            <w:vAlign w:val="center"/>
          </w:tcPr>
          <w:p w14:paraId="5EF12978"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20</w:t>
            </w:r>
          </w:p>
        </w:tc>
        <w:tc>
          <w:tcPr>
            <w:tcW w:w="1726" w:type="dxa"/>
            <w:vAlign w:val="center"/>
          </w:tcPr>
          <w:p w14:paraId="64D0D2B5"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15</w:t>
            </w:r>
          </w:p>
        </w:tc>
        <w:tc>
          <w:tcPr>
            <w:tcW w:w="1436" w:type="dxa"/>
            <w:vAlign w:val="center"/>
          </w:tcPr>
          <w:p w14:paraId="3A305C18"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75.00%</w:t>
            </w:r>
          </w:p>
        </w:tc>
        <w:tc>
          <w:tcPr>
            <w:tcW w:w="1506" w:type="dxa"/>
            <w:vAlign w:val="center"/>
          </w:tcPr>
          <w:p w14:paraId="6C49E599"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中</w:t>
            </w:r>
          </w:p>
        </w:tc>
      </w:tr>
      <w:tr w:rsidR="001E7F8D" w:rsidRPr="001E7F8D" w14:paraId="7F1BC55A" w14:textId="77777777" w:rsidTr="00FA5F30">
        <w:trPr>
          <w:trHeight w:val="397"/>
          <w:jc w:val="center"/>
        </w:trPr>
        <w:tc>
          <w:tcPr>
            <w:tcW w:w="1578" w:type="dxa"/>
            <w:vAlign w:val="center"/>
          </w:tcPr>
          <w:p w14:paraId="3AAFBFE0"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sz w:val="24"/>
                <w:szCs w:val="24"/>
              </w:rPr>
              <w:t>项目产出</w:t>
            </w:r>
          </w:p>
        </w:tc>
        <w:tc>
          <w:tcPr>
            <w:tcW w:w="1079" w:type="dxa"/>
            <w:vAlign w:val="center"/>
          </w:tcPr>
          <w:p w14:paraId="0360BF75"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36%</w:t>
            </w:r>
          </w:p>
        </w:tc>
        <w:tc>
          <w:tcPr>
            <w:tcW w:w="1638" w:type="dxa"/>
            <w:vAlign w:val="center"/>
          </w:tcPr>
          <w:p w14:paraId="319D9F21"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36</w:t>
            </w:r>
          </w:p>
        </w:tc>
        <w:tc>
          <w:tcPr>
            <w:tcW w:w="1726" w:type="dxa"/>
            <w:vAlign w:val="center"/>
          </w:tcPr>
          <w:p w14:paraId="06EE949A"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36</w:t>
            </w:r>
          </w:p>
        </w:tc>
        <w:tc>
          <w:tcPr>
            <w:tcW w:w="1436" w:type="dxa"/>
            <w:vAlign w:val="center"/>
          </w:tcPr>
          <w:p w14:paraId="09C782BC"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100%</w:t>
            </w:r>
          </w:p>
        </w:tc>
        <w:tc>
          <w:tcPr>
            <w:tcW w:w="1506" w:type="dxa"/>
            <w:vAlign w:val="center"/>
          </w:tcPr>
          <w:p w14:paraId="45EF0EE8"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优</w:t>
            </w:r>
          </w:p>
        </w:tc>
      </w:tr>
      <w:tr w:rsidR="001E7F8D" w:rsidRPr="001E7F8D" w14:paraId="4A60E143" w14:textId="77777777" w:rsidTr="00FA5F30">
        <w:trPr>
          <w:trHeight w:val="397"/>
          <w:jc w:val="center"/>
        </w:trPr>
        <w:tc>
          <w:tcPr>
            <w:tcW w:w="1578" w:type="dxa"/>
            <w:vAlign w:val="center"/>
          </w:tcPr>
          <w:p w14:paraId="676EFD30"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sz w:val="24"/>
                <w:szCs w:val="24"/>
              </w:rPr>
              <w:t>项目效益</w:t>
            </w:r>
          </w:p>
        </w:tc>
        <w:tc>
          <w:tcPr>
            <w:tcW w:w="1079" w:type="dxa"/>
            <w:vAlign w:val="center"/>
          </w:tcPr>
          <w:p w14:paraId="27F3FF11"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36%</w:t>
            </w:r>
          </w:p>
        </w:tc>
        <w:tc>
          <w:tcPr>
            <w:tcW w:w="1638" w:type="dxa"/>
            <w:vAlign w:val="center"/>
          </w:tcPr>
          <w:p w14:paraId="568D06D7"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36</w:t>
            </w:r>
          </w:p>
        </w:tc>
        <w:tc>
          <w:tcPr>
            <w:tcW w:w="1726" w:type="dxa"/>
            <w:vAlign w:val="center"/>
          </w:tcPr>
          <w:p w14:paraId="7B4C53DF"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35</w:t>
            </w:r>
          </w:p>
        </w:tc>
        <w:tc>
          <w:tcPr>
            <w:tcW w:w="1436" w:type="dxa"/>
            <w:vAlign w:val="center"/>
          </w:tcPr>
          <w:p w14:paraId="3A3A9630"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97.22%</w:t>
            </w:r>
          </w:p>
        </w:tc>
        <w:tc>
          <w:tcPr>
            <w:tcW w:w="1506" w:type="dxa"/>
            <w:vAlign w:val="center"/>
          </w:tcPr>
          <w:p w14:paraId="74A072CC" w14:textId="77777777" w:rsidR="001E7F8D" w:rsidRPr="001E7F8D" w:rsidRDefault="001E7F8D" w:rsidP="001E7F8D">
            <w:pPr>
              <w:widowControl/>
              <w:snapToGrid w:val="0"/>
              <w:jc w:val="center"/>
              <w:rPr>
                <w:rFonts w:ascii="Times New Roman" w:eastAsia="仿宋_GB2312" w:hAnsi="Times New Roman" w:cs="Times New Roman"/>
                <w:color w:val="000000"/>
                <w:kern w:val="0"/>
                <w:sz w:val="24"/>
                <w:szCs w:val="24"/>
              </w:rPr>
            </w:pPr>
            <w:r w:rsidRPr="001E7F8D">
              <w:rPr>
                <w:rFonts w:ascii="Times New Roman" w:eastAsia="仿宋_GB2312" w:hAnsi="Times New Roman" w:cs="Times New Roman"/>
                <w:color w:val="000000"/>
                <w:kern w:val="0"/>
                <w:sz w:val="24"/>
                <w:szCs w:val="24"/>
              </w:rPr>
              <w:t>优</w:t>
            </w:r>
          </w:p>
        </w:tc>
      </w:tr>
      <w:tr w:rsidR="001E7F8D" w:rsidRPr="001E7F8D" w14:paraId="599ACF2D" w14:textId="77777777" w:rsidTr="00FA5F30">
        <w:trPr>
          <w:trHeight w:val="397"/>
          <w:jc w:val="center"/>
        </w:trPr>
        <w:tc>
          <w:tcPr>
            <w:tcW w:w="1578" w:type="dxa"/>
            <w:shd w:val="clear" w:color="auto" w:fill="F2F2F2"/>
            <w:vAlign w:val="center"/>
          </w:tcPr>
          <w:p w14:paraId="01AEA993" w14:textId="77777777" w:rsidR="001E7F8D" w:rsidRPr="001E7F8D" w:rsidRDefault="001E7F8D" w:rsidP="001E7F8D">
            <w:pPr>
              <w:widowControl/>
              <w:snapToGrid w:val="0"/>
              <w:jc w:val="center"/>
              <w:rPr>
                <w:rFonts w:ascii="Times New Roman" w:eastAsia="仿宋_GB2312" w:hAnsi="Times New Roman" w:cs="Times New Roman"/>
                <w:b/>
                <w:color w:val="000000"/>
                <w:kern w:val="0"/>
                <w:sz w:val="24"/>
                <w:szCs w:val="24"/>
              </w:rPr>
            </w:pPr>
            <w:r w:rsidRPr="001E7F8D">
              <w:rPr>
                <w:rFonts w:ascii="Times New Roman" w:eastAsia="仿宋_GB2312" w:hAnsi="Times New Roman" w:cs="Times New Roman"/>
                <w:b/>
                <w:sz w:val="24"/>
                <w:szCs w:val="24"/>
              </w:rPr>
              <w:t>综合绩效</w:t>
            </w:r>
          </w:p>
        </w:tc>
        <w:tc>
          <w:tcPr>
            <w:tcW w:w="1079" w:type="dxa"/>
            <w:shd w:val="clear" w:color="auto" w:fill="F2F2F2"/>
            <w:vAlign w:val="center"/>
          </w:tcPr>
          <w:p w14:paraId="24AC24E6" w14:textId="77777777" w:rsidR="001E7F8D" w:rsidRPr="001E7F8D" w:rsidRDefault="001E7F8D" w:rsidP="001E7F8D">
            <w:pPr>
              <w:widowControl/>
              <w:snapToGrid w:val="0"/>
              <w:jc w:val="center"/>
              <w:rPr>
                <w:rFonts w:ascii="Times New Roman" w:eastAsia="仿宋_GB2312" w:hAnsi="Times New Roman" w:cs="Times New Roman"/>
                <w:b/>
                <w:color w:val="000000"/>
                <w:kern w:val="0"/>
                <w:sz w:val="24"/>
                <w:szCs w:val="24"/>
              </w:rPr>
            </w:pPr>
            <w:r w:rsidRPr="001E7F8D">
              <w:rPr>
                <w:rFonts w:ascii="Times New Roman" w:eastAsia="仿宋_GB2312" w:hAnsi="Times New Roman" w:cs="Times New Roman"/>
                <w:b/>
                <w:color w:val="000000"/>
                <w:kern w:val="0"/>
                <w:sz w:val="24"/>
                <w:szCs w:val="24"/>
              </w:rPr>
              <w:t>100%</w:t>
            </w:r>
          </w:p>
        </w:tc>
        <w:tc>
          <w:tcPr>
            <w:tcW w:w="1638" w:type="dxa"/>
            <w:shd w:val="clear" w:color="auto" w:fill="F2F2F2"/>
            <w:vAlign w:val="center"/>
          </w:tcPr>
          <w:p w14:paraId="7B1063BF" w14:textId="77777777" w:rsidR="001E7F8D" w:rsidRPr="001E7F8D" w:rsidRDefault="001E7F8D" w:rsidP="001E7F8D">
            <w:pPr>
              <w:widowControl/>
              <w:snapToGrid w:val="0"/>
              <w:jc w:val="center"/>
              <w:rPr>
                <w:rFonts w:ascii="Times New Roman" w:eastAsia="仿宋_GB2312" w:hAnsi="Times New Roman" w:cs="Times New Roman"/>
                <w:b/>
                <w:color w:val="000000"/>
                <w:kern w:val="0"/>
                <w:sz w:val="24"/>
                <w:szCs w:val="24"/>
              </w:rPr>
            </w:pPr>
            <w:r w:rsidRPr="001E7F8D">
              <w:rPr>
                <w:rFonts w:ascii="Times New Roman" w:eastAsia="仿宋_GB2312" w:hAnsi="Times New Roman" w:cs="Times New Roman"/>
                <w:b/>
                <w:color w:val="000000"/>
                <w:kern w:val="0"/>
                <w:sz w:val="24"/>
                <w:szCs w:val="24"/>
              </w:rPr>
              <w:t>100</w:t>
            </w:r>
          </w:p>
        </w:tc>
        <w:tc>
          <w:tcPr>
            <w:tcW w:w="1726" w:type="dxa"/>
            <w:shd w:val="clear" w:color="auto" w:fill="F2F2F2"/>
            <w:vAlign w:val="center"/>
          </w:tcPr>
          <w:p w14:paraId="3ECF7F36" w14:textId="77777777" w:rsidR="001E7F8D" w:rsidRPr="001E7F8D" w:rsidRDefault="001E7F8D" w:rsidP="001E7F8D">
            <w:pPr>
              <w:widowControl/>
              <w:snapToGrid w:val="0"/>
              <w:jc w:val="center"/>
              <w:rPr>
                <w:rFonts w:ascii="Times New Roman" w:eastAsia="仿宋_GB2312" w:hAnsi="Times New Roman" w:cs="Times New Roman"/>
                <w:b/>
                <w:color w:val="000000"/>
                <w:kern w:val="0"/>
                <w:sz w:val="24"/>
                <w:szCs w:val="24"/>
              </w:rPr>
            </w:pPr>
            <w:r w:rsidRPr="001E7F8D">
              <w:rPr>
                <w:rFonts w:ascii="Times New Roman" w:eastAsia="仿宋_GB2312" w:hAnsi="Times New Roman" w:cs="Times New Roman"/>
                <w:b/>
                <w:color w:val="000000"/>
                <w:kern w:val="0"/>
                <w:sz w:val="24"/>
                <w:szCs w:val="24"/>
              </w:rPr>
              <w:t>93</w:t>
            </w:r>
          </w:p>
        </w:tc>
        <w:tc>
          <w:tcPr>
            <w:tcW w:w="1436" w:type="dxa"/>
            <w:shd w:val="clear" w:color="auto" w:fill="F2F2F2"/>
            <w:vAlign w:val="center"/>
          </w:tcPr>
          <w:p w14:paraId="395018F4" w14:textId="77777777" w:rsidR="001E7F8D" w:rsidRPr="001E7F8D" w:rsidRDefault="001E7F8D" w:rsidP="001E7F8D">
            <w:pPr>
              <w:widowControl/>
              <w:snapToGrid w:val="0"/>
              <w:jc w:val="center"/>
              <w:rPr>
                <w:rFonts w:ascii="Times New Roman" w:eastAsia="仿宋_GB2312" w:hAnsi="Times New Roman" w:cs="Times New Roman"/>
                <w:b/>
                <w:color w:val="000000"/>
                <w:kern w:val="0"/>
                <w:sz w:val="24"/>
                <w:szCs w:val="24"/>
              </w:rPr>
            </w:pPr>
            <w:r w:rsidRPr="001E7F8D">
              <w:rPr>
                <w:rFonts w:ascii="Times New Roman" w:eastAsia="仿宋_GB2312" w:hAnsi="Times New Roman" w:cs="Times New Roman"/>
                <w:b/>
                <w:color w:val="000000"/>
                <w:kern w:val="0"/>
                <w:sz w:val="24"/>
                <w:szCs w:val="24"/>
              </w:rPr>
              <w:t>93.00%</w:t>
            </w:r>
          </w:p>
        </w:tc>
        <w:tc>
          <w:tcPr>
            <w:tcW w:w="1506" w:type="dxa"/>
            <w:shd w:val="clear" w:color="auto" w:fill="F2F2F2"/>
            <w:vAlign w:val="center"/>
          </w:tcPr>
          <w:p w14:paraId="50DA166A" w14:textId="77777777" w:rsidR="001E7F8D" w:rsidRPr="001E7F8D" w:rsidRDefault="001E7F8D" w:rsidP="001E7F8D">
            <w:pPr>
              <w:widowControl/>
              <w:snapToGrid w:val="0"/>
              <w:jc w:val="center"/>
              <w:rPr>
                <w:rFonts w:ascii="Times New Roman" w:eastAsia="仿宋_GB2312" w:hAnsi="Times New Roman" w:cs="Times New Roman"/>
                <w:b/>
                <w:color w:val="000000"/>
                <w:kern w:val="0"/>
                <w:sz w:val="24"/>
                <w:szCs w:val="24"/>
              </w:rPr>
            </w:pPr>
            <w:r w:rsidRPr="001E7F8D">
              <w:rPr>
                <w:rFonts w:ascii="Times New Roman" w:eastAsia="仿宋_GB2312" w:hAnsi="Times New Roman" w:cs="Times New Roman"/>
                <w:b/>
                <w:color w:val="000000"/>
                <w:kern w:val="0"/>
                <w:sz w:val="24"/>
                <w:szCs w:val="24"/>
              </w:rPr>
              <w:t>优</w:t>
            </w:r>
          </w:p>
        </w:tc>
      </w:tr>
    </w:tbl>
    <w:p w14:paraId="230AD60E" w14:textId="77777777" w:rsidR="00D04D60" w:rsidRPr="00D04D60" w:rsidRDefault="00BB055A" w:rsidP="002C3A2F">
      <w:pPr>
        <w:topLinePunct/>
        <w:spacing w:line="58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hint="eastAsia"/>
          <w:b/>
          <w:bCs/>
          <w:sz w:val="32"/>
          <w:szCs w:val="32"/>
        </w:rPr>
        <w:t>）</w:t>
      </w:r>
      <w:r w:rsidR="00D04D60" w:rsidRPr="00D04D60">
        <w:rPr>
          <w:rFonts w:ascii="Times New Roman" w:eastAsia="仿宋_GB2312" w:hAnsi="Times New Roman" w:cs="Times New Roman" w:hint="eastAsia"/>
          <w:b/>
          <w:bCs/>
          <w:sz w:val="32"/>
          <w:szCs w:val="32"/>
        </w:rPr>
        <w:t>绩效目标完成情况分析</w:t>
      </w:r>
    </w:p>
    <w:p w14:paraId="71C28F5B" w14:textId="77777777" w:rsidR="00D04D60" w:rsidRPr="00D04D60" w:rsidRDefault="00BB055A" w:rsidP="002C3A2F">
      <w:pPr>
        <w:spacing w:line="580" w:lineRule="exact"/>
        <w:ind w:firstLineChars="200" w:firstLine="640"/>
        <w:rPr>
          <w:rFonts w:ascii="Times New Roman" w:eastAsia="仿宋_GB2312" w:hAnsi="Times New Roman" w:cs="宋体"/>
          <w:sz w:val="32"/>
          <w:szCs w:val="32"/>
        </w:rPr>
      </w:pPr>
      <w:r w:rsidRPr="00BB055A">
        <w:rPr>
          <w:rFonts w:ascii="Times New Roman" w:eastAsia="仿宋_GB2312" w:hAnsi="Times New Roman" w:cs="宋体" w:hint="eastAsia"/>
          <w:sz w:val="32"/>
          <w:szCs w:val="32"/>
        </w:rPr>
        <w:t>①</w:t>
      </w:r>
      <w:r w:rsidR="00D04D60" w:rsidRPr="00D04D60">
        <w:rPr>
          <w:rFonts w:ascii="Times New Roman" w:eastAsia="仿宋_GB2312" w:hAnsi="Times New Roman" w:cs="宋体"/>
          <w:sz w:val="32"/>
          <w:szCs w:val="32"/>
        </w:rPr>
        <w:t>执行率情况</w:t>
      </w:r>
    </w:p>
    <w:p w14:paraId="50027FB5" w14:textId="77777777" w:rsidR="00D04D60" w:rsidRPr="00D04D60" w:rsidRDefault="001E7F8D" w:rsidP="002C3A2F">
      <w:pPr>
        <w:spacing w:line="580" w:lineRule="exact"/>
        <w:ind w:firstLineChars="200" w:firstLine="640"/>
        <w:rPr>
          <w:rFonts w:ascii="Times New Roman" w:eastAsia="仿宋_GB2312" w:hAnsi="Times New Roman" w:cs="宋体"/>
          <w:sz w:val="32"/>
          <w:szCs w:val="32"/>
        </w:rPr>
      </w:pPr>
      <w:r w:rsidRPr="001E7F8D">
        <w:rPr>
          <w:rFonts w:ascii="Times New Roman" w:eastAsia="仿宋_GB2312" w:hAnsi="Times New Roman" w:cs="宋体" w:hint="eastAsia"/>
          <w:sz w:val="32"/>
          <w:szCs w:val="32"/>
        </w:rPr>
        <w:t>项目年初预算数</w:t>
      </w:r>
      <w:r w:rsidRPr="001E7F8D">
        <w:rPr>
          <w:rFonts w:ascii="Times New Roman" w:eastAsia="仿宋_GB2312" w:hAnsi="Times New Roman" w:cs="宋体"/>
          <w:sz w:val="32"/>
          <w:szCs w:val="32"/>
        </w:rPr>
        <w:t>280</w:t>
      </w:r>
      <w:r w:rsidRPr="001E7F8D">
        <w:rPr>
          <w:rFonts w:ascii="Times New Roman" w:eastAsia="仿宋_GB2312" w:hAnsi="Times New Roman" w:cs="宋体"/>
          <w:sz w:val="32"/>
          <w:szCs w:val="32"/>
        </w:rPr>
        <w:t>万元，调整后预算</w:t>
      </w:r>
      <w:r w:rsidRPr="001E7F8D">
        <w:rPr>
          <w:rFonts w:ascii="Times New Roman" w:eastAsia="仿宋_GB2312" w:hAnsi="Times New Roman" w:cs="宋体"/>
          <w:sz w:val="32"/>
          <w:szCs w:val="32"/>
        </w:rPr>
        <w:t>270</w:t>
      </w:r>
      <w:r w:rsidRPr="001E7F8D">
        <w:rPr>
          <w:rFonts w:ascii="Times New Roman" w:eastAsia="仿宋_GB2312" w:hAnsi="Times New Roman" w:cs="宋体"/>
          <w:sz w:val="32"/>
          <w:szCs w:val="32"/>
        </w:rPr>
        <w:t>万元，实际支出</w:t>
      </w:r>
      <w:r w:rsidRPr="001E7F8D">
        <w:rPr>
          <w:rFonts w:ascii="Times New Roman" w:eastAsia="仿宋_GB2312" w:hAnsi="Times New Roman" w:cs="宋体"/>
          <w:sz w:val="32"/>
          <w:szCs w:val="32"/>
        </w:rPr>
        <w:lastRenderedPageBreak/>
        <w:t>270</w:t>
      </w:r>
      <w:r w:rsidRPr="001E7F8D">
        <w:rPr>
          <w:rFonts w:ascii="Times New Roman" w:eastAsia="仿宋_GB2312" w:hAnsi="Times New Roman" w:cs="宋体"/>
          <w:sz w:val="32"/>
          <w:szCs w:val="32"/>
        </w:rPr>
        <w:t>万元，执行率</w:t>
      </w:r>
      <w:r w:rsidRPr="001E7F8D">
        <w:rPr>
          <w:rFonts w:ascii="Times New Roman" w:eastAsia="仿宋_GB2312" w:hAnsi="Times New Roman" w:cs="宋体"/>
          <w:sz w:val="32"/>
          <w:szCs w:val="32"/>
        </w:rPr>
        <w:t>100%</w:t>
      </w:r>
      <w:r w:rsidRPr="001E7F8D">
        <w:rPr>
          <w:rFonts w:ascii="Times New Roman" w:eastAsia="仿宋_GB2312" w:hAnsi="Times New Roman" w:cs="宋体"/>
          <w:sz w:val="32"/>
          <w:szCs w:val="32"/>
        </w:rPr>
        <w:t>。</w:t>
      </w:r>
    </w:p>
    <w:p w14:paraId="0AEA2118" w14:textId="77777777" w:rsidR="00D04D60" w:rsidRPr="00D04D60" w:rsidRDefault="00BB055A" w:rsidP="002C3A2F">
      <w:pPr>
        <w:spacing w:line="580" w:lineRule="exact"/>
        <w:ind w:firstLineChars="200" w:firstLine="640"/>
        <w:rPr>
          <w:rFonts w:ascii="Times New Roman" w:eastAsia="仿宋_GB2312" w:hAnsi="Times New Roman" w:cs="宋体"/>
          <w:sz w:val="32"/>
          <w:szCs w:val="32"/>
        </w:rPr>
      </w:pPr>
      <w:r>
        <w:rPr>
          <w:rFonts w:ascii="仿宋_GB2312" w:eastAsia="仿宋_GB2312" w:hAnsi="Times New Roman" w:cs="宋体" w:hint="eastAsia"/>
          <w:sz w:val="32"/>
          <w:szCs w:val="32"/>
        </w:rPr>
        <w:t>②</w:t>
      </w:r>
      <w:r w:rsidR="00D04D60" w:rsidRPr="00D04D60">
        <w:rPr>
          <w:rFonts w:ascii="Times New Roman" w:eastAsia="仿宋_GB2312" w:hAnsi="Times New Roman" w:cs="宋体" w:hint="eastAsia"/>
          <w:sz w:val="32"/>
          <w:szCs w:val="32"/>
        </w:rPr>
        <w:t>完成的绩效目标</w:t>
      </w:r>
    </w:p>
    <w:p w14:paraId="53043D21" w14:textId="77777777" w:rsidR="00D04D60" w:rsidRPr="00D04D60" w:rsidRDefault="001E7F8D" w:rsidP="002C3A2F">
      <w:pPr>
        <w:spacing w:line="580" w:lineRule="exact"/>
        <w:ind w:firstLineChars="200" w:firstLine="640"/>
        <w:rPr>
          <w:rFonts w:ascii="Times New Roman" w:eastAsia="仿宋_GB2312" w:hAnsi="Times New Roman" w:cs="宋体"/>
          <w:sz w:val="32"/>
          <w:szCs w:val="32"/>
        </w:rPr>
      </w:pPr>
      <w:r w:rsidRPr="001E7F8D">
        <w:rPr>
          <w:rFonts w:ascii="Times New Roman" w:eastAsia="仿宋_GB2312" w:hAnsi="Times New Roman" w:cs="宋体" w:hint="eastAsia"/>
          <w:sz w:val="32"/>
          <w:szCs w:val="32"/>
        </w:rPr>
        <w:t>省核地质局较好地完成了项目的主要任务和绩效目标。</w:t>
      </w:r>
      <w:r w:rsidRPr="001E7F8D">
        <w:rPr>
          <w:rFonts w:ascii="Times New Roman" w:eastAsia="仿宋_GB2312" w:hAnsi="Times New Roman" w:cs="宋体"/>
          <w:sz w:val="32"/>
          <w:szCs w:val="32"/>
        </w:rPr>
        <w:t>2021</w:t>
      </w:r>
      <w:r w:rsidRPr="001E7F8D">
        <w:rPr>
          <w:rFonts w:ascii="Times New Roman" w:eastAsia="仿宋_GB2312" w:hAnsi="Times New Roman" w:cs="宋体"/>
          <w:sz w:val="32"/>
          <w:szCs w:val="32"/>
        </w:rPr>
        <w:t>年铀多金属地质勘查工作在</w:t>
      </w:r>
      <w:r w:rsidR="00BD3CE7">
        <w:rPr>
          <w:rFonts w:ascii="Times New Roman" w:eastAsia="仿宋_GB2312" w:hAnsi="Times New Roman" w:cs="宋体" w:hint="eastAsia"/>
          <w:sz w:val="32"/>
          <w:szCs w:val="32"/>
        </w:rPr>
        <w:t>XX</w:t>
      </w:r>
      <w:r w:rsidR="00BD3CE7" w:rsidRPr="00B13E45">
        <w:rPr>
          <w:rFonts w:ascii="Times New Roman" w:eastAsia="仿宋_GB2312" w:hAnsi="Times New Roman" w:cs="宋体"/>
          <w:sz w:val="32"/>
          <w:szCs w:val="32"/>
        </w:rPr>
        <w:t>市县、</w:t>
      </w:r>
      <w:r w:rsidR="00BD3CE7">
        <w:rPr>
          <w:rFonts w:ascii="Times New Roman" w:eastAsia="仿宋_GB2312" w:hAnsi="Times New Roman" w:cs="宋体" w:hint="eastAsia"/>
          <w:sz w:val="32"/>
          <w:szCs w:val="32"/>
        </w:rPr>
        <w:t>XX</w:t>
      </w:r>
      <w:r w:rsidR="00BD3CE7" w:rsidRPr="00B13E45">
        <w:rPr>
          <w:rFonts w:ascii="Times New Roman" w:eastAsia="仿宋_GB2312" w:hAnsi="Times New Roman" w:cs="宋体"/>
          <w:sz w:val="32"/>
          <w:szCs w:val="32"/>
        </w:rPr>
        <w:t>地区开展</w:t>
      </w:r>
      <w:r w:rsidR="00BD3CE7">
        <w:rPr>
          <w:rFonts w:ascii="Times New Roman" w:eastAsia="仿宋_GB2312" w:hAnsi="Times New Roman" w:cs="宋体" w:hint="eastAsia"/>
          <w:sz w:val="32"/>
          <w:szCs w:val="32"/>
        </w:rPr>
        <w:t>，</w:t>
      </w:r>
      <w:r w:rsidRPr="001E7F8D">
        <w:rPr>
          <w:rFonts w:ascii="Times New Roman" w:eastAsia="仿宋_GB2312" w:hAnsi="Times New Roman" w:cs="宋体"/>
          <w:sz w:val="32"/>
          <w:szCs w:val="32"/>
        </w:rPr>
        <w:t>各项目单位地勘野外实物工作量</w:t>
      </w:r>
      <w:r w:rsidRPr="001E7F8D">
        <w:rPr>
          <w:rFonts w:ascii="Times New Roman" w:eastAsia="仿宋_GB2312" w:hAnsi="Times New Roman" w:cs="宋体"/>
          <w:sz w:val="32"/>
          <w:szCs w:val="32"/>
        </w:rPr>
        <w:t>100%</w:t>
      </w:r>
      <w:r w:rsidRPr="001E7F8D">
        <w:rPr>
          <w:rFonts w:ascii="Times New Roman" w:eastAsia="仿宋_GB2312" w:hAnsi="Times New Roman" w:cs="宋体"/>
          <w:sz w:val="32"/>
          <w:szCs w:val="32"/>
        </w:rPr>
        <w:t>完成，相关工作报告及图件已编制完毕，项目野外工作质量分别评定为</w:t>
      </w:r>
      <w:r w:rsidRPr="001E7F8D">
        <w:rPr>
          <w:rFonts w:ascii="Times New Roman" w:eastAsia="仿宋_GB2312" w:hAnsi="Times New Roman" w:cs="宋体"/>
          <w:sz w:val="32"/>
          <w:szCs w:val="32"/>
        </w:rPr>
        <w:t>92.25</w:t>
      </w:r>
      <w:r w:rsidRPr="001E7F8D">
        <w:rPr>
          <w:rFonts w:ascii="Times New Roman" w:eastAsia="仿宋_GB2312" w:hAnsi="Times New Roman" w:cs="宋体"/>
          <w:sz w:val="32"/>
          <w:szCs w:val="32"/>
        </w:rPr>
        <w:t>分、</w:t>
      </w:r>
      <w:r w:rsidRPr="001E7F8D">
        <w:rPr>
          <w:rFonts w:ascii="Times New Roman" w:eastAsia="仿宋_GB2312" w:hAnsi="Times New Roman" w:cs="宋体"/>
          <w:sz w:val="32"/>
          <w:szCs w:val="32"/>
        </w:rPr>
        <w:t>90</w:t>
      </w:r>
      <w:r w:rsidRPr="001E7F8D">
        <w:rPr>
          <w:rFonts w:ascii="Times New Roman" w:eastAsia="仿宋_GB2312" w:hAnsi="Times New Roman" w:cs="宋体"/>
          <w:sz w:val="32"/>
          <w:szCs w:val="32"/>
        </w:rPr>
        <w:t>分，调查成果满意度为</w:t>
      </w:r>
      <w:r w:rsidRPr="001E7F8D">
        <w:rPr>
          <w:rFonts w:ascii="Times New Roman" w:eastAsia="仿宋_GB2312" w:hAnsi="Times New Roman" w:cs="宋体"/>
          <w:sz w:val="32"/>
          <w:szCs w:val="32"/>
        </w:rPr>
        <w:t>100%</w:t>
      </w:r>
      <w:r w:rsidRPr="001E7F8D">
        <w:rPr>
          <w:rFonts w:ascii="Times New Roman" w:eastAsia="仿宋_GB2312" w:hAnsi="Times New Roman" w:cs="宋体"/>
          <w:sz w:val="32"/>
          <w:szCs w:val="32"/>
        </w:rPr>
        <w:t>。实施铀钍多金属综合研究，提交找矿远景区</w:t>
      </w:r>
      <w:r w:rsidRPr="001E7F8D">
        <w:rPr>
          <w:rFonts w:ascii="Times New Roman" w:eastAsia="仿宋_GB2312" w:hAnsi="Times New Roman" w:cs="宋体"/>
          <w:sz w:val="32"/>
          <w:szCs w:val="32"/>
        </w:rPr>
        <w:t>3</w:t>
      </w:r>
      <w:r w:rsidRPr="001E7F8D">
        <w:rPr>
          <w:rFonts w:ascii="Times New Roman" w:eastAsia="仿宋_GB2312" w:hAnsi="Times New Roman" w:cs="宋体"/>
          <w:sz w:val="32"/>
          <w:szCs w:val="32"/>
        </w:rPr>
        <w:t>处</w:t>
      </w:r>
      <w:r w:rsidRPr="001E7F8D">
        <w:rPr>
          <w:rFonts w:ascii="Times New Roman" w:eastAsia="仿宋_GB2312" w:hAnsi="Times New Roman" w:cs="宋体"/>
          <w:sz w:val="32"/>
          <w:szCs w:val="32"/>
        </w:rPr>
        <w:t>,</w:t>
      </w:r>
      <w:r w:rsidRPr="001E7F8D">
        <w:rPr>
          <w:rFonts w:ascii="Times New Roman" w:eastAsia="仿宋_GB2312" w:hAnsi="Times New Roman" w:cs="宋体"/>
          <w:sz w:val="32"/>
          <w:szCs w:val="32"/>
        </w:rPr>
        <w:t>完成科研报告</w:t>
      </w:r>
      <w:r w:rsidRPr="001E7F8D">
        <w:rPr>
          <w:rFonts w:ascii="Times New Roman" w:eastAsia="仿宋_GB2312" w:hAnsi="Times New Roman" w:cs="宋体"/>
          <w:sz w:val="32"/>
          <w:szCs w:val="32"/>
        </w:rPr>
        <w:t>1</w:t>
      </w:r>
      <w:r w:rsidRPr="001E7F8D">
        <w:rPr>
          <w:rFonts w:ascii="Times New Roman" w:eastAsia="仿宋_GB2312" w:hAnsi="Times New Roman" w:cs="宋体"/>
          <w:sz w:val="32"/>
          <w:szCs w:val="32"/>
        </w:rPr>
        <w:t>篇，科研成果结题率</w:t>
      </w:r>
      <w:r w:rsidRPr="001E7F8D">
        <w:rPr>
          <w:rFonts w:ascii="Times New Roman" w:eastAsia="仿宋_GB2312" w:hAnsi="Times New Roman" w:cs="宋体"/>
          <w:sz w:val="32"/>
          <w:szCs w:val="32"/>
        </w:rPr>
        <w:t>100%</w:t>
      </w:r>
      <w:r w:rsidRPr="001E7F8D">
        <w:rPr>
          <w:rFonts w:ascii="Times New Roman" w:eastAsia="仿宋_GB2312" w:hAnsi="Times New Roman" w:cs="宋体"/>
          <w:sz w:val="32"/>
          <w:szCs w:val="32"/>
        </w:rPr>
        <w:t>。省核地质局在综合分析评价各类测量数据的基础上，形成年度地质勘查成果报告及图件，经专家评审确认，项目共圈定找矿靶区</w:t>
      </w:r>
      <w:r w:rsidRPr="001E7F8D">
        <w:rPr>
          <w:rFonts w:ascii="Times New Roman" w:eastAsia="仿宋_GB2312" w:hAnsi="Times New Roman" w:cs="宋体"/>
          <w:sz w:val="32"/>
          <w:szCs w:val="32"/>
        </w:rPr>
        <w:t>4</w:t>
      </w:r>
      <w:r w:rsidRPr="001E7F8D">
        <w:rPr>
          <w:rFonts w:ascii="Times New Roman" w:eastAsia="仿宋_GB2312" w:hAnsi="Times New Roman" w:cs="宋体"/>
          <w:sz w:val="32"/>
          <w:szCs w:val="32"/>
        </w:rPr>
        <w:t>个、找矿远景区</w:t>
      </w:r>
      <w:r w:rsidRPr="001E7F8D">
        <w:rPr>
          <w:rFonts w:ascii="Times New Roman" w:eastAsia="仿宋_GB2312" w:hAnsi="Times New Roman" w:cs="宋体"/>
          <w:sz w:val="32"/>
          <w:szCs w:val="32"/>
        </w:rPr>
        <w:t>3</w:t>
      </w:r>
      <w:r w:rsidRPr="001E7F8D">
        <w:rPr>
          <w:rFonts w:ascii="Times New Roman" w:eastAsia="仿宋_GB2312" w:hAnsi="Times New Roman" w:cs="宋体"/>
          <w:sz w:val="32"/>
          <w:szCs w:val="32"/>
        </w:rPr>
        <w:t>个，提交铀金属资源储量超过</w:t>
      </w:r>
      <w:r w:rsidR="00BD3CE7">
        <w:rPr>
          <w:rFonts w:ascii="Times New Roman" w:eastAsia="仿宋_GB2312" w:hAnsi="Times New Roman" w:cs="宋体" w:hint="eastAsia"/>
          <w:sz w:val="32"/>
          <w:szCs w:val="32"/>
        </w:rPr>
        <w:t>XX</w:t>
      </w:r>
      <w:r w:rsidRPr="001E7F8D">
        <w:rPr>
          <w:rFonts w:ascii="Times New Roman" w:eastAsia="仿宋_GB2312" w:hAnsi="Times New Roman" w:cs="宋体"/>
          <w:sz w:val="32"/>
          <w:szCs w:val="32"/>
        </w:rPr>
        <w:t>吨。</w:t>
      </w:r>
    </w:p>
    <w:p w14:paraId="64AA09A8" w14:textId="77777777" w:rsidR="00D04D60" w:rsidRPr="00D04D60" w:rsidRDefault="00BB055A" w:rsidP="002C3A2F">
      <w:pPr>
        <w:topLinePunct/>
        <w:spacing w:line="580" w:lineRule="exact"/>
        <w:ind w:firstLineChars="200" w:firstLine="643"/>
        <w:rPr>
          <w:rFonts w:ascii="Times New Roman" w:eastAsia="仿宋_GB2312" w:hAnsi="Times New Roman" w:cs="Times New Roman"/>
          <w:b/>
          <w:bCs/>
          <w:sz w:val="32"/>
          <w:szCs w:val="32"/>
        </w:rPr>
      </w:pPr>
      <w:r w:rsidRPr="00BB055A">
        <w:rPr>
          <w:rFonts w:ascii="Times New Roman" w:eastAsia="仿宋_GB2312" w:hAnsi="Times New Roman" w:cs="Times New Roman"/>
          <w:b/>
          <w:bCs/>
          <w:sz w:val="32"/>
          <w:szCs w:val="32"/>
        </w:rPr>
        <w:t>3</w:t>
      </w:r>
      <w:r w:rsidRPr="00BB055A">
        <w:rPr>
          <w:rFonts w:ascii="Times New Roman" w:eastAsia="仿宋_GB2312" w:hAnsi="Times New Roman" w:cs="Times New Roman" w:hint="eastAsia"/>
          <w:b/>
          <w:bCs/>
          <w:sz w:val="32"/>
          <w:szCs w:val="32"/>
        </w:rPr>
        <w:t>）</w:t>
      </w:r>
      <w:r w:rsidR="00D04D60" w:rsidRPr="00D04D60">
        <w:rPr>
          <w:rFonts w:ascii="Times New Roman" w:eastAsia="仿宋_GB2312" w:hAnsi="Times New Roman" w:cs="Times New Roman" w:hint="eastAsia"/>
          <w:b/>
          <w:bCs/>
          <w:sz w:val="32"/>
          <w:szCs w:val="32"/>
        </w:rPr>
        <w:t>存在的问题和原因</w:t>
      </w:r>
    </w:p>
    <w:p w14:paraId="6A4156BC" w14:textId="77777777" w:rsidR="00D04D60" w:rsidRPr="00D04D60" w:rsidRDefault="00BB055A" w:rsidP="002C3A2F">
      <w:pPr>
        <w:spacing w:line="580" w:lineRule="exact"/>
        <w:ind w:firstLineChars="200" w:firstLine="640"/>
        <w:rPr>
          <w:rFonts w:ascii="Times New Roman" w:eastAsia="仿宋_GB2312" w:hAnsi="Times New Roman" w:cs="宋体"/>
          <w:sz w:val="32"/>
          <w:szCs w:val="32"/>
        </w:rPr>
      </w:pPr>
      <w:r>
        <w:rPr>
          <w:rFonts w:ascii="仿宋_GB2312" w:eastAsia="仿宋_GB2312" w:hAnsi="Times New Roman" w:cs="宋体" w:hint="eastAsia"/>
          <w:sz w:val="32"/>
          <w:szCs w:val="32"/>
        </w:rPr>
        <w:t>①</w:t>
      </w:r>
      <w:r w:rsidR="00D04D60" w:rsidRPr="00D04D60">
        <w:rPr>
          <w:rFonts w:ascii="Times New Roman" w:eastAsia="仿宋_GB2312" w:hAnsi="Times New Roman" w:cs="宋体" w:hint="eastAsia"/>
          <w:sz w:val="32"/>
          <w:szCs w:val="32"/>
        </w:rPr>
        <w:t>上年度绩效评价结果应用情况</w:t>
      </w:r>
    </w:p>
    <w:p w14:paraId="67A948EE" w14:textId="77777777" w:rsidR="001E7F8D" w:rsidRPr="001E7F8D" w:rsidRDefault="001E7F8D" w:rsidP="001E7F8D">
      <w:pPr>
        <w:spacing w:line="580" w:lineRule="exact"/>
        <w:ind w:firstLineChars="200" w:firstLine="640"/>
        <w:rPr>
          <w:rFonts w:ascii="Times New Roman" w:eastAsia="仿宋_GB2312" w:hAnsi="Times New Roman" w:cs="宋体"/>
          <w:sz w:val="32"/>
          <w:szCs w:val="32"/>
        </w:rPr>
      </w:pPr>
      <w:r w:rsidRPr="001E7F8D">
        <w:rPr>
          <w:rFonts w:ascii="Times New Roman" w:eastAsia="仿宋_GB2312" w:hAnsi="Times New Roman" w:cs="宋体" w:hint="eastAsia"/>
          <w:sz w:val="32"/>
          <w:szCs w:val="32"/>
        </w:rPr>
        <w:t>落实问题整改。省核地质局将绩效评价结果和整改要求及时反馈给项目实施部门（单位），督促其落实整改。例如，在</w:t>
      </w:r>
      <w:r w:rsidRPr="001E7F8D">
        <w:rPr>
          <w:rFonts w:ascii="Times New Roman" w:eastAsia="仿宋_GB2312" w:hAnsi="Times New Roman" w:cs="宋体"/>
          <w:sz w:val="32"/>
          <w:szCs w:val="32"/>
        </w:rPr>
        <w:t>2021</w:t>
      </w:r>
      <w:r w:rsidRPr="001E7F8D">
        <w:rPr>
          <w:rFonts w:ascii="Times New Roman" w:eastAsia="仿宋_GB2312" w:hAnsi="Times New Roman" w:cs="宋体"/>
          <w:sz w:val="32"/>
          <w:szCs w:val="32"/>
        </w:rPr>
        <w:t>年项目实施过程中，强化野外工作质量检查，针对发现的矿化层记录偏少、槽探小结缺少矿化特征等问题，立即在现场纠正解决，项目野外工作验收评分均分提高至</w:t>
      </w:r>
      <w:r w:rsidR="00EC3C0E">
        <w:rPr>
          <w:rFonts w:ascii="Times New Roman" w:eastAsia="仿宋_GB2312" w:hAnsi="Times New Roman" w:cs="宋体" w:hint="eastAsia"/>
          <w:sz w:val="32"/>
          <w:szCs w:val="32"/>
        </w:rPr>
        <w:t>90</w:t>
      </w:r>
      <w:r w:rsidRPr="001E7F8D">
        <w:rPr>
          <w:rFonts w:ascii="Times New Roman" w:eastAsia="仿宋_GB2312" w:hAnsi="Times New Roman" w:cs="宋体"/>
          <w:sz w:val="32"/>
          <w:szCs w:val="32"/>
        </w:rPr>
        <w:t>分</w:t>
      </w:r>
      <w:r w:rsidR="00EC3C0E">
        <w:rPr>
          <w:rFonts w:ascii="Times New Roman" w:eastAsia="仿宋_GB2312" w:hAnsi="Times New Roman" w:cs="宋体" w:hint="eastAsia"/>
          <w:sz w:val="32"/>
          <w:szCs w:val="32"/>
        </w:rPr>
        <w:t>以上</w:t>
      </w:r>
      <w:r w:rsidRPr="001E7F8D">
        <w:rPr>
          <w:rFonts w:ascii="Times New Roman" w:eastAsia="仿宋_GB2312" w:hAnsi="Times New Roman" w:cs="宋体"/>
          <w:sz w:val="32"/>
          <w:szCs w:val="32"/>
        </w:rPr>
        <w:t>，为近</w:t>
      </w:r>
      <w:r w:rsidRPr="001E7F8D">
        <w:rPr>
          <w:rFonts w:ascii="Times New Roman" w:eastAsia="仿宋_GB2312" w:hAnsi="Times New Roman" w:cs="宋体"/>
          <w:sz w:val="32"/>
          <w:szCs w:val="32"/>
        </w:rPr>
        <w:t>3</w:t>
      </w:r>
      <w:r w:rsidRPr="001E7F8D">
        <w:rPr>
          <w:rFonts w:ascii="Times New Roman" w:eastAsia="仿宋_GB2312" w:hAnsi="Times New Roman" w:cs="宋体"/>
          <w:sz w:val="32"/>
          <w:szCs w:val="32"/>
        </w:rPr>
        <w:t>年最高，野外工作质量得到有效提升。</w:t>
      </w:r>
    </w:p>
    <w:p w14:paraId="645FBC1C" w14:textId="77777777" w:rsidR="001E7F8D" w:rsidRPr="001E7F8D" w:rsidRDefault="001E7F8D" w:rsidP="001E7F8D">
      <w:pPr>
        <w:spacing w:line="580" w:lineRule="exact"/>
        <w:ind w:firstLineChars="200" w:firstLine="640"/>
        <w:rPr>
          <w:rFonts w:ascii="Times New Roman" w:eastAsia="仿宋_GB2312" w:hAnsi="Times New Roman" w:cs="宋体"/>
          <w:sz w:val="32"/>
          <w:szCs w:val="32"/>
        </w:rPr>
      </w:pPr>
      <w:r w:rsidRPr="001E7F8D">
        <w:rPr>
          <w:rFonts w:ascii="Times New Roman" w:eastAsia="仿宋_GB2312" w:hAnsi="Times New Roman" w:cs="宋体"/>
          <w:sz w:val="32"/>
          <w:szCs w:val="32"/>
        </w:rPr>
        <w:t>改进预算编制。在编制</w:t>
      </w:r>
      <w:r w:rsidRPr="001E7F8D">
        <w:rPr>
          <w:rFonts w:ascii="Times New Roman" w:eastAsia="仿宋_GB2312" w:hAnsi="Times New Roman" w:cs="宋体"/>
          <w:sz w:val="32"/>
          <w:szCs w:val="32"/>
        </w:rPr>
        <w:t>2022</w:t>
      </w:r>
      <w:r w:rsidRPr="001E7F8D">
        <w:rPr>
          <w:rFonts w:ascii="Times New Roman" w:eastAsia="仿宋_GB2312" w:hAnsi="Times New Roman" w:cs="宋体"/>
          <w:sz w:val="32"/>
          <w:szCs w:val="32"/>
        </w:rPr>
        <w:t>年预算时，根据绩效评价结果和</w:t>
      </w:r>
      <w:r w:rsidRPr="001E7F8D">
        <w:rPr>
          <w:rFonts w:ascii="Times New Roman" w:eastAsia="仿宋_GB2312" w:hAnsi="Times New Roman" w:cs="宋体"/>
          <w:sz w:val="32"/>
          <w:szCs w:val="32"/>
        </w:rPr>
        <w:t>2022</w:t>
      </w:r>
      <w:r w:rsidRPr="001E7F8D">
        <w:rPr>
          <w:rFonts w:ascii="Times New Roman" w:eastAsia="仿宋_GB2312" w:hAnsi="Times New Roman" w:cs="宋体"/>
          <w:sz w:val="32"/>
          <w:szCs w:val="32"/>
        </w:rPr>
        <w:t>年度工作计划，科学规划资金投向，将各子项目按具体用途，对预算支出经济分类科目进一步细化，并将绩效评价结果作为项目预算安排的重要依据，加强对项目重点工作和上年度绩</w:t>
      </w:r>
      <w:r w:rsidRPr="001E7F8D">
        <w:rPr>
          <w:rFonts w:ascii="Times New Roman" w:eastAsia="仿宋_GB2312" w:hAnsi="Times New Roman" w:cs="宋体"/>
          <w:sz w:val="32"/>
          <w:szCs w:val="32"/>
        </w:rPr>
        <w:lastRenderedPageBreak/>
        <w:t>效完成较好工作的资金保障。</w:t>
      </w:r>
    </w:p>
    <w:p w14:paraId="47C05C5B" w14:textId="77777777" w:rsidR="00D04D60" w:rsidRPr="00D04D60" w:rsidRDefault="001E7F8D" w:rsidP="001E7F8D">
      <w:pPr>
        <w:spacing w:line="580" w:lineRule="exact"/>
        <w:ind w:firstLineChars="200" w:firstLine="640"/>
        <w:rPr>
          <w:rFonts w:ascii="Times New Roman" w:eastAsia="仿宋_GB2312" w:hAnsi="Times New Roman" w:cs="宋体"/>
          <w:sz w:val="32"/>
          <w:szCs w:val="32"/>
        </w:rPr>
      </w:pPr>
      <w:r w:rsidRPr="001E7F8D">
        <w:rPr>
          <w:rFonts w:ascii="Times New Roman" w:eastAsia="仿宋_GB2312" w:hAnsi="Times New Roman" w:cs="宋体"/>
          <w:sz w:val="32"/>
          <w:szCs w:val="32"/>
        </w:rPr>
        <w:t>及时公开结果。根据相关规定，省核地质局将项目支出绩效评价结果在单位系统内通报。绩效评价结果随同部门决算，在门户网站一并公开。</w:t>
      </w:r>
    </w:p>
    <w:p w14:paraId="39A3F543" w14:textId="77777777" w:rsidR="00D04D60" w:rsidRPr="00D04D60" w:rsidRDefault="00BB055A" w:rsidP="002C3A2F">
      <w:pPr>
        <w:spacing w:line="580" w:lineRule="exact"/>
        <w:ind w:firstLineChars="200" w:firstLine="640"/>
        <w:rPr>
          <w:rFonts w:ascii="Times New Roman" w:eastAsia="仿宋_GB2312" w:hAnsi="Times New Roman" w:cs="宋体"/>
          <w:sz w:val="32"/>
          <w:szCs w:val="32"/>
        </w:rPr>
      </w:pPr>
      <w:r>
        <w:rPr>
          <w:rFonts w:ascii="仿宋_GB2312" w:eastAsia="仿宋_GB2312" w:hAnsi="Times New Roman" w:cs="宋体" w:hint="eastAsia"/>
          <w:sz w:val="32"/>
          <w:szCs w:val="32"/>
        </w:rPr>
        <w:t>②</w:t>
      </w:r>
      <w:r w:rsidR="00D04D60" w:rsidRPr="00D04D60">
        <w:rPr>
          <w:rFonts w:ascii="Times New Roman" w:eastAsia="仿宋_GB2312" w:hAnsi="Times New Roman" w:cs="宋体" w:hint="eastAsia"/>
          <w:sz w:val="32"/>
          <w:szCs w:val="32"/>
        </w:rPr>
        <w:t>存在的问题和原因</w:t>
      </w:r>
    </w:p>
    <w:p w14:paraId="6204DBE3" w14:textId="77777777" w:rsidR="001E7F8D" w:rsidRPr="001E7F8D" w:rsidRDefault="001E7F8D" w:rsidP="001E7F8D">
      <w:pPr>
        <w:spacing w:line="580" w:lineRule="exact"/>
        <w:ind w:firstLineChars="200" w:firstLine="640"/>
        <w:rPr>
          <w:rFonts w:ascii="Times New Roman" w:eastAsia="仿宋_GB2312" w:hAnsi="Times New Roman" w:cs="宋体"/>
          <w:sz w:val="32"/>
          <w:szCs w:val="32"/>
        </w:rPr>
      </w:pPr>
      <w:r>
        <w:rPr>
          <w:rFonts w:ascii="Times New Roman" w:eastAsia="仿宋_GB2312" w:hAnsi="Times New Roman" w:cs="宋体" w:hint="eastAsia"/>
          <w:sz w:val="32"/>
          <w:szCs w:val="32"/>
        </w:rPr>
        <w:t>一是</w:t>
      </w:r>
      <w:r w:rsidRPr="001E7F8D">
        <w:rPr>
          <w:rFonts w:ascii="Times New Roman" w:eastAsia="仿宋_GB2312" w:hAnsi="Times New Roman" w:cs="宋体"/>
          <w:sz w:val="32"/>
          <w:szCs w:val="32"/>
        </w:rPr>
        <w:t>部分子项支出超预算。如</w:t>
      </w:r>
      <w:r w:rsidRPr="001E7F8D">
        <w:rPr>
          <w:rFonts w:ascii="Times New Roman" w:eastAsia="仿宋_GB2312" w:hAnsi="Times New Roman" w:cs="宋体"/>
          <w:sz w:val="32"/>
          <w:szCs w:val="32"/>
        </w:rPr>
        <w:t>“</w:t>
      </w:r>
      <w:r w:rsidRPr="001E7F8D">
        <w:rPr>
          <w:rFonts w:ascii="Times New Roman" w:eastAsia="仿宋_GB2312" w:hAnsi="Times New Roman" w:cs="宋体"/>
          <w:sz w:val="32"/>
          <w:szCs w:val="32"/>
        </w:rPr>
        <w:t>岩矿试验</w:t>
      </w:r>
      <w:r w:rsidR="00A77FC0">
        <w:rPr>
          <w:rFonts w:ascii="Times New Roman" w:eastAsia="仿宋_GB2312" w:hAnsi="Times New Roman" w:cs="宋体" w:hint="eastAsia"/>
          <w:sz w:val="32"/>
          <w:szCs w:val="32"/>
        </w:rPr>
        <w:t>、</w:t>
      </w:r>
      <w:r w:rsidRPr="001E7F8D">
        <w:rPr>
          <w:rFonts w:ascii="Times New Roman" w:eastAsia="仿宋_GB2312" w:hAnsi="Times New Roman" w:cs="宋体"/>
          <w:sz w:val="32"/>
          <w:szCs w:val="32"/>
        </w:rPr>
        <w:t>槽探</w:t>
      </w:r>
      <w:r w:rsidR="00A77FC0">
        <w:rPr>
          <w:rFonts w:ascii="Times New Roman" w:eastAsia="仿宋_GB2312" w:hAnsi="Times New Roman" w:cs="宋体" w:hint="eastAsia"/>
          <w:sz w:val="32"/>
          <w:szCs w:val="32"/>
        </w:rPr>
        <w:t>、</w:t>
      </w:r>
      <w:r w:rsidRPr="001E7F8D">
        <w:rPr>
          <w:rFonts w:ascii="Times New Roman" w:eastAsia="仿宋_GB2312" w:hAnsi="Times New Roman" w:cs="宋体"/>
          <w:sz w:val="32"/>
          <w:szCs w:val="32"/>
        </w:rPr>
        <w:t>物化探测量</w:t>
      </w:r>
      <w:r w:rsidRPr="001E7F8D">
        <w:rPr>
          <w:rFonts w:ascii="Times New Roman" w:eastAsia="仿宋_GB2312" w:hAnsi="Times New Roman" w:cs="宋体"/>
          <w:sz w:val="32"/>
          <w:szCs w:val="32"/>
        </w:rPr>
        <w:t>”</w:t>
      </w:r>
      <w:r w:rsidRPr="001E7F8D">
        <w:rPr>
          <w:rFonts w:ascii="Times New Roman" w:eastAsia="仿宋_GB2312" w:hAnsi="Times New Roman" w:cs="宋体"/>
          <w:sz w:val="32"/>
          <w:szCs w:val="32"/>
        </w:rPr>
        <w:t>等子项支出分别超出调整后预算的</w:t>
      </w:r>
      <w:r w:rsidRPr="001E7F8D">
        <w:rPr>
          <w:rFonts w:ascii="Times New Roman" w:eastAsia="仿宋_GB2312" w:hAnsi="Times New Roman" w:cs="宋体"/>
          <w:sz w:val="32"/>
          <w:szCs w:val="32"/>
        </w:rPr>
        <w:t>20.15%</w:t>
      </w:r>
      <w:r w:rsidRPr="001E7F8D">
        <w:rPr>
          <w:rFonts w:ascii="Times New Roman" w:eastAsia="仿宋_GB2312" w:hAnsi="Times New Roman" w:cs="宋体"/>
          <w:sz w:val="32"/>
          <w:szCs w:val="32"/>
        </w:rPr>
        <w:t>、</w:t>
      </w:r>
      <w:r w:rsidRPr="001E7F8D">
        <w:rPr>
          <w:rFonts w:ascii="Times New Roman" w:eastAsia="仿宋_GB2312" w:hAnsi="Times New Roman" w:cs="宋体"/>
          <w:sz w:val="32"/>
          <w:szCs w:val="32"/>
        </w:rPr>
        <w:t>10.52%</w:t>
      </w:r>
      <w:r w:rsidRPr="001E7F8D">
        <w:rPr>
          <w:rFonts w:ascii="Times New Roman" w:eastAsia="仿宋_GB2312" w:hAnsi="Times New Roman" w:cs="宋体"/>
          <w:sz w:val="32"/>
          <w:szCs w:val="32"/>
        </w:rPr>
        <w:t>和</w:t>
      </w:r>
      <w:r w:rsidRPr="001E7F8D">
        <w:rPr>
          <w:rFonts w:ascii="Times New Roman" w:eastAsia="仿宋_GB2312" w:hAnsi="Times New Roman" w:cs="宋体"/>
          <w:sz w:val="32"/>
          <w:szCs w:val="32"/>
        </w:rPr>
        <w:t>1.79%</w:t>
      </w:r>
      <w:r w:rsidRPr="001E7F8D">
        <w:rPr>
          <w:rFonts w:ascii="Times New Roman" w:eastAsia="仿宋_GB2312" w:hAnsi="Times New Roman" w:cs="宋体"/>
          <w:sz w:val="32"/>
          <w:szCs w:val="32"/>
        </w:rPr>
        <w:t>。</w:t>
      </w:r>
    </w:p>
    <w:p w14:paraId="6F74776B" w14:textId="77777777" w:rsidR="001E7F8D" w:rsidRPr="001E7F8D" w:rsidRDefault="001E7F8D" w:rsidP="001E7F8D">
      <w:pPr>
        <w:spacing w:line="580" w:lineRule="exact"/>
        <w:ind w:firstLineChars="200" w:firstLine="640"/>
        <w:rPr>
          <w:rFonts w:ascii="Times New Roman" w:eastAsia="仿宋_GB2312" w:hAnsi="Times New Roman" w:cs="宋体"/>
          <w:sz w:val="32"/>
          <w:szCs w:val="32"/>
        </w:rPr>
      </w:pPr>
      <w:r>
        <w:rPr>
          <w:rFonts w:ascii="Times New Roman" w:eastAsia="仿宋_GB2312" w:hAnsi="Times New Roman" w:cs="宋体" w:hint="eastAsia"/>
          <w:sz w:val="32"/>
          <w:szCs w:val="32"/>
        </w:rPr>
        <w:t>二是</w:t>
      </w:r>
      <w:r w:rsidRPr="001E7F8D">
        <w:rPr>
          <w:rFonts w:ascii="Times New Roman" w:eastAsia="仿宋_GB2312" w:hAnsi="Times New Roman" w:cs="宋体"/>
          <w:sz w:val="32"/>
          <w:szCs w:val="32"/>
        </w:rPr>
        <w:t>项目质量控制措施需强化落实到位。项目野外工作存在观测记录填写不全、检测异常点记录描述过于简单，以及重点地段检查线不够等质量问题。</w:t>
      </w:r>
    </w:p>
    <w:p w14:paraId="6216298C" w14:textId="77777777" w:rsidR="00D04D60" w:rsidRPr="00D04D60" w:rsidRDefault="001E7F8D" w:rsidP="001E7F8D">
      <w:pPr>
        <w:spacing w:line="580" w:lineRule="exact"/>
        <w:ind w:firstLineChars="200" w:firstLine="640"/>
        <w:rPr>
          <w:rFonts w:ascii="Times New Roman" w:eastAsia="仿宋_GB2312" w:hAnsi="Times New Roman" w:cs="宋体"/>
          <w:sz w:val="32"/>
          <w:szCs w:val="32"/>
        </w:rPr>
      </w:pPr>
      <w:r>
        <w:rPr>
          <w:rFonts w:ascii="Times New Roman" w:eastAsia="仿宋_GB2312" w:hAnsi="Times New Roman" w:cs="宋体" w:hint="eastAsia"/>
          <w:sz w:val="32"/>
          <w:szCs w:val="32"/>
        </w:rPr>
        <w:t>三是</w:t>
      </w:r>
      <w:r w:rsidRPr="001E7F8D">
        <w:rPr>
          <w:rFonts w:ascii="Times New Roman" w:eastAsia="仿宋_GB2312" w:hAnsi="Times New Roman" w:cs="宋体"/>
          <w:sz w:val="32"/>
          <w:szCs w:val="32"/>
        </w:rPr>
        <w:t>绩效指标的引导性作用发挥不够充分。如项目野外工作质量近</w:t>
      </w:r>
      <w:r w:rsidRPr="001E7F8D">
        <w:rPr>
          <w:rFonts w:ascii="Times New Roman" w:eastAsia="仿宋_GB2312" w:hAnsi="Times New Roman" w:cs="宋体"/>
          <w:sz w:val="32"/>
          <w:szCs w:val="32"/>
        </w:rPr>
        <w:t>3</w:t>
      </w:r>
      <w:r w:rsidRPr="001E7F8D">
        <w:rPr>
          <w:rFonts w:ascii="Times New Roman" w:eastAsia="仿宋_GB2312" w:hAnsi="Times New Roman" w:cs="宋体"/>
          <w:sz w:val="32"/>
          <w:szCs w:val="32"/>
        </w:rPr>
        <w:t>年评分均值为</w:t>
      </w:r>
      <w:r w:rsidRPr="001E7F8D">
        <w:rPr>
          <w:rFonts w:ascii="Times New Roman" w:eastAsia="仿宋_GB2312" w:hAnsi="Times New Roman" w:cs="宋体"/>
          <w:sz w:val="32"/>
          <w:szCs w:val="32"/>
        </w:rPr>
        <w:t>90.72</w:t>
      </w:r>
      <w:r w:rsidRPr="001E7F8D">
        <w:rPr>
          <w:rFonts w:ascii="Times New Roman" w:eastAsia="仿宋_GB2312" w:hAnsi="Times New Roman" w:cs="宋体"/>
          <w:sz w:val="32"/>
          <w:szCs w:val="32"/>
        </w:rPr>
        <w:t>分，但</w:t>
      </w:r>
      <w:r w:rsidRPr="001E7F8D">
        <w:rPr>
          <w:rFonts w:ascii="Times New Roman" w:eastAsia="仿宋_GB2312" w:hAnsi="Times New Roman" w:cs="宋体"/>
          <w:sz w:val="32"/>
          <w:szCs w:val="32"/>
        </w:rPr>
        <w:t>“</w:t>
      </w:r>
      <w:r w:rsidRPr="001E7F8D">
        <w:rPr>
          <w:rFonts w:ascii="Times New Roman" w:eastAsia="仿宋_GB2312" w:hAnsi="Times New Roman" w:cs="宋体"/>
          <w:sz w:val="32"/>
          <w:szCs w:val="32"/>
        </w:rPr>
        <w:t>项目野外工作质量</w:t>
      </w:r>
      <w:r w:rsidRPr="001E7F8D">
        <w:rPr>
          <w:rFonts w:ascii="Times New Roman" w:eastAsia="仿宋_GB2312" w:hAnsi="Times New Roman" w:cs="宋体"/>
          <w:sz w:val="32"/>
          <w:szCs w:val="32"/>
        </w:rPr>
        <w:t>”</w:t>
      </w:r>
      <w:r w:rsidRPr="001E7F8D">
        <w:rPr>
          <w:rFonts w:ascii="Times New Roman" w:eastAsia="仿宋_GB2312" w:hAnsi="Times New Roman" w:cs="宋体"/>
          <w:sz w:val="32"/>
          <w:szCs w:val="32"/>
        </w:rPr>
        <w:t>指标的目标值仍设定为</w:t>
      </w:r>
      <w:r w:rsidRPr="001E7F8D">
        <w:rPr>
          <w:rFonts w:ascii="Times New Roman" w:eastAsia="仿宋_GB2312" w:hAnsi="Times New Roman" w:cs="宋体"/>
          <w:sz w:val="32"/>
          <w:szCs w:val="32"/>
        </w:rPr>
        <w:t>“80</w:t>
      </w:r>
      <w:r w:rsidRPr="001E7F8D">
        <w:rPr>
          <w:rFonts w:ascii="Times New Roman" w:eastAsia="仿宋_GB2312" w:hAnsi="Times New Roman" w:cs="宋体"/>
          <w:sz w:val="32"/>
          <w:szCs w:val="32"/>
        </w:rPr>
        <w:t>分以上</w:t>
      </w:r>
      <w:r w:rsidRPr="001E7F8D">
        <w:rPr>
          <w:rFonts w:ascii="Times New Roman" w:eastAsia="仿宋_GB2312" w:hAnsi="Times New Roman" w:cs="宋体"/>
          <w:sz w:val="32"/>
          <w:szCs w:val="32"/>
        </w:rPr>
        <w:t>”</w:t>
      </w:r>
      <w:r w:rsidRPr="001E7F8D">
        <w:rPr>
          <w:rFonts w:ascii="Times New Roman" w:eastAsia="仿宋_GB2312" w:hAnsi="Times New Roman" w:cs="宋体"/>
          <w:sz w:val="32"/>
          <w:szCs w:val="32"/>
        </w:rPr>
        <w:t>，未结合绩效指标的实际完成情况，设置具有压力性的指标值。</w:t>
      </w:r>
    </w:p>
    <w:p w14:paraId="0744CC6F" w14:textId="77777777" w:rsidR="00D04D60" w:rsidRPr="00D04D60" w:rsidRDefault="00BB055A" w:rsidP="002C3A2F">
      <w:pPr>
        <w:topLinePunct/>
        <w:spacing w:line="58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hint="eastAsia"/>
          <w:b/>
          <w:bCs/>
          <w:sz w:val="32"/>
          <w:szCs w:val="32"/>
        </w:rPr>
        <w:t>）</w:t>
      </w:r>
      <w:r w:rsidR="00D04D60" w:rsidRPr="00D04D60">
        <w:rPr>
          <w:rFonts w:ascii="Times New Roman" w:eastAsia="仿宋_GB2312" w:hAnsi="Times New Roman" w:cs="Times New Roman" w:hint="eastAsia"/>
          <w:b/>
          <w:bCs/>
          <w:sz w:val="32"/>
          <w:szCs w:val="32"/>
        </w:rPr>
        <w:t>结果应用建议</w:t>
      </w:r>
    </w:p>
    <w:p w14:paraId="7563795D" w14:textId="77777777" w:rsidR="00837252" w:rsidRPr="00837252" w:rsidRDefault="00837252" w:rsidP="00837252">
      <w:pPr>
        <w:spacing w:line="580" w:lineRule="exact"/>
        <w:ind w:firstLineChars="200" w:firstLine="640"/>
        <w:rPr>
          <w:rFonts w:ascii="仿宋_GB2312" w:eastAsia="仿宋_GB2312" w:hAnsi="Times New Roman" w:cs="宋体"/>
          <w:sz w:val="32"/>
          <w:szCs w:val="32"/>
        </w:rPr>
      </w:pPr>
      <w:r>
        <w:rPr>
          <w:rFonts w:ascii="仿宋_GB2312" w:eastAsia="仿宋_GB2312" w:hAnsi="Times New Roman" w:cs="宋体" w:hint="eastAsia"/>
          <w:sz w:val="32"/>
          <w:szCs w:val="32"/>
        </w:rPr>
        <w:t>一是</w:t>
      </w:r>
      <w:r w:rsidRPr="00837252">
        <w:rPr>
          <w:rFonts w:ascii="仿宋_GB2312" w:eastAsia="仿宋_GB2312" w:hAnsi="Times New Roman" w:cs="宋体"/>
          <w:sz w:val="32"/>
          <w:szCs w:val="32"/>
        </w:rPr>
        <w:t>加强预算精细化管理。坚持</w:t>
      </w:r>
      <w:r w:rsidRPr="00837252">
        <w:rPr>
          <w:rFonts w:ascii="仿宋_GB2312" w:eastAsia="仿宋_GB2312" w:hAnsi="Times New Roman" w:cs="宋体"/>
          <w:sz w:val="32"/>
          <w:szCs w:val="32"/>
        </w:rPr>
        <w:t>“</w:t>
      </w:r>
      <w:r w:rsidRPr="00837252">
        <w:rPr>
          <w:rFonts w:ascii="仿宋_GB2312" w:eastAsia="仿宋_GB2312" w:hAnsi="Times New Roman" w:cs="宋体"/>
          <w:sz w:val="32"/>
          <w:szCs w:val="32"/>
        </w:rPr>
        <w:t>先有预算，后有支出，没有预算，不能支出</w:t>
      </w:r>
      <w:r w:rsidRPr="00837252">
        <w:rPr>
          <w:rFonts w:ascii="仿宋_GB2312" w:eastAsia="仿宋_GB2312" w:hAnsi="Times New Roman" w:cs="宋体"/>
          <w:sz w:val="32"/>
          <w:szCs w:val="32"/>
        </w:rPr>
        <w:t>”</w:t>
      </w:r>
      <w:r w:rsidRPr="00837252">
        <w:rPr>
          <w:rFonts w:ascii="仿宋_GB2312" w:eastAsia="仿宋_GB2312" w:hAnsi="Times New Roman" w:cs="宋体"/>
          <w:sz w:val="32"/>
          <w:szCs w:val="32"/>
        </w:rPr>
        <w:t>的原则，强化预算执行监控和执行情况通报机制，发现预算执行的问题和偏差及时向项目单位通报情况，督促其严格按照批复的项目预算和年度工作计划执行预算。</w:t>
      </w:r>
    </w:p>
    <w:p w14:paraId="0433EA16" w14:textId="77777777" w:rsidR="00837252" w:rsidRPr="00837252" w:rsidRDefault="00837252" w:rsidP="00837252">
      <w:pPr>
        <w:spacing w:line="580" w:lineRule="exact"/>
        <w:ind w:firstLineChars="200" w:firstLine="640"/>
        <w:rPr>
          <w:rFonts w:ascii="仿宋_GB2312" w:eastAsia="仿宋_GB2312" w:hAnsi="Times New Roman" w:cs="宋体"/>
          <w:sz w:val="32"/>
          <w:szCs w:val="32"/>
        </w:rPr>
      </w:pPr>
      <w:r>
        <w:rPr>
          <w:rFonts w:ascii="仿宋_GB2312" w:eastAsia="仿宋_GB2312" w:hAnsi="Times New Roman" w:cs="宋体" w:hint="eastAsia"/>
          <w:sz w:val="32"/>
          <w:szCs w:val="32"/>
        </w:rPr>
        <w:t>二是</w:t>
      </w:r>
      <w:r w:rsidRPr="00837252">
        <w:rPr>
          <w:rFonts w:ascii="仿宋_GB2312" w:eastAsia="仿宋_GB2312" w:hAnsi="Times New Roman" w:cs="宋体"/>
          <w:sz w:val="32"/>
          <w:szCs w:val="32"/>
        </w:rPr>
        <w:t>严格项目质量控制。实施项目动态管理，实时跟踪各项目工作质量，将例行检查与专项重点检查相结合，组织专家对重难点问题进行会审，研究分析问题成因，归纳总结经验教训，督促落实整改到位。</w:t>
      </w:r>
    </w:p>
    <w:p w14:paraId="56A806DD" w14:textId="77777777" w:rsidR="00837252" w:rsidRPr="00837252" w:rsidRDefault="00837252" w:rsidP="00837252">
      <w:pPr>
        <w:spacing w:line="580" w:lineRule="exact"/>
        <w:ind w:firstLineChars="200" w:firstLine="640"/>
        <w:rPr>
          <w:rFonts w:ascii="Times New Roman" w:eastAsia="仿宋_GB2312" w:hAnsi="Times New Roman" w:cs="Times New Roman"/>
          <w:sz w:val="32"/>
          <w:szCs w:val="32"/>
        </w:rPr>
      </w:pPr>
      <w:r w:rsidRPr="00837252">
        <w:rPr>
          <w:rFonts w:ascii="Times New Roman" w:eastAsia="仿宋_GB2312" w:hAnsi="Times New Roman" w:cs="Times New Roman"/>
          <w:sz w:val="32"/>
          <w:szCs w:val="32"/>
        </w:rPr>
        <w:lastRenderedPageBreak/>
        <w:t>三是发挥绩效标杆作用。将</w:t>
      </w:r>
      <w:r w:rsidRPr="00837252">
        <w:rPr>
          <w:rFonts w:ascii="Times New Roman" w:eastAsia="仿宋_GB2312" w:hAnsi="Times New Roman" w:cs="Times New Roman"/>
          <w:sz w:val="32"/>
          <w:szCs w:val="32"/>
        </w:rPr>
        <w:t>“</w:t>
      </w:r>
      <w:r w:rsidRPr="00837252">
        <w:rPr>
          <w:rFonts w:ascii="Times New Roman" w:eastAsia="仿宋_GB2312" w:hAnsi="Times New Roman" w:cs="Times New Roman"/>
          <w:sz w:val="32"/>
          <w:szCs w:val="32"/>
        </w:rPr>
        <w:t>项目野外工作质量</w:t>
      </w:r>
      <w:r w:rsidRPr="00837252">
        <w:rPr>
          <w:rFonts w:ascii="Times New Roman" w:eastAsia="仿宋_GB2312" w:hAnsi="Times New Roman" w:cs="Times New Roman"/>
          <w:sz w:val="32"/>
          <w:szCs w:val="32"/>
        </w:rPr>
        <w:t>”</w:t>
      </w:r>
      <w:r w:rsidRPr="00837252">
        <w:rPr>
          <w:rFonts w:ascii="Times New Roman" w:eastAsia="仿宋_GB2312" w:hAnsi="Times New Roman" w:cs="Times New Roman"/>
          <w:sz w:val="32"/>
          <w:szCs w:val="32"/>
        </w:rPr>
        <w:t>指标值设定为</w:t>
      </w:r>
      <w:r w:rsidRPr="00837252">
        <w:rPr>
          <w:rFonts w:ascii="Times New Roman" w:eastAsia="仿宋_GB2312" w:hAnsi="Times New Roman" w:cs="Times New Roman"/>
          <w:sz w:val="32"/>
          <w:szCs w:val="32"/>
        </w:rPr>
        <w:t>“</w:t>
      </w:r>
      <w:r>
        <w:rPr>
          <w:rFonts w:ascii="仿宋_GB2312" w:eastAsia="仿宋_GB2312" w:hAnsi="Times New Roman" w:cs="Times New Roman" w:hint="eastAsia"/>
          <w:sz w:val="32"/>
          <w:szCs w:val="32"/>
        </w:rPr>
        <w:t>≥</w:t>
      </w:r>
      <w:r w:rsidRPr="00837252">
        <w:rPr>
          <w:rFonts w:ascii="Times New Roman" w:eastAsia="仿宋_GB2312" w:hAnsi="Times New Roman" w:cs="Times New Roman"/>
          <w:sz w:val="32"/>
          <w:szCs w:val="32"/>
        </w:rPr>
        <w:t>90</w:t>
      </w:r>
      <w:r w:rsidRPr="00837252">
        <w:rPr>
          <w:rFonts w:ascii="Times New Roman" w:eastAsia="仿宋_GB2312" w:hAnsi="Times New Roman" w:cs="Times New Roman"/>
          <w:sz w:val="32"/>
          <w:szCs w:val="32"/>
        </w:rPr>
        <w:t>分</w:t>
      </w:r>
      <w:r w:rsidRPr="00837252">
        <w:rPr>
          <w:rFonts w:ascii="Times New Roman" w:eastAsia="仿宋_GB2312" w:hAnsi="Times New Roman" w:cs="Times New Roman"/>
          <w:sz w:val="32"/>
          <w:szCs w:val="32"/>
        </w:rPr>
        <w:t>”</w:t>
      </w:r>
      <w:r w:rsidRPr="00837252">
        <w:rPr>
          <w:rFonts w:ascii="Times New Roman" w:eastAsia="仿宋_GB2312" w:hAnsi="Times New Roman" w:cs="Times New Roman"/>
          <w:sz w:val="32"/>
          <w:szCs w:val="32"/>
        </w:rPr>
        <w:t>，持续增强对野外工作质量的改进动力，进一步提升项目实施整体绩效。</w:t>
      </w:r>
    </w:p>
    <w:p w14:paraId="071C20F5" w14:textId="77777777" w:rsidR="009D3AE3" w:rsidRPr="009D3AE3" w:rsidRDefault="009D3AE3" w:rsidP="00837252">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w:t>
      </w:r>
      <w:r w:rsidRPr="009D3AE3">
        <w:rPr>
          <w:rFonts w:ascii="Times New Roman" w:eastAsia="仿宋_GB2312" w:hAnsi="Times New Roman" w:cs="Times New Roman"/>
          <w:b/>
          <w:bCs/>
          <w:sz w:val="32"/>
          <w:szCs w:val="36"/>
        </w:rPr>
        <w:t>3</w:t>
      </w:r>
      <w:r w:rsidRPr="009D3AE3">
        <w:rPr>
          <w:rFonts w:ascii="Times New Roman" w:eastAsia="仿宋_GB2312" w:hAnsi="Times New Roman" w:cs="Times New Roman" w:hint="eastAsia"/>
          <w:b/>
          <w:bCs/>
          <w:sz w:val="32"/>
          <w:szCs w:val="36"/>
        </w:rPr>
        <w:t>）湖北省铀多金属地质勘查及放射性环境地质调查评价项目自评表</w:t>
      </w:r>
    </w:p>
    <w:tbl>
      <w:tblPr>
        <w:tblW w:w="5291" w:type="pct"/>
        <w:jc w:val="center"/>
        <w:shd w:val="clear" w:color="auto" w:fill="FFFFFF"/>
        <w:tblLayout w:type="fixed"/>
        <w:tblCellMar>
          <w:left w:w="0" w:type="dxa"/>
          <w:right w:w="0" w:type="dxa"/>
        </w:tblCellMar>
        <w:tblLook w:val="04A0" w:firstRow="1" w:lastRow="0" w:firstColumn="1" w:lastColumn="0" w:noHBand="0" w:noVBand="1"/>
      </w:tblPr>
      <w:tblGrid>
        <w:gridCol w:w="1227"/>
        <w:gridCol w:w="1020"/>
        <w:gridCol w:w="1951"/>
        <w:gridCol w:w="392"/>
        <w:gridCol w:w="1522"/>
        <w:gridCol w:w="1367"/>
        <w:gridCol w:w="1393"/>
        <w:gridCol w:w="607"/>
      </w:tblGrid>
      <w:tr w:rsidR="00A00B7E" w:rsidRPr="00345823" w14:paraId="0BF9918C" w14:textId="77777777" w:rsidTr="00FA5F30">
        <w:trPr>
          <w:trHeight w:val="113"/>
          <w:jc w:val="center"/>
        </w:trPr>
        <w:tc>
          <w:tcPr>
            <w:tcW w:w="5000" w:type="pct"/>
            <w:gridSpan w:val="8"/>
            <w:tcBorders>
              <w:top w:val="nil"/>
              <w:left w:val="nil"/>
              <w:bottom w:val="nil"/>
              <w:right w:val="nil"/>
            </w:tcBorders>
            <w:shd w:val="clear" w:color="auto" w:fill="FFFFFF"/>
            <w:vAlign w:val="center"/>
          </w:tcPr>
          <w:p w14:paraId="5D291438" w14:textId="77777777" w:rsidR="00A00B7E" w:rsidRPr="00345823" w:rsidRDefault="00A00B7E" w:rsidP="00A00B7E">
            <w:pPr>
              <w:widowControl/>
              <w:topLinePunct/>
              <w:adjustRightInd w:val="0"/>
              <w:snapToGrid w:val="0"/>
              <w:jc w:val="center"/>
              <w:rPr>
                <w:rFonts w:ascii="方正小标宋简体" w:eastAsia="方正小标宋简体" w:hAnsi="Times New Roman" w:cs="宋体"/>
                <w:kern w:val="0"/>
                <w:sz w:val="32"/>
              </w:rPr>
            </w:pPr>
            <w:bookmarkStart w:id="53" w:name="_Hlk7603354"/>
            <w:r w:rsidRPr="00345823">
              <w:rPr>
                <w:rFonts w:ascii="方正小标宋简体" w:eastAsia="方正小标宋简体" w:hAnsi="Times New Roman" w:cs="宋体" w:hint="eastAsia"/>
                <w:kern w:val="0"/>
                <w:sz w:val="32"/>
              </w:rPr>
              <w:t>项目绩效自评表</w:t>
            </w:r>
          </w:p>
        </w:tc>
      </w:tr>
      <w:tr w:rsidR="00A00B7E" w:rsidRPr="00A00B7E" w14:paraId="4C4C425D" w14:textId="77777777" w:rsidTr="00FA5F30">
        <w:trPr>
          <w:trHeight w:val="227"/>
          <w:jc w:val="center"/>
        </w:trPr>
        <w:tc>
          <w:tcPr>
            <w:tcW w:w="5000" w:type="pct"/>
            <w:gridSpan w:val="8"/>
            <w:tcBorders>
              <w:top w:val="nil"/>
              <w:left w:val="nil"/>
              <w:bottom w:val="single" w:sz="4" w:space="0" w:color="auto"/>
              <w:right w:val="nil"/>
            </w:tcBorders>
            <w:shd w:val="clear" w:color="auto" w:fill="FFFFFF"/>
            <w:vAlign w:val="center"/>
          </w:tcPr>
          <w:p w14:paraId="00515C3D" w14:textId="77777777" w:rsidR="00A00B7E" w:rsidRPr="00A00B7E" w:rsidRDefault="00A00B7E" w:rsidP="00A00B7E">
            <w:pPr>
              <w:widowControl/>
              <w:topLinePunct/>
              <w:adjustRightInd w:val="0"/>
              <w:snapToGrid w:val="0"/>
              <w:jc w:val="center"/>
              <w:rPr>
                <w:rFonts w:ascii="Times New Roman" w:eastAsia="仿宋_GB2312" w:hAnsi="Times New Roman" w:cs="Times New Roman"/>
                <w:kern w:val="0"/>
                <w:szCs w:val="21"/>
              </w:rPr>
            </w:pPr>
            <w:r w:rsidRPr="00A00B7E">
              <w:rPr>
                <w:rFonts w:ascii="Times New Roman" w:eastAsia="楷体_GB2312" w:hAnsi="Times New Roman" w:cs="Times New Roman" w:hint="eastAsia"/>
                <w:kern w:val="0"/>
                <w:szCs w:val="21"/>
              </w:rPr>
              <w:t>填报单位：湖北省核工业地质局</w:t>
            </w:r>
            <w:r w:rsidR="00812956">
              <w:rPr>
                <w:rFonts w:ascii="Times New Roman" w:eastAsia="楷体_GB2312" w:hAnsi="Times New Roman" w:cs="Times New Roman" w:hint="eastAsia"/>
                <w:kern w:val="0"/>
                <w:szCs w:val="21"/>
              </w:rPr>
              <w:t xml:space="preserve">                               </w:t>
            </w:r>
            <w:r w:rsidRPr="00A00B7E">
              <w:rPr>
                <w:rFonts w:ascii="Times New Roman" w:eastAsia="仿宋_GB2312" w:hAnsi="Times New Roman" w:cs="Times New Roman" w:hint="eastAsia"/>
                <w:kern w:val="0"/>
                <w:szCs w:val="21"/>
              </w:rPr>
              <w:t>填报日期：</w:t>
            </w:r>
            <w:r w:rsidRPr="00A00B7E">
              <w:rPr>
                <w:rFonts w:ascii="Times New Roman" w:eastAsia="仿宋_GB2312" w:hAnsi="Times New Roman" w:cs="Times New Roman" w:hint="eastAsia"/>
                <w:kern w:val="0"/>
                <w:szCs w:val="21"/>
              </w:rPr>
              <w:t>20</w:t>
            </w:r>
            <w:r w:rsidRPr="00A00B7E">
              <w:rPr>
                <w:rFonts w:ascii="Times New Roman" w:eastAsia="仿宋_GB2312" w:hAnsi="Times New Roman" w:cs="Times New Roman"/>
                <w:kern w:val="0"/>
                <w:szCs w:val="21"/>
              </w:rPr>
              <w:t>22</w:t>
            </w:r>
            <w:r w:rsidRPr="00A00B7E">
              <w:rPr>
                <w:rFonts w:ascii="Times New Roman" w:eastAsia="仿宋_GB2312" w:hAnsi="Times New Roman" w:cs="Times New Roman" w:hint="eastAsia"/>
                <w:kern w:val="0"/>
                <w:szCs w:val="21"/>
              </w:rPr>
              <w:t>年</w:t>
            </w:r>
            <w:r w:rsidRPr="00A00B7E">
              <w:rPr>
                <w:rFonts w:ascii="Times New Roman" w:eastAsia="仿宋_GB2312" w:hAnsi="Times New Roman" w:cs="Times New Roman"/>
                <w:kern w:val="0"/>
                <w:szCs w:val="21"/>
              </w:rPr>
              <w:t>4</w:t>
            </w:r>
            <w:r w:rsidRPr="00A00B7E">
              <w:rPr>
                <w:rFonts w:ascii="Times New Roman" w:eastAsia="仿宋_GB2312" w:hAnsi="Times New Roman" w:cs="Times New Roman" w:hint="eastAsia"/>
                <w:kern w:val="0"/>
                <w:szCs w:val="21"/>
              </w:rPr>
              <w:t>月</w:t>
            </w:r>
            <w:r w:rsidRPr="00A00B7E">
              <w:rPr>
                <w:rFonts w:ascii="Times New Roman" w:eastAsia="仿宋_GB2312" w:hAnsi="Times New Roman" w:cs="Times New Roman" w:hint="eastAsia"/>
                <w:kern w:val="0"/>
                <w:szCs w:val="21"/>
              </w:rPr>
              <w:t>2</w:t>
            </w:r>
            <w:r w:rsidRPr="00A00B7E">
              <w:rPr>
                <w:rFonts w:ascii="Times New Roman" w:eastAsia="仿宋_GB2312" w:hAnsi="Times New Roman" w:cs="Times New Roman"/>
                <w:kern w:val="0"/>
                <w:szCs w:val="21"/>
              </w:rPr>
              <w:t>3</w:t>
            </w:r>
            <w:r w:rsidRPr="00A00B7E">
              <w:rPr>
                <w:rFonts w:ascii="Times New Roman" w:eastAsia="仿宋_GB2312" w:hAnsi="Times New Roman" w:cs="Times New Roman" w:hint="eastAsia"/>
                <w:kern w:val="0"/>
                <w:szCs w:val="21"/>
              </w:rPr>
              <w:t>日</w:t>
            </w:r>
          </w:p>
        </w:tc>
      </w:tr>
      <w:tr w:rsidR="00A00B7E" w:rsidRPr="00A00B7E" w14:paraId="15F17982" w14:textId="77777777" w:rsidTr="00812956">
        <w:trPr>
          <w:cantSplit/>
          <w:trHeight w:val="397"/>
          <w:jc w:val="center"/>
        </w:trPr>
        <w:tc>
          <w:tcPr>
            <w:tcW w:w="64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49AB817"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项目名称</w:t>
            </w:r>
          </w:p>
        </w:tc>
        <w:tc>
          <w:tcPr>
            <w:tcW w:w="4353" w:type="pct"/>
            <w:gridSpan w:val="7"/>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5E950519"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湖北省铀多金属地质勘查及放射性环境地质调查评价项目</w:t>
            </w:r>
          </w:p>
        </w:tc>
      </w:tr>
      <w:tr w:rsidR="00A00B7E" w:rsidRPr="00A00B7E" w14:paraId="23691AEC" w14:textId="77777777" w:rsidTr="00812956">
        <w:trPr>
          <w:cantSplit/>
          <w:trHeight w:val="397"/>
          <w:jc w:val="center"/>
        </w:trPr>
        <w:tc>
          <w:tcPr>
            <w:tcW w:w="64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BCF3981"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主管部门</w:t>
            </w:r>
          </w:p>
        </w:tc>
        <w:tc>
          <w:tcPr>
            <w:tcW w:w="1774" w:type="pct"/>
            <w:gridSpan w:val="3"/>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07DDFC6F" w14:textId="77777777" w:rsidR="00A00B7E" w:rsidRPr="00A00B7E" w:rsidRDefault="00A00B7E" w:rsidP="00A00B7E">
            <w:pPr>
              <w:widowControl/>
              <w:topLinePunct/>
              <w:adjustRightInd w:val="0"/>
              <w:snapToGrid w:val="0"/>
              <w:jc w:val="center"/>
              <w:rPr>
                <w:rFonts w:ascii="仿宋" w:eastAsia="仿宋" w:hAnsi="仿宋" w:cs="Calibri"/>
                <w:kern w:val="0"/>
                <w:szCs w:val="21"/>
              </w:rPr>
            </w:pPr>
            <w:r w:rsidRPr="00A00B7E">
              <w:rPr>
                <w:rFonts w:ascii="仿宋" w:eastAsia="仿宋" w:hAnsi="仿宋" w:cs="Times New Roman" w:hint="eastAsia"/>
                <w:kern w:val="0"/>
                <w:szCs w:val="21"/>
              </w:rPr>
              <w:t>湖北省委军民融合委员会办公室</w:t>
            </w:r>
          </w:p>
        </w:tc>
        <w:tc>
          <w:tcPr>
            <w:tcW w:w="802"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6A29D775"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项目</w:t>
            </w:r>
            <w:r w:rsidRPr="00A00B7E">
              <w:rPr>
                <w:rFonts w:ascii="仿宋" w:eastAsia="仿宋" w:hAnsi="仿宋" w:cs="Times New Roman"/>
                <w:kern w:val="0"/>
                <w:szCs w:val="21"/>
              </w:rPr>
              <w:t>实施单位</w:t>
            </w:r>
          </w:p>
        </w:tc>
        <w:tc>
          <w:tcPr>
            <w:tcW w:w="1777" w:type="pct"/>
            <w:gridSpan w:val="3"/>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623B98FD"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湖北省核工业地质局</w:t>
            </w:r>
          </w:p>
        </w:tc>
      </w:tr>
      <w:tr w:rsidR="00A00B7E" w:rsidRPr="00A00B7E" w14:paraId="672A7AB3" w14:textId="77777777" w:rsidTr="00812956">
        <w:trPr>
          <w:cantSplit/>
          <w:trHeight w:val="397"/>
          <w:jc w:val="center"/>
        </w:trPr>
        <w:tc>
          <w:tcPr>
            <w:tcW w:w="64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23A90A0"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项目类别</w:t>
            </w:r>
          </w:p>
        </w:tc>
        <w:tc>
          <w:tcPr>
            <w:tcW w:w="4353" w:type="pct"/>
            <w:gridSpan w:val="7"/>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6BCB0923" w14:textId="77777777" w:rsidR="00A00B7E" w:rsidRPr="00A00B7E" w:rsidRDefault="00A00B7E" w:rsidP="00A00B7E">
            <w:pPr>
              <w:widowControl/>
              <w:topLinePunct/>
              <w:adjustRightInd w:val="0"/>
              <w:snapToGrid w:val="0"/>
              <w:rPr>
                <w:rFonts w:ascii="仿宋" w:eastAsia="仿宋" w:hAnsi="仿宋" w:cs="Times New Roman"/>
                <w:kern w:val="0"/>
                <w:szCs w:val="21"/>
              </w:rPr>
            </w:pPr>
            <w:r w:rsidRPr="00A00B7E">
              <w:rPr>
                <w:rFonts w:ascii="仿宋" w:eastAsia="仿宋" w:hAnsi="仿宋" w:cs="Times New Roman" w:hint="eastAsia"/>
                <w:kern w:val="0"/>
                <w:szCs w:val="21"/>
              </w:rPr>
              <w:t>1、部门预算项目</w:t>
            </w:r>
            <w:r w:rsidRPr="00A00B7E">
              <w:rPr>
                <w:rFonts w:ascii="仿宋" w:eastAsia="仿宋" w:hAnsi="仿宋" w:cs="Times New Roman" w:hint="eastAsia"/>
                <w:kern w:val="0"/>
                <w:szCs w:val="21"/>
              </w:rPr>
              <w:sym w:font="Wingdings" w:char="F0FE"/>
            </w:r>
            <w:r w:rsidRPr="00A00B7E">
              <w:rPr>
                <w:rFonts w:ascii="仿宋" w:eastAsia="仿宋" w:hAnsi="仿宋" w:cs="Times New Roman" w:hint="eastAsia"/>
                <w:kern w:val="0"/>
                <w:szCs w:val="21"/>
              </w:rPr>
              <w:t>2、省直专项□    3、省对下转移支付项目□</w:t>
            </w:r>
          </w:p>
        </w:tc>
      </w:tr>
      <w:tr w:rsidR="00A00B7E" w:rsidRPr="00A00B7E" w14:paraId="3A17DE40" w14:textId="77777777" w:rsidTr="00812956">
        <w:trPr>
          <w:cantSplit/>
          <w:trHeight w:val="397"/>
          <w:jc w:val="center"/>
        </w:trPr>
        <w:tc>
          <w:tcPr>
            <w:tcW w:w="64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3B20FF3"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项目属性</w:t>
            </w:r>
          </w:p>
        </w:tc>
        <w:tc>
          <w:tcPr>
            <w:tcW w:w="4353" w:type="pct"/>
            <w:gridSpan w:val="7"/>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411ABED6" w14:textId="77777777" w:rsidR="00A00B7E" w:rsidRPr="00A00B7E" w:rsidRDefault="00A00B7E" w:rsidP="00A00B7E">
            <w:pPr>
              <w:widowControl/>
              <w:topLinePunct/>
              <w:adjustRightInd w:val="0"/>
              <w:snapToGrid w:val="0"/>
              <w:rPr>
                <w:rFonts w:ascii="仿宋" w:eastAsia="仿宋" w:hAnsi="仿宋" w:cs="Times New Roman"/>
                <w:kern w:val="0"/>
                <w:szCs w:val="21"/>
              </w:rPr>
            </w:pPr>
            <w:r w:rsidRPr="00A00B7E">
              <w:rPr>
                <w:rFonts w:ascii="仿宋" w:eastAsia="仿宋" w:hAnsi="仿宋" w:cs="Times New Roman" w:hint="eastAsia"/>
                <w:kern w:val="0"/>
                <w:szCs w:val="21"/>
              </w:rPr>
              <w:t>1、持续性项目</w:t>
            </w:r>
            <w:r w:rsidRPr="00A00B7E">
              <w:rPr>
                <w:rFonts w:ascii="仿宋" w:eastAsia="仿宋" w:hAnsi="仿宋" w:cs="Times New Roman" w:hint="eastAsia"/>
                <w:kern w:val="0"/>
                <w:szCs w:val="21"/>
              </w:rPr>
              <w:sym w:font="Wingdings" w:char="F0FE"/>
            </w:r>
            <w:r w:rsidRPr="00A00B7E">
              <w:rPr>
                <w:rFonts w:ascii="仿宋" w:eastAsia="仿宋" w:hAnsi="仿宋" w:cs="Times New Roman" w:hint="eastAsia"/>
                <w:kern w:val="0"/>
                <w:szCs w:val="21"/>
              </w:rPr>
              <w:t xml:space="preserve">    2、新增性项目□</w:t>
            </w:r>
          </w:p>
        </w:tc>
      </w:tr>
      <w:tr w:rsidR="00A00B7E" w:rsidRPr="00A00B7E" w14:paraId="74478732" w14:textId="77777777" w:rsidTr="00812956">
        <w:trPr>
          <w:cantSplit/>
          <w:trHeight w:val="397"/>
          <w:jc w:val="center"/>
        </w:trPr>
        <w:tc>
          <w:tcPr>
            <w:tcW w:w="64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0B6142B"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项目类型</w:t>
            </w:r>
          </w:p>
        </w:tc>
        <w:tc>
          <w:tcPr>
            <w:tcW w:w="4353" w:type="pct"/>
            <w:gridSpan w:val="7"/>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24308413" w14:textId="77777777" w:rsidR="00A00B7E" w:rsidRPr="00A00B7E" w:rsidRDefault="00A00B7E" w:rsidP="00A00B7E">
            <w:pPr>
              <w:widowControl/>
              <w:topLinePunct/>
              <w:adjustRightInd w:val="0"/>
              <w:snapToGrid w:val="0"/>
              <w:rPr>
                <w:rFonts w:ascii="仿宋" w:eastAsia="仿宋" w:hAnsi="仿宋" w:cs="Times New Roman"/>
                <w:kern w:val="0"/>
                <w:szCs w:val="21"/>
              </w:rPr>
            </w:pPr>
            <w:r w:rsidRPr="00A00B7E">
              <w:rPr>
                <w:rFonts w:ascii="仿宋" w:eastAsia="仿宋" w:hAnsi="仿宋" w:cs="Times New Roman" w:hint="eastAsia"/>
                <w:kern w:val="0"/>
                <w:szCs w:val="21"/>
              </w:rPr>
              <w:t>1、常年性项目</w:t>
            </w:r>
            <w:r w:rsidRPr="00A00B7E">
              <w:rPr>
                <w:rFonts w:ascii="仿宋" w:eastAsia="仿宋" w:hAnsi="仿宋" w:cs="Times New Roman" w:hint="eastAsia"/>
                <w:kern w:val="0"/>
                <w:szCs w:val="21"/>
              </w:rPr>
              <w:sym w:font="Wingdings" w:char="F0FE"/>
            </w:r>
            <w:r w:rsidRPr="00A00B7E">
              <w:rPr>
                <w:rFonts w:ascii="仿宋" w:eastAsia="仿宋" w:hAnsi="仿宋" w:cs="Times New Roman" w:hint="eastAsia"/>
                <w:kern w:val="0"/>
                <w:szCs w:val="21"/>
              </w:rPr>
              <w:t xml:space="preserve">    2、延续性项目□  3、一次性项目□</w:t>
            </w:r>
          </w:p>
        </w:tc>
      </w:tr>
      <w:tr w:rsidR="00A00B7E" w:rsidRPr="00A00B7E" w14:paraId="57BF0895" w14:textId="77777777" w:rsidTr="00247D6C">
        <w:trPr>
          <w:cantSplit/>
          <w:trHeight w:val="454"/>
          <w:jc w:val="center"/>
        </w:trPr>
        <w:tc>
          <w:tcPr>
            <w:tcW w:w="647" w:type="pct"/>
            <w:vMerge w:val="restar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771A6F23"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预算执行情况（万元）</w:t>
            </w:r>
          </w:p>
          <w:p w14:paraId="4C269A29"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（20分）</w:t>
            </w:r>
          </w:p>
        </w:tc>
        <w:tc>
          <w:tcPr>
            <w:tcW w:w="538" w:type="pct"/>
            <w:tcBorders>
              <w:top w:val="single" w:sz="4" w:space="0" w:color="auto"/>
              <w:left w:val="nil"/>
              <w:bottom w:val="single" w:sz="4" w:space="0" w:color="auto"/>
              <w:right w:val="single" w:sz="4" w:space="0" w:color="auto"/>
            </w:tcBorders>
            <w:shd w:val="clear" w:color="auto" w:fill="FFFFFF"/>
            <w:tcMar>
              <w:left w:w="0" w:type="dxa"/>
              <w:right w:w="0" w:type="dxa"/>
            </w:tcMar>
            <w:vAlign w:val="center"/>
          </w:tcPr>
          <w:p w14:paraId="7FF4E7E3"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p>
        </w:tc>
        <w:tc>
          <w:tcPr>
            <w:tcW w:w="1029" w:type="pct"/>
            <w:tcBorders>
              <w:top w:val="single" w:sz="4" w:space="0" w:color="auto"/>
              <w:left w:val="nil"/>
              <w:bottom w:val="single" w:sz="4" w:space="0" w:color="auto"/>
              <w:right w:val="single" w:sz="4" w:space="0" w:color="auto"/>
            </w:tcBorders>
            <w:shd w:val="clear" w:color="auto" w:fill="FFFFFF"/>
            <w:tcMar>
              <w:left w:w="0" w:type="dxa"/>
              <w:right w:w="0" w:type="dxa"/>
            </w:tcMar>
            <w:vAlign w:val="center"/>
          </w:tcPr>
          <w:p w14:paraId="7170FD3A"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预算数（A）</w:t>
            </w:r>
          </w:p>
        </w:tc>
        <w:tc>
          <w:tcPr>
            <w:tcW w:w="1010" w:type="pct"/>
            <w:gridSpan w:val="2"/>
            <w:tcBorders>
              <w:top w:val="single" w:sz="4" w:space="0" w:color="auto"/>
              <w:left w:val="nil"/>
              <w:bottom w:val="single" w:sz="4" w:space="0" w:color="auto"/>
              <w:right w:val="single" w:sz="4" w:space="0" w:color="auto"/>
            </w:tcBorders>
            <w:shd w:val="clear" w:color="auto" w:fill="FFFFFF"/>
            <w:tcMar>
              <w:left w:w="0" w:type="dxa"/>
              <w:right w:w="0" w:type="dxa"/>
            </w:tcMar>
            <w:vAlign w:val="center"/>
          </w:tcPr>
          <w:p w14:paraId="16AF8D63"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执行数（B）</w:t>
            </w:r>
          </w:p>
        </w:tc>
        <w:tc>
          <w:tcPr>
            <w:tcW w:w="721" w:type="pct"/>
            <w:tcBorders>
              <w:top w:val="single" w:sz="4" w:space="0" w:color="auto"/>
              <w:left w:val="nil"/>
              <w:bottom w:val="single" w:sz="4" w:space="0" w:color="auto"/>
              <w:right w:val="single" w:sz="4" w:space="0" w:color="auto"/>
            </w:tcBorders>
            <w:shd w:val="clear" w:color="auto" w:fill="FFFFFF"/>
            <w:tcMar>
              <w:left w:w="0" w:type="dxa"/>
              <w:right w:w="0" w:type="dxa"/>
            </w:tcMar>
            <w:vAlign w:val="center"/>
          </w:tcPr>
          <w:p w14:paraId="67CFD76B"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执行率（B/A)</w:t>
            </w:r>
          </w:p>
        </w:tc>
        <w:tc>
          <w:tcPr>
            <w:tcW w:w="1056" w:type="pct"/>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2B881683"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得分</w:t>
            </w:r>
          </w:p>
          <w:p w14:paraId="1ED475FC"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（20分*执行率）</w:t>
            </w:r>
          </w:p>
        </w:tc>
      </w:tr>
      <w:tr w:rsidR="00A00B7E" w:rsidRPr="00A00B7E" w14:paraId="3AB7F143" w14:textId="77777777" w:rsidTr="00247D6C">
        <w:trPr>
          <w:cantSplit/>
          <w:trHeight w:val="499"/>
          <w:jc w:val="center"/>
        </w:trPr>
        <w:tc>
          <w:tcPr>
            <w:tcW w:w="647" w:type="pct"/>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6B91345"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p>
        </w:tc>
        <w:tc>
          <w:tcPr>
            <w:tcW w:w="538"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1525216D"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年度财政</w:t>
            </w:r>
          </w:p>
          <w:p w14:paraId="4C800087"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资金总额</w:t>
            </w:r>
          </w:p>
        </w:tc>
        <w:tc>
          <w:tcPr>
            <w:tcW w:w="1029"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65A12224"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270.00</w:t>
            </w:r>
          </w:p>
        </w:tc>
        <w:tc>
          <w:tcPr>
            <w:tcW w:w="1010" w:type="pct"/>
            <w:gridSpan w:val="2"/>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71A7BCE1"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270.00</w:t>
            </w:r>
          </w:p>
        </w:tc>
        <w:tc>
          <w:tcPr>
            <w:tcW w:w="721"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4B0602F7"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100%</w:t>
            </w:r>
          </w:p>
        </w:tc>
        <w:tc>
          <w:tcPr>
            <w:tcW w:w="1056"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0ACA80E"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20.00</w:t>
            </w:r>
          </w:p>
        </w:tc>
      </w:tr>
      <w:tr w:rsidR="00A00B7E" w:rsidRPr="00A00B7E" w14:paraId="515F37CF" w14:textId="77777777" w:rsidTr="00247D6C">
        <w:trPr>
          <w:cantSplit/>
          <w:trHeight w:val="227"/>
          <w:jc w:val="center"/>
        </w:trPr>
        <w:tc>
          <w:tcPr>
            <w:tcW w:w="64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DAF5874"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一级指标</w:t>
            </w:r>
          </w:p>
        </w:tc>
        <w:tc>
          <w:tcPr>
            <w:tcW w:w="538"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0AE12E10"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二级指标</w:t>
            </w:r>
          </w:p>
        </w:tc>
        <w:tc>
          <w:tcPr>
            <w:tcW w:w="2038" w:type="pct"/>
            <w:gridSpan w:val="3"/>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7BB0E012"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三级指标</w:t>
            </w:r>
          </w:p>
        </w:tc>
        <w:tc>
          <w:tcPr>
            <w:tcW w:w="721"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4B90FE96"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年初目标值</w:t>
            </w:r>
          </w:p>
          <w:p w14:paraId="148397A3"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（A）</w:t>
            </w:r>
          </w:p>
        </w:tc>
        <w:tc>
          <w:tcPr>
            <w:tcW w:w="735"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175D0536"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实际完成值</w:t>
            </w:r>
          </w:p>
          <w:p w14:paraId="669D968C"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（B）</w:t>
            </w:r>
          </w:p>
        </w:tc>
        <w:tc>
          <w:tcPr>
            <w:tcW w:w="3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6A55FF6"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得分</w:t>
            </w:r>
          </w:p>
        </w:tc>
      </w:tr>
      <w:tr w:rsidR="00A00B7E" w:rsidRPr="00A00B7E" w14:paraId="0FDB5E3B" w14:textId="77777777" w:rsidTr="00247D6C">
        <w:trPr>
          <w:cantSplit/>
          <w:trHeight w:val="397"/>
          <w:jc w:val="center"/>
        </w:trPr>
        <w:tc>
          <w:tcPr>
            <w:tcW w:w="647" w:type="pct"/>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CECD910"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产出指标</w:t>
            </w:r>
          </w:p>
          <w:p w14:paraId="355024FD"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（40分）</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EA7C025"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数量指标</w:t>
            </w:r>
          </w:p>
        </w:tc>
        <w:tc>
          <w:tcPr>
            <w:tcW w:w="2038" w:type="pct"/>
            <w:gridSpan w:val="3"/>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64833B28" w14:textId="77777777" w:rsidR="00A00B7E" w:rsidRPr="00A00B7E" w:rsidRDefault="00A00B7E" w:rsidP="00A00B7E">
            <w:pPr>
              <w:widowControl/>
              <w:topLinePunct/>
              <w:adjustRightInd w:val="0"/>
              <w:snapToGrid w:val="0"/>
              <w:jc w:val="left"/>
              <w:rPr>
                <w:rFonts w:ascii="仿宋" w:eastAsia="仿宋" w:hAnsi="仿宋" w:cs="Times New Roman"/>
                <w:kern w:val="0"/>
                <w:szCs w:val="21"/>
              </w:rPr>
            </w:pPr>
            <w:r w:rsidRPr="00A00B7E">
              <w:rPr>
                <w:rFonts w:ascii="仿宋" w:eastAsia="仿宋" w:hAnsi="仿宋" w:cs="Times New Roman" w:hint="eastAsia"/>
                <w:kern w:val="0"/>
                <w:szCs w:val="21"/>
              </w:rPr>
              <w:t>地勘主要实物工作量完成率</w:t>
            </w:r>
          </w:p>
        </w:tc>
        <w:tc>
          <w:tcPr>
            <w:tcW w:w="721"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19816711"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100%</w:t>
            </w:r>
          </w:p>
        </w:tc>
        <w:tc>
          <w:tcPr>
            <w:tcW w:w="735"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145BC27B"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100%</w:t>
            </w:r>
          </w:p>
        </w:tc>
        <w:tc>
          <w:tcPr>
            <w:tcW w:w="3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F40B137"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5</w:t>
            </w:r>
          </w:p>
        </w:tc>
      </w:tr>
      <w:tr w:rsidR="00A00B7E" w:rsidRPr="00A00B7E" w14:paraId="1F49A6C5" w14:textId="77777777" w:rsidTr="00247D6C">
        <w:trPr>
          <w:cantSplit/>
          <w:trHeight w:val="397"/>
          <w:jc w:val="center"/>
        </w:trPr>
        <w:tc>
          <w:tcPr>
            <w:tcW w:w="647" w:type="pct"/>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DBAA957"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p>
        </w:tc>
        <w:tc>
          <w:tcPr>
            <w:tcW w:w="538" w:type="pct"/>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CFF5961" w14:textId="77777777" w:rsidR="00A00B7E" w:rsidRPr="00A00B7E" w:rsidRDefault="00A00B7E" w:rsidP="00A00B7E">
            <w:pPr>
              <w:topLinePunct/>
              <w:adjustRightInd w:val="0"/>
              <w:snapToGrid w:val="0"/>
              <w:jc w:val="center"/>
              <w:rPr>
                <w:rFonts w:ascii="仿宋" w:eastAsia="仿宋" w:hAnsi="仿宋" w:cs="Times New Roman"/>
                <w:kern w:val="0"/>
                <w:szCs w:val="21"/>
              </w:rPr>
            </w:pPr>
          </w:p>
        </w:tc>
        <w:tc>
          <w:tcPr>
            <w:tcW w:w="2038" w:type="pct"/>
            <w:gridSpan w:val="3"/>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5B14B1EF" w14:textId="77777777" w:rsidR="00A00B7E" w:rsidRPr="00A00B7E" w:rsidRDefault="00A00B7E" w:rsidP="00A00B7E">
            <w:pPr>
              <w:widowControl/>
              <w:topLinePunct/>
              <w:adjustRightInd w:val="0"/>
              <w:snapToGrid w:val="0"/>
              <w:jc w:val="left"/>
              <w:rPr>
                <w:rFonts w:ascii="仿宋" w:eastAsia="仿宋" w:hAnsi="仿宋" w:cs="Times New Roman"/>
                <w:kern w:val="0"/>
                <w:szCs w:val="21"/>
              </w:rPr>
            </w:pPr>
            <w:r w:rsidRPr="00A00B7E">
              <w:rPr>
                <w:rFonts w:ascii="仿宋" w:eastAsia="仿宋" w:hAnsi="仿宋" w:cs="Times New Roman" w:hint="eastAsia"/>
                <w:kern w:val="0"/>
                <w:szCs w:val="21"/>
              </w:rPr>
              <w:t>地勘野外工作总结及图件</w:t>
            </w:r>
          </w:p>
        </w:tc>
        <w:tc>
          <w:tcPr>
            <w:tcW w:w="721"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43FAF38B"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1套</w:t>
            </w:r>
          </w:p>
        </w:tc>
        <w:tc>
          <w:tcPr>
            <w:tcW w:w="735"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0D5DED8C"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1套</w:t>
            </w:r>
          </w:p>
        </w:tc>
        <w:tc>
          <w:tcPr>
            <w:tcW w:w="3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76EC35D"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5</w:t>
            </w:r>
          </w:p>
        </w:tc>
      </w:tr>
      <w:tr w:rsidR="00A00B7E" w:rsidRPr="00A00B7E" w14:paraId="1E911E3A" w14:textId="77777777" w:rsidTr="00247D6C">
        <w:trPr>
          <w:cantSplit/>
          <w:trHeight w:val="397"/>
          <w:jc w:val="center"/>
        </w:trPr>
        <w:tc>
          <w:tcPr>
            <w:tcW w:w="647" w:type="pct"/>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78FA131"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p>
        </w:tc>
        <w:tc>
          <w:tcPr>
            <w:tcW w:w="538" w:type="pct"/>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C27B589" w14:textId="77777777" w:rsidR="00A00B7E" w:rsidRPr="00A00B7E" w:rsidRDefault="00A00B7E" w:rsidP="00A00B7E">
            <w:pPr>
              <w:topLinePunct/>
              <w:adjustRightInd w:val="0"/>
              <w:snapToGrid w:val="0"/>
              <w:jc w:val="center"/>
              <w:rPr>
                <w:rFonts w:ascii="仿宋" w:eastAsia="仿宋" w:hAnsi="仿宋" w:cs="Times New Roman"/>
                <w:kern w:val="0"/>
                <w:szCs w:val="21"/>
              </w:rPr>
            </w:pPr>
          </w:p>
        </w:tc>
        <w:tc>
          <w:tcPr>
            <w:tcW w:w="2038" w:type="pct"/>
            <w:gridSpan w:val="3"/>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6A6C0F5A" w14:textId="77777777" w:rsidR="00A00B7E" w:rsidRPr="00A00B7E" w:rsidRDefault="00A00B7E" w:rsidP="00A00B7E">
            <w:pPr>
              <w:widowControl/>
              <w:topLinePunct/>
              <w:adjustRightInd w:val="0"/>
              <w:snapToGrid w:val="0"/>
              <w:jc w:val="left"/>
              <w:rPr>
                <w:rFonts w:ascii="仿宋" w:eastAsia="仿宋" w:hAnsi="仿宋" w:cs="Times New Roman"/>
                <w:kern w:val="0"/>
                <w:szCs w:val="21"/>
              </w:rPr>
            </w:pPr>
            <w:r w:rsidRPr="00A00B7E">
              <w:rPr>
                <w:rFonts w:ascii="仿宋" w:eastAsia="仿宋" w:hAnsi="仿宋" w:cs="Times New Roman" w:hint="eastAsia"/>
                <w:kern w:val="0"/>
                <w:szCs w:val="21"/>
              </w:rPr>
              <w:t>年度地勘成果报告及图件</w:t>
            </w:r>
          </w:p>
        </w:tc>
        <w:tc>
          <w:tcPr>
            <w:tcW w:w="721"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4E95CD94"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1套</w:t>
            </w:r>
          </w:p>
        </w:tc>
        <w:tc>
          <w:tcPr>
            <w:tcW w:w="735"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63FC9775"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1套</w:t>
            </w:r>
          </w:p>
        </w:tc>
        <w:tc>
          <w:tcPr>
            <w:tcW w:w="3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C4B4489"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5</w:t>
            </w:r>
          </w:p>
        </w:tc>
      </w:tr>
      <w:tr w:rsidR="00A00B7E" w:rsidRPr="00A00B7E" w14:paraId="19B645AC" w14:textId="77777777" w:rsidTr="00247D6C">
        <w:trPr>
          <w:cantSplit/>
          <w:trHeight w:val="397"/>
          <w:jc w:val="center"/>
        </w:trPr>
        <w:tc>
          <w:tcPr>
            <w:tcW w:w="647" w:type="pct"/>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041649F"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p>
        </w:tc>
        <w:tc>
          <w:tcPr>
            <w:tcW w:w="538" w:type="pct"/>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7BE0187" w14:textId="77777777" w:rsidR="00A00B7E" w:rsidRPr="00A00B7E" w:rsidRDefault="00A00B7E" w:rsidP="00A00B7E">
            <w:pPr>
              <w:topLinePunct/>
              <w:adjustRightInd w:val="0"/>
              <w:snapToGrid w:val="0"/>
              <w:jc w:val="center"/>
              <w:rPr>
                <w:rFonts w:ascii="仿宋" w:eastAsia="仿宋" w:hAnsi="仿宋" w:cs="Times New Roman"/>
                <w:kern w:val="0"/>
                <w:szCs w:val="21"/>
              </w:rPr>
            </w:pPr>
          </w:p>
        </w:tc>
        <w:tc>
          <w:tcPr>
            <w:tcW w:w="2038" w:type="pct"/>
            <w:gridSpan w:val="3"/>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3F4D62BF" w14:textId="77777777" w:rsidR="00A00B7E" w:rsidRPr="00A00B7E" w:rsidRDefault="00A00B7E" w:rsidP="00A00B7E">
            <w:pPr>
              <w:widowControl/>
              <w:topLinePunct/>
              <w:adjustRightInd w:val="0"/>
              <w:snapToGrid w:val="0"/>
              <w:jc w:val="left"/>
              <w:rPr>
                <w:rFonts w:ascii="仿宋" w:eastAsia="仿宋" w:hAnsi="仿宋" w:cs="Times New Roman"/>
                <w:kern w:val="0"/>
                <w:szCs w:val="21"/>
              </w:rPr>
            </w:pPr>
            <w:r w:rsidRPr="00A00B7E">
              <w:rPr>
                <w:rFonts w:ascii="仿宋" w:eastAsia="仿宋" w:hAnsi="仿宋" w:cs="Times New Roman" w:hint="eastAsia"/>
                <w:kern w:val="0"/>
                <w:szCs w:val="21"/>
              </w:rPr>
              <w:t>区域铀矿科研报告</w:t>
            </w:r>
          </w:p>
        </w:tc>
        <w:tc>
          <w:tcPr>
            <w:tcW w:w="721"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16D216E6"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1套</w:t>
            </w:r>
          </w:p>
        </w:tc>
        <w:tc>
          <w:tcPr>
            <w:tcW w:w="735"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14C54368"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1套</w:t>
            </w:r>
          </w:p>
        </w:tc>
        <w:tc>
          <w:tcPr>
            <w:tcW w:w="3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EB7BC0E"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5</w:t>
            </w:r>
          </w:p>
        </w:tc>
      </w:tr>
      <w:tr w:rsidR="00A00B7E" w:rsidRPr="00A00B7E" w14:paraId="7C9A9495" w14:textId="77777777" w:rsidTr="00247D6C">
        <w:trPr>
          <w:cantSplit/>
          <w:trHeight w:val="397"/>
          <w:jc w:val="center"/>
        </w:trPr>
        <w:tc>
          <w:tcPr>
            <w:tcW w:w="647" w:type="pct"/>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09B9036"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p>
        </w:tc>
        <w:tc>
          <w:tcPr>
            <w:tcW w:w="538" w:type="pct"/>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AF807FC" w14:textId="77777777" w:rsidR="00A00B7E" w:rsidRPr="00A00B7E" w:rsidRDefault="00A00B7E" w:rsidP="00A00B7E">
            <w:pPr>
              <w:topLinePunct/>
              <w:adjustRightInd w:val="0"/>
              <w:snapToGrid w:val="0"/>
              <w:jc w:val="center"/>
              <w:rPr>
                <w:rFonts w:ascii="仿宋" w:eastAsia="仿宋" w:hAnsi="仿宋" w:cs="Times New Roman"/>
                <w:kern w:val="0"/>
                <w:szCs w:val="21"/>
              </w:rPr>
            </w:pPr>
          </w:p>
        </w:tc>
        <w:tc>
          <w:tcPr>
            <w:tcW w:w="2038" w:type="pct"/>
            <w:gridSpan w:val="3"/>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48573A5F" w14:textId="77777777" w:rsidR="00A00B7E" w:rsidRPr="00A00B7E" w:rsidRDefault="00A00B7E" w:rsidP="00A00B7E">
            <w:pPr>
              <w:widowControl/>
              <w:topLinePunct/>
              <w:adjustRightInd w:val="0"/>
              <w:snapToGrid w:val="0"/>
              <w:jc w:val="left"/>
              <w:rPr>
                <w:rFonts w:ascii="仿宋" w:eastAsia="仿宋" w:hAnsi="仿宋" w:cs="Times New Roman"/>
                <w:kern w:val="0"/>
                <w:szCs w:val="21"/>
              </w:rPr>
            </w:pPr>
            <w:r w:rsidRPr="00A00B7E">
              <w:rPr>
                <w:rFonts w:ascii="仿宋" w:eastAsia="仿宋" w:hAnsi="仿宋" w:cs="Times New Roman" w:hint="eastAsia"/>
                <w:kern w:val="0"/>
                <w:szCs w:val="21"/>
              </w:rPr>
              <w:t>找矿远景区</w:t>
            </w:r>
          </w:p>
        </w:tc>
        <w:tc>
          <w:tcPr>
            <w:tcW w:w="721"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55671C36"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1-3处</w:t>
            </w:r>
          </w:p>
        </w:tc>
        <w:tc>
          <w:tcPr>
            <w:tcW w:w="735"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6FB22B51"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3</w:t>
            </w:r>
            <w:r w:rsidRPr="00A00B7E">
              <w:rPr>
                <w:rFonts w:ascii="仿宋" w:eastAsia="仿宋" w:hAnsi="仿宋" w:cs="Times New Roman" w:hint="eastAsia"/>
                <w:kern w:val="0"/>
                <w:szCs w:val="21"/>
              </w:rPr>
              <w:t>处</w:t>
            </w:r>
          </w:p>
        </w:tc>
        <w:tc>
          <w:tcPr>
            <w:tcW w:w="3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134AB41"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8</w:t>
            </w:r>
          </w:p>
        </w:tc>
      </w:tr>
      <w:tr w:rsidR="00A00B7E" w:rsidRPr="00A00B7E" w14:paraId="280E2591" w14:textId="77777777" w:rsidTr="00247D6C">
        <w:trPr>
          <w:cantSplit/>
          <w:trHeight w:val="397"/>
          <w:jc w:val="center"/>
        </w:trPr>
        <w:tc>
          <w:tcPr>
            <w:tcW w:w="647" w:type="pct"/>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1430C44"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p>
        </w:tc>
        <w:tc>
          <w:tcPr>
            <w:tcW w:w="538" w:type="pct"/>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14:paraId="143A7B86"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质量指标</w:t>
            </w:r>
          </w:p>
        </w:tc>
        <w:tc>
          <w:tcPr>
            <w:tcW w:w="2038" w:type="pct"/>
            <w:gridSpan w:val="3"/>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22A18FF5" w14:textId="77777777" w:rsidR="00A00B7E" w:rsidRPr="00A00B7E" w:rsidRDefault="00A00B7E" w:rsidP="00A00B7E">
            <w:pPr>
              <w:widowControl/>
              <w:topLinePunct/>
              <w:adjustRightInd w:val="0"/>
              <w:snapToGrid w:val="0"/>
              <w:jc w:val="left"/>
              <w:rPr>
                <w:rFonts w:ascii="仿宋" w:eastAsia="仿宋" w:hAnsi="仿宋" w:cs="Times New Roman"/>
                <w:kern w:val="0"/>
                <w:szCs w:val="21"/>
              </w:rPr>
            </w:pPr>
            <w:r w:rsidRPr="00A00B7E">
              <w:rPr>
                <w:rFonts w:ascii="仿宋" w:eastAsia="仿宋" w:hAnsi="仿宋" w:cs="Times New Roman" w:hint="eastAsia"/>
                <w:kern w:val="0"/>
                <w:szCs w:val="21"/>
              </w:rPr>
              <w:t>项目野外工作质量</w:t>
            </w:r>
          </w:p>
        </w:tc>
        <w:tc>
          <w:tcPr>
            <w:tcW w:w="721"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2B1C8066"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80分以上</w:t>
            </w:r>
          </w:p>
        </w:tc>
        <w:tc>
          <w:tcPr>
            <w:tcW w:w="735"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7F768D16"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9</w:t>
            </w:r>
            <w:r w:rsidRPr="00A00B7E">
              <w:rPr>
                <w:rFonts w:ascii="仿宋" w:eastAsia="仿宋" w:hAnsi="仿宋" w:cs="Times New Roman"/>
                <w:kern w:val="0"/>
                <w:szCs w:val="21"/>
              </w:rPr>
              <w:t>1.13</w:t>
            </w:r>
            <w:r w:rsidRPr="00A00B7E">
              <w:rPr>
                <w:rFonts w:ascii="仿宋" w:eastAsia="仿宋" w:hAnsi="仿宋" w:cs="Times New Roman" w:hint="eastAsia"/>
                <w:kern w:val="0"/>
                <w:szCs w:val="21"/>
              </w:rPr>
              <w:t>分</w:t>
            </w:r>
          </w:p>
        </w:tc>
        <w:tc>
          <w:tcPr>
            <w:tcW w:w="3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20F8280"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6</w:t>
            </w:r>
          </w:p>
        </w:tc>
      </w:tr>
      <w:tr w:rsidR="00A00B7E" w:rsidRPr="00A00B7E" w14:paraId="5F36314B" w14:textId="77777777" w:rsidTr="00247D6C">
        <w:trPr>
          <w:cantSplit/>
          <w:trHeight w:val="397"/>
          <w:jc w:val="center"/>
        </w:trPr>
        <w:tc>
          <w:tcPr>
            <w:tcW w:w="647" w:type="pct"/>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1C406F1"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p>
        </w:tc>
        <w:tc>
          <w:tcPr>
            <w:tcW w:w="538" w:type="pct"/>
            <w:vMerge/>
            <w:tcBorders>
              <w:left w:val="single" w:sz="4" w:space="0" w:color="auto"/>
              <w:right w:val="single" w:sz="4" w:space="0" w:color="auto"/>
            </w:tcBorders>
            <w:shd w:val="clear" w:color="auto" w:fill="FFFFFF"/>
            <w:tcMar>
              <w:left w:w="28" w:type="dxa"/>
              <w:right w:w="28" w:type="dxa"/>
            </w:tcMar>
            <w:vAlign w:val="center"/>
          </w:tcPr>
          <w:p w14:paraId="184B1F2C" w14:textId="77777777" w:rsidR="00A00B7E" w:rsidRPr="00A00B7E" w:rsidRDefault="00A00B7E" w:rsidP="00A00B7E">
            <w:pPr>
              <w:topLinePunct/>
              <w:adjustRightInd w:val="0"/>
              <w:snapToGrid w:val="0"/>
              <w:jc w:val="center"/>
              <w:rPr>
                <w:rFonts w:ascii="仿宋" w:eastAsia="仿宋" w:hAnsi="仿宋" w:cs="Times New Roman"/>
                <w:kern w:val="0"/>
                <w:szCs w:val="21"/>
              </w:rPr>
            </w:pPr>
          </w:p>
        </w:tc>
        <w:tc>
          <w:tcPr>
            <w:tcW w:w="2038" w:type="pct"/>
            <w:gridSpan w:val="3"/>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14F7A9BD" w14:textId="77777777" w:rsidR="00A00B7E" w:rsidRPr="00A00B7E" w:rsidRDefault="00A00B7E" w:rsidP="00A00B7E">
            <w:pPr>
              <w:widowControl/>
              <w:topLinePunct/>
              <w:adjustRightInd w:val="0"/>
              <w:snapToGrid w:val="0"/>
              <w:jc w:val="left"/>
              <w:rPr>
                <w:rFonts w:ascii="仿宋" w:eastAsia="仿宋" w:hAnsi="仿宋" w:cs="Times New Roman"/>
                <w:kern w:val="0"/>
                <w:szCs w:val="21"/>
              </w:rPr>
            </w:pPr>
            <w:r w:rsidRPr="00A00B7E">
              <w:rPr>
                <w:rFonts w:ascii="仿宋" w:eastAsia="仿宋" w:hAnsi="仿宋" w:cs="Times New Roman" w:hint="eastAsia"/>
                <w:kern w:val="0"/>
                <w:szCs w:val="21"/>
              </w:rPr>
              <w:t>科研成果结题率</w:t>
            </w:r>
          </w:p>
        </w:tc>
        <w:tc>
          <w:tcPr>
            <w:tcW w:w="721"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7C376776"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100%</w:t>
            </w:r>
          </w:p>
        </w:tc>
        <w:tc>
          <w:tcPr>
            <w:tcW w:w="735"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748915B9"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100%</w:t>
            </w:r>
          </w:p>
        </w:tc>
        <w:tc>
          <w:tcPr>
            <w:tcW w:w="3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A133DC9"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6</w:t>
            </w:r>
          </w:p>
        </w:tc>
      </w:tr>
      <w:tr w:rsidR="00A00B7E" w:rsidRPr="00A00B7E" w14:paraId="7FFA071B" w14:textId="77777777" w:rsidTr="00247D6C">
        <w:trPr>
          <w:cantSplit/>
          <w:trHeight w:val="397"/>
          <w:jc w:val="center"/>
        </w:trPr>
        <w:tc>
          <w:tcPr>
            <w:tcW w:w="647" w:type="pct"/>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D0DEBF4"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效益指标</w:t>
            </w:r>
          </w:p>
          <w:p w14:paraId="5A21C415"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（40分）</w:t>
            </w:r>
          </w:p>
        </w:tc>
        <w:tc>
          <w:tcPr>
            <w:tcW w:w="538" w:type="pct"/>
            <w:vMerge w:val="restart"/>
            <w:tcBorders>
              <w:top w:val="single" w:sz="4" w:space="0" w:color="auto"/>
              <w:left w:val="single" w:sz="4" w:space="0" w:color="auto"/>
              <w:right w:val="single" w:sz="4" w:space="0" w:color="auto"/>
            </w:tcBorders>
            <w:shd w:val="clear" w:color="auto" w:fill="FFFFFF"/>
            <w:tcMar>
              <w:left w:w="28" w:type="dxa"/>
              <w:right w:w="28" w:type="dxa"/>
            </w:tcMar>
            <w:vAlign w:val="center"/>
          </w:tcPr>
          <w:p w14:paraId="5C6C4EAA"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社会效益</w:t>
            </w:r>
          </w:p>
          <w:p w14:paraId="4212C552"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指标</w:t>
            </w:r>
          </w:p>
        </w:tc>
        <w:tc>
          <w:tcPr>
            <w:tcW w:w="2038" w:type="pct"/>
            <w:gridSpan w:val="3"/>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528B467" w14:textId="77777777" w:rsidR="00A00B7E" w:rsidRPr="00A00B7E" w:rsidRDefault="00A00B7E" w:rsidP="00A00B7E">
            <w:pPr>
              <w:widowControl/>
              <w:topLinePunct/>
              <w:adjustRightInd w:val="0"/>
              <w:snapToGrid w:val="0"/>
              <w:jc w:val="left"/>
              <w:rPr>
                <w:rFonts w:ascii="仿宋" w:eastAsia="仿宋" w:hAnsi="仿宋" w:cs="Times New Roman"/>
                <w:kern w:val="0"/>
                <w:szCs w:val="21"/>
              </w:rPr>
            </w:pPr>
            <w:r w:rsidRPr="00A00B7E">
              <w:rPr>
                <w:rFonts w:ascii="仿宋" w:eastAsia="仿宋" w:hAnsi="仿宋" w:cs="Times New Roman" w:hint="eastAsia"/>
                <w:kern w:val="0"/>
                <w:szCs w:val="21"/>
              </w:rPr>
              <w:t>找矿靶区</w:t>
            </w:r>
          </w:p>
        </w:tc>
        <w:tc>
          <w:tcPr>
            <w:tcW w:w="7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59DB68C"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1-2个</w:t>
            </w:r>
          </w:p>
        </w:tc>
        <w:tc>
          <w:tcPr>
            <w:tcW w:w="735"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6E70FE9C"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4</w:t>
            </w:r>
            <w:r w:rsidRPr="00A00B7E">
              <w:rPr>
                <w:rFonts w:ascii="仿宋" w:eastAsia="仿宋" w:hAnsi="仿宋" w:cs="Times New Roman" w:hint="eastAsia"/>
                <w:kern w:val="0"/>
                <w:szCs w:val="21"/>
              </w:rPr>
              <w:t>个</w:t>
            </w:r>
          </w:p>
        </w:tc>
        <w:tc>
          <w:tcPr>
            <w:tcW w:w="3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7FE49A22"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w:t>
            </w:r>
            <w:r w:rsidRPr="00A00B7E">
              <w:rPr>
                <w:rFonts w:ascii="仿宋" w:eastAsia="仿宋" w:hAnsi="仿宋" w:cs="Times New Roman"/>
                <w:kern w:val="0"/>
                <w:szCs w:val="21"/>
              </w:rPr>
              <w:t>5</w:t>
            </w:r>
          </w:p>
        </w:tc>
      </w:tr>
      <w:tr w:rsidR="00A00B7E" w:rsidRPr="00A00B7E" w14:paraId="4E5ECDA7" w14:textId="77777777" w:rsidTr="00247D6C">
        <w:trPr>
          <w:cantSplit/>
          <w:trHeight w:val="397"/>
          <w:jc w:val="center"/>
        </w:trPr>
        <w:tc>
          <w:tcPr>
            <w:tcW w:w="647" w:type="pct"/>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5EF8148"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p>
        </w:tc>
        <w:tc>
          <w:tcPr>
            <w:tcW w:w="538" w:type="pct"/>
            <w:vMerge/>
            <w:tcBorders>
              <w:left w:val="single" w:sz="4" w:space="0" w:color="auto"/>
              <w:bottom w:val="single" w:sz="4" w:space="0" w:color="auto"/>
              <w:right w:val="single" w:sz="4" w:space="0" w:color="auto"/>
            </w:tcBorders>
            <w:shd w:val="clear" w:color="auto" w:fill="FFFFFF"/>
            <w:tcMar>
              <w:left w:w="28" w:type="dxa"/>
              <w:right w:w="28" w:type="dxa"/>
            </w:tcMar>
            <w:vAlign w:val="center"/>
          </w:tcPr>
          <w:p w14:paraId="403F8557"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p>
        </w:tc>
        <w:tc>
          <w:tcPr>
            <w:tcW w:w="2038" w:type="pct"/>
            <w:gridSpan w:val="3"/>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FEB40CE" w14:textId="77777777" w:rsidR="00A00B7E" w:rsidRPr="00A00B7E" w:rsidRDefault="00A00B7E" w:rsidP="00A00B7E">
            <w:pPr>
              <w:widowControl/>
              <w:topLinePunct/>
              <w:adjustRightInd w:val="0"/>
              <w:snapToGrid w:val="0"/>
              <w:jc w:val="left"/>
              <w:rPr>
                <w:rFonts w:ascii="仿宋" w:eastAsia="仿宋" w:hAnsi="仿宋" w:cs="Times New Roman"/>
                <w:kern w:val="0"/>
                <w:szCs w:val="21"/>
              </w:rPr>
            </w:pPr>
            <w:r w:rsidRPr="00A00B7E">
              <w:rPr>
                <w:rFonts w:ascii="仿宋" w:eastAsia="仿宋" w:hAnsi="仿宋" w:cs="Times New Roman" w:hint="eastAsia"/>
                <w:kern w:val="0"/>
                <w:szCs w:val="21"/>
              </w:rPr>
              <w:t>资源储量（t）</w:t>
            </w:r>
          </w:p>
        </w:tc>
        <w:tc>
          <w:tcPr>
            <w:tcW w:w="7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F2215BF"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≥30</w:t>
            </w:r>
          </w:p>
        </w:tc>
        <w:tc>
          <w:tcPr>
            <w:tcW w:w="735"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39A92457"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＞30</w:t>
            </w:r>
          </w:p>
        </w:tc>
        <w:tc>
          <w:tcPr>
            <w:tcW w:w="3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8E40349"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w:t>
            </w:r>
            <w:r w:rsidRPr="00A00B7E">
              <w:rPr>
                <w:rFonts w:ascii="仿宋" w:eastAsia="仿宋" w:hAnsi="仿宋" w:cs="Times New Roman"/>
                <w:kern w:val="0"/>
                <w:szCs w:val="21"/>
              </w:rPr>
              <w:t>5</w:t>
            </w:r>
          </w:p>
        </w:tc>
      </w:tr>
      <w:tr w:rsidR="00A00B7E" w:rsidRPr="00A00B7E" w14:paraId="24B23DC5" w14:textId="77777777" w:rsidTr="00247D6C">
        <w:trPr>
          <w:cantSplit/>
          <w:trHeight w:val="397"/>
          <w:jc w:val="center"/>
        </w:trPr>
        <w:tc>
          <w:tcPr>
            <w:tcW w:w="647" w:type="pct"/>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6045A1C"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p>
        </w:tc>
        <w:tc>
          <w:tcPr>
            <w:tcW w:w="538" w:type="pct"/>
            <w:tcBorders>
              <w:top w:val="single" w:sz="4" w:space="0" w:color="auto"/>
              <w:left w:val="single" w:sz="4" w:space="0" w:color="auto"/>
              <w:right w:val="single" w:sz="4" w:space="0" w:color="auto"/>
            </w:tcBorders>
            <w:shd w:val="clear" w:color="auto" w:fill="FFFFFF"/>
            <w:tcMar>
              <w:left w:w="28" w:type="dxa"/>
              <w:right w:w="28" w:type="dxa"/>
            </w:tcMar>
            <w:vAlign w:val="center"/>
          </w:tcPr>
          <w:p w14:paraId="1001A0DE" w14:textId="77777777" w:rsidR="00A00B7E" w:rsidRPr="00A00B7E" w:rsidRDefault="00A00B7E" w:rsidP="00A00B7E">
            <w:pPr>
              <w:widowControl/>
              <w:topLinePunct/>
              <w:adjustRightInd w:val="0"/>
              <w:snapToGrid w:val="0"/>
              <w:jc w:val="center"/>
              <w:rPr>
                <w:rFonts w:ascii="仿宋" w:eastAsia="仿宋" w:hAnsi="仿宋" w:cs="Times New Roman"/>
                <w:color w:val="000000"/>
                <w:kern w:val="0"/>
                <w:szCs w:val="21"/>
              </w:rPr>
            </w:pPr>
            <w:r w:rsidRPr="00A00B7E">
              <w:rPr>
                <w:rFonts w:ascii="仿宋" w:eastAsia="仿宋" w:hAnsi="仿宋" w:cs="Times New Roman" w:hint="eastAsia"/>
                <w:kern w:val="0"/>
                <w:szCs w:val="21"/>
              </w:rPr>
              <w:t>服务</w:t>
            </w:r>
            <w:r w:rsidRPr="00A00B7E">
              <w:rPr>
                <w:rFonts w:ascii="仿宋" w:eastAsia="仿宋" w:hAnsi="仿宋" w:cs="Times New Roman" w:hint="eastAsia"/>
                <w:color w:val="000000"/>
                <w:kern w:val="0"/>
                <w:szCs w:val="21"/>
              </w:rPr>
              <w:t>对象</w:t>
            </w:r>
          </w:p>
          <w:p w14:paraId="29851D12" w14:textId="77777777" w:rsidR="00A00B7E" w:rsidRPr="00A00B7E" w:rsidRDefault="00A00B7E" w:rsidP="00A00B7E">
            <w:pPr>
              <w:widowControl/>
              <w:topLinePunct/>
              <w:adjustRightInd w:val="0"/>
              <w:snapToGrid w:val="0"/>
              <w:jc w:val="center"/>
              <w:rPr>
                <w:rFonts w:ascii="仿宋" w:eastAsia="仿宋" w:hAnsi="仿宋" w:cs="Times New Roman"/>
                <w:color w:val="000000"/>
                <w:kern w:val="0"/>
                <w:szCs w:val="21"/>
              </w:rPr>
            </w:pPr>
            <w:r w:rsidRPr="00A00B7E">
              <w:rPr>
                <w:rFonts w:ascii="仿宋" w:eastAsia="仿宋" w:hAnsi="仿宋" w:cs="Times New Roman" w:hint="eastAsia"/>
                <w:color w:val="000000"/>
                <w:kern w:val="0"/>
                <w:szCs w:val="21"/>
              </w:rPr>
              <w:t>满意度</w:t>
            </w:r>
          </w:p>
          <w:p w14:paraId="72B90CC2"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color w:val="000000"/>
                <w:kern w:val="0"/>
                <w:szCs w:val="21"/>
              </w:rPr>
              <w:t>指标</w:t>
            </w:r>
          </w:p>
        </w:tc>
        <w:tc>
          <w:tcPr>
            <w:tcW w:w="2038" w:type="pct"/>
            <w:gridSpan w:val="3"/>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02B6AC8" w14:textId="77777777" w:rsidR="00A00B7E" w:rsidRPr="00A00B7E" w:rsidRDefault="00A00B7E" w:rsidP="00A00B7E">
            <w:pPr>
              <w:widowControl/>
              <w:topLinePunct/>
              <w:adjustRightInd w:val="0"/>
              <w:snapToGrid w:val="0"/>
              <w:jc w:val="left"/>
              <w:rPr>
                <w:rFonts w:ascii="仿宋" w:eastAsia="仿宋" w:hAnsi="仿宋" w:cs="Times New Roman"/>
                <w:kern w:val="0"/>
                <w:szCs w:val="21"/>
              </w:rPr>
            </w:pPr>
            <w:r w:rsidRPr="00A00B7E">
              <w:rPr>
                <w:rFonts w:ascii="仿宋" w:eastAsia="仿宋" w:hAnsi="仿宋" w:cs="Times New Roman" w:hint="eastAsia"/>
                <w:kern w:val="0"/>
                <w:szCs w:val="21"/>
              </w:rPr>
              <w:t>地质勘查成果满意度</w:t>
            </w:r>
          </w:p>
        </w:tc>
        <w:tc>
          <w:tcPr>
            <w:tcW w:w="7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CAC61AE"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90%</w:t>
            </w:r>
          </w:p>
        </w:tc>
        <w:tc>
          <w:tcPr>
            <w:tcW w:w="735" w:type="pct"/>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5C2C470C"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hint="eastAsia"/>
                <w:kern w:val="0"/>
                <w:szCs w:val="21"/>
              </w:rPr>
              <w:t>100%</w:t>
            </w:r>
          </w:p>
        </w:tc>
        <w:tc>
          <w:tcPr>
            <w:tcW w:w="3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9AE7459" w14:textId="77777777" w:rsidR="00A00B7E" w:rsidRPr="00A00B7E" w:rsidRDefault="00A00B7E" w:rsidP="00A00B7E">
            <w:pPr>
              <w:widowControl/>
              <w:topLinePunct/>
              <w:adjustRightInd w:val="0"/>
              <w:snapToGrid w:val="0"/>
              <w:jc w:val="center"/>
              <w:rPr>
                <w:rFonts w:ascii="仿宋" w:eastAsia="仿宋" w:hAnsi="仿宋" w:cs="Times New Roman"/>
                <w:kern w:val="0"/>
                <w:szCs w:val="21"/>
              </w:rPr>
            </w:pPr>
            <w:r w:rsidRPr="00A00B7E">
              <w:rPr>
                <w:rFonts w:ascii="仿宋" w:eastAsia="仿宋" w:hAnsi="仿宋" w:cs="Times New Roman"/>
                <w:kern w:val="0"/>
                <w:szCs w:val="21"/>
              </w:rPr>
              <w:t>10</w:t>
            </w:r>
          </w:p>
        </w:tc>
      </w:tr>
      <w:tr w:rsidR="00A00B7E" w:rsidRPr="00A00B7E" w14:paraId="758D93D4" w14:textId="77777777" w:rsidTr="00247D6C">
        <w:trPr>
          <w:cantSplit/>
          <w:trHeight w:val="397"/>
          <w:jc w:val="center"/>
        </w:trPr>
        <w:tc>
          <w:tcPr>
            <w:tcW w:w="1185"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4F87453" w14:textId="77777777" w:rsidR="00A00B7E" w:rsidRPr="00A00B7E" w:rsidRDefault="00A00B7E" w:rsidP="00247D6C">
            <w:pPr>
              <w:widowControl/>
              <w:topLinePunct/>
              <w:adjustRightInd w:val="0"/>
              <w:snapToGrid w:val="0"/>
              <w:jc w:val="center"/>
              <w:rPr>
                <w:rFonts w:ascii="仿宋" w:eastAsia="仿宋" w:hAnsi="仿宋" w:cs="Times New Roman"/>
                <w:b/>
                <w:bCs/>
                <w:kern w:val="0"/>
                <w:szCs w:val="21"/>
              </w:rPr>
            </w:pPr>
            <w:r w:rsidRPr="00A00B7E">
              <w:rPr>
                <w:rFonts w:ascii="仿宋" w:eastAsia="仿宋" w:hAnsi="仿宋" w:cs="Times New Roman" w:hint="eastAsia"/>
                <w:b/>
                <w:bCs/>
                <w:kern w:val="0"/>
                <w:szCs w:val="21"/>
              </w:rPr>
              <w:t>总分</w:t>
            </w:r>
          </w:p>
        </w:tc>
        <w:tc>
          <w:tcPr>
            <w:tcW w:w="3815" w:type="pct"/>
            <w:gridSpan w:val="6"/>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A93721D" w14:textId="77777777" w:rsidR="00A00B7E" w:rsidRPr="00A00B7E" w:rsidRDefault="00A00B7E" w:rsidP="00A00B7E">
            <w:pPr>
              <w:widowControl/>
              <w:topLinePunct/>
              <w:adjustRightInd w:val="0"/>
              <w:snapToGrid w:val="0"/>
              <w:jc w:val="center"/>
              <w:rPr>
                <w:rFonts w:ascii="仿宋" w:eastAsia="仿宋" w:hAnsi="仿宋" w:cs="Times New Roman"/>
                <w:b/>
                <w:bCs/>
                <w:color w:val="000000"/>
                <w:szCs w:val="21"/>
              </w:rPr>
            </w:pPr>
            <w:r w:rsidRPr="00A00B7E">
              <w:rPr>
                <w:rFonts w:ascii="仿宋" w:eastAsia="仿宋" w:hAnsi="仿宋" w:cs="Times New Roman" w:hint="eastAsia"/>
                <w:b/>
                <w:bCs/>
                <w:color w:val="000000"/>
                <w:szCs w:val="21"/>
              </w:rPr>
              <w:t>1</w:t>
            </w:r>
            <w:r w:rsidRPr="00A00B7E">
              <w:rPr>
                <w:rFonts w:ascii="仿宋" w:eastAsia="仿宋" w:hAnsi="仿宋" w:cs="Times New Roman"/>
                <w:b/>
                <w:bCs/>
                <w:color w:val="000000"/>
                <w:szCs w:val="21"/>
              </w:rPr>
              <w:t>00</w:t>
            </w:r>
          </w:p>
        </w:tc>
      </w:tr>
      <w:tr w:rsidR="00812956" w:rsidRPr="00A00B7E" w14:paraId="5B3BB102" w14:textId="77777777" w:rsidTr="00247D6C">
        <w:trPr>
          <w:cantSplit/>
          <w:trHeight w:val="737"/>
          <w:jc w:val="center"/>
        </w:trPr>
        <w:tc>
          <w:tcPr>
            <w:tcW w:w="1185"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36D2F4A" w14:textId="77777777" w:rsidR="00812956" w:rsidRPr="00792BC5" w:rsidRDefault="00812956" w:rsidP="002F7BA0">
            <w:pPr>
              <w:widowControl/>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偏差大或目标</w:t>
            </w:r>
          </w:p>
          <w:p w14:paraId="1EBC0CB7" w14:textId="77777777" w:rsidR="00812956" w:rsidRPr="00792BC5" w:rsidRDefault="00812956" w:rsidP="00EC3C0E">
            <w:pPr>
              <w:widowControl/>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未完成原因分析</w:t>
            </w:r>
          </w:p>
        </w:tc>
        <w:tc>
          <w:tcPr>
            <w:tcW w:w="3815" w:type="pct"/>
            <w:gridSpan w:val="6"/>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F40925C" w14:textId="77777777" w:rsidR="00812956" w:rsidRPr="00792BC5" w:rsidRDefault="00812956" w:rsidP="002F7BA0">
            <w:pPr>
              <w:widowControl/>
              <w:topLinePunct/>
              <w:spacing w:line="280" w:lineRule="exact"/>
              <w:jc w:val="left"/>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无。</w:t>
            </w:r>
          </w:p>
        </w:tc>
      </w:tr>
      <w:tr w:rsidR="00812956" w:rsidRPr="00A00B7E" w14:paraId="7C0CC7D8" w14:textId="77777777" w:rsidTr="00247D6C">
        <w:trPr>
          <w:cantSplit/>
          <w:trHeight w:val="737"/>
          <w:jc w:val="center"/>
        </w:trPr>
        <w:tc>
          <w:tcPr>
            <w:tcW w:w="1185"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C026E8C" w14:textId="77777777" w:rsidR="00812956" w:rsidRPr="00792BC5" w:rsidRDefault="00812956" w:rsidP="002F7BA0">
            <w:pPr>
              <w:widowControl/>
              <w:topLinePunct/>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改进措施及</w:t>
            </w:r>
          </w:p>
          <w:p w14:paraId="2457BC04" w14:textId="77777777" w:rsidR="00812956" w:rsidRPr="00792BC5" w:rsidRDefault="00812956" w:rsidP="002F7BA0">
            <w:pPr>
              <w:widowControl/>
              <w:topLinePunct/>
              <w:adjustRightInd w:val="0"/>
              <w:snapToGrid w:val="0"/>
              <w:spacing w:line="280" w:lineRule="exact"/>
              <w:jc w:val="center"/>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结果应用方案</w:t>
            </w:r>
          </w:p>
        </w:tc>
        <w:tc>
          <w:tcPr>
            <w:tcW w:w="3815" w:type="pct"/>
            <w:gridSpan w:val="6"/>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4D4A00C" w14:textId="77777777" w:rsidR="00812956" w:rsidRPr="00792BC5" w:rsidRDefault="00812956" w:rsidP="002F7BA0">
            <w:pPr>
              <w:widowControl/>
              <w:topLinePunct/>
              <w:spacing w:line="280" w:lineRule="exact"/>
              <w:jc w:val="left"/>
              <w:rPr>
                <w:rFonts w:ascii="仿宋" w:eastAsia="仿宋" w:hAnsi="仿宋" w:cs="Times New Roman"/>
                <w:color w:val="000000"/>
                <w:kern w:val="0"/>
                <w:sz w:val="22"/>
              </w:rPr>
            </w:pPr>
            <w:r w:rsidRPr="00792BC5">
              <w:rPr>
                <w:rFonts w:ascii="仿宋" w:eastAsia="仿宋" w:hAnsi="仿宋" w:cs="Times New Roman" w:hint="eastAsia"/>
                <w:color w:val="000000"/>
                <w:kern w:val="0"/>
                <w:sz w:val="22"/>
              </w:rPr>
              <w:t>无。</w:t>
            </w:r>
          </w:p>
        </w:tc>
      </w:tr>
    </w:tbl>
    <w:bookmarkEnd w:id="53"/>
    <w:p w14:paraId="115BA15B" w14:textId="77777777" w:rsidR="00BB055A" w:rsidRPr="009D3AE3" w:rsidRDefault="00BB055A" w:rsidP="009D3AE3">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lastRenderedPageBreak/>
        <w:t>6</w:t>
      </w:r>
      <w:r w:rsidRPr="009D3AE3">
        <w:rPr>
          <w:rFonts w:ascii="Times New Roman" w:eastAsia="仿宋_GB2312" w:hAnsi="Times New Roman" w:cs="Times New Roman"/>
          <w:b/>
          <w:bCs/>
          <w:sz w:val="32"/>
          <w:szCs w:val="36"/>
        </w:rPr>
        <w:t xml:space="preserve">. </w:t>
      </w:r>
      <w:r w:rsidR="00F07256" w:rsidRPr="009D3AE3">
        <w:rPr>
          <w:rFonts w:ascii="Times New Roman" w:eastAsia="仿宋_GB2312" w:hAnsi="Times New Roman" w:cs="Times New Roman" w:hint="eastAsia"/>
          <w:b/>
          <w:bCs/>
          <w:sz w:val="32"/>
          <w:szCs w:val="36"/>
        </w:rPr>
        <w:t>核工业地质局找矿设备购置更新</w:t>
      </w:r>
      <w:r w:rsidR="00812956">
        <w:rPr>
          <w:rFonts w:ascii="Times New Roman" w:eastAsia="仿宋_GB2312" w:hAnsi="Times New Roman" w:cs="Times New Roman" w:hint="eastAsia"/>
          <w:b/>
          <w:bCs/>
          <w:sz w:val="32"/>
          <w:szCs w:val="36"/>
        </w:rPr>
        <w:t>。</w:t>
      </w:r>
    </w:p>
    <w:p w14:paraId="0349EB84" w14:textId="77777777" w:rsidR="00BB055A" w:rsidRPr="009D3AE3" w:rsidRDefault="00BB055A" w:rsidP="009D3AE3">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w:t>
      </w:r>
      <w:r w:rsidRPr="009D3AE3">
        <w:rPr>
          <w:rFonts w:ascii="Times New Roman" w:eastAsia="仿宋_GB2312" w:hAnsi="Times New Roman" w:cs="Times New Roman" w:hint="eastAsia"/>
          <w:b/>
          <w:bCs/>
          <w:sz w:val="32"/>
          <w:szCs w:val="36"/>
        </w:rPr>
        <w:t>1</w:t>
      </w:r>
      <w:r w:rsidRPr="009D3AE3">
        <w:rPr>
          <w:rFonts w:ascii="Times New Roman" w:eastAsia="仿宋_GB2312" w:hAnsi="Times New Roman" w:cs="Times New Roman" w:hint="eastAsia"/>
          <w:b/>
          <w:bCs/>
          <w:sz w:val="32"/>
          <w:szCs w:val="36"/>
        </w:rPr>
        <w:t>）</w:t>
      </w:r>
      <w:r w:rsidR="00382728" w:rsidRPr="009D3AE3">
        <w:rPr>
          <w:rFonts w:ascii="Times New Roman" w:eastAsia="仿宋_GB2312" w:hAnsi="Times New Roman" w:cs="Times New Roman" w:hint="eastAsia"/>
          <w:b/>
          <w:bCs/>
          <w:sz w:val="32"/>
          <w:szCs w:val="36"/>
        </w:rPr>
        <w:t>项目绩效自评综述</w:t>
      </w:r>
    </w:p>
    <w:p w14:paraId="45DCD70F" w14:textId="77777777" w:rsidR="00BB055A" w:rsidRDefault="00061571" w:rsidP="002C3A2F">
      <w:pPr>
        <w:spacing w:line="580" w:lineRule="exact"/>
        <w:ind w:firstLineChars="200" w:firstLine="640"/>
        <w:rPr>
          <w:rFonts w:ascii="Times New Roman" w:eastAsia="仿宋_GB2312" w:hAnsi="Times New Roman" w:cs="宋体"/>
          <w:sz w:val="32"/>
          <w:szCs w:val="32"/>
        </w:rPr>
      </w:pPr>
      <w:r w:rsidRPr="00061571">
        <w:rPr>
          <w:rFonts w:ascii="Times New Roman" w:eastAsia="仿宋_GB2312" w:hAnsi="Times New Roman" w:cs="宋体" w:hint="eastAsia"/>
          <w:sz w:val="32"/>
          <w:szCs w:val="32"/>
        </w:rPr>
        <w:t>项目年初预算</w:t>
      </w:r>
      <w:r w:rsidRPr="00061571">
        <w:rPr>
          <w:rFonts w:ascii="Times New Roman" w:eastAsia="仿宋_GB2312" w:hAnsi="Times New Roman" w:cs="宋体"/>
          <w:sz w:val="32"/>
          <w:szCs w:val="32"/>
        </w:rPr>
        <w:t>100</w:t>
      </w:r>
      <w:r w:rsidRPr="00061571">
        <w:rPr>
          <w:rFonts w:ascii="Times New Roman" w:eastAsia="仿宋_GB2312" w:hAnsi="Times New Roman" w:cs="宋体"/>
          <w:sz w:val="32"/>
          <w:szCs w:val="32"/>
        </w:rPr>
        <w:t>万元，实际支出</w:t>
      </w:r>
      <w:r w:rsidRPr="00061571">
        <w:rPr>
          <w:rFonts w:ascii="Times New Roman" w:eastAsia="仿宋_GB2312" w:hAnsi="Times New Roman" w:cs="宋体"/>
          <w:sz w:val="32"/>
          <w:szCs w:val="32"/>
        </w:rPr>
        <w:t>98.53</w:t>
      </w:r>
      <w:r w:rsidRPr="00061571">
        <w:rPr>
          <w:rFonts w:ascii="Times New Roman" w:eastAsia="仿宋_GB2312" w:hAnsi="Times New Roman" w:cs="宋体"/>
          <w:sz w:val="32"/>
          <w:szCs w:val="32"/>
        </w:rPr>
        <w:t>万元，预算执行率为</w:t>
      </w:r>
      <w:r w:rsidRPr="00061571">
        <w:rPr>
          <w:rFonts w:ascii="Times New Roman" w:eastAsia="仿宋_GB2312" w:hAnsi="Times New Roman" w:cs="宋体"/>
          <w:sz w:val="32"/>
          <w:szCs w:val="32"/>
        </w:rPr>
        <w:t>98.53%</w:t>
      </w:r>
      <w:r w:rsidRPr="00061571">
        <w:rPr>
          <w:rFonts w:ascii="Times New Roman" w:eastAsia="仿宋_GB2312" w:hAnsi="Times New Roman" w:cs="宋体"/>
          <w:sz w:val="32"/>
          <w:szCs w:val="32"/>
        </w:rPr>
        <w:t>。</w:t>
      </w:r>
    </w:p>
    <w:p w14:paraId="44332574" w14:textId="77777777" w:rsidR="00BB055A" w:rsidRDefault="00382728" w:rsidP="002C3A2F">
      <w:pPr>
        <w:spacing w:line="580" w:lineRule="exact"/>
        <w:ind w:firstLineChars="200" w:firstLine="640"/>
        <w:rPr>
          <w:rFonts w:ascii="Times New Roman" w:eastAsia="仿宋_GB2312" w:hAnsi="Times New Roman" w:cs="宋体"/>
          <w:sz w:val="32"/>
          <w:szCs w:val="32"/>
        </w:rPr>
      </w:pPr>
      <w:r w:rsidRPr="00BB055A">
        <w:rPr>
          <w:rFonts w:ascii="Times New Roman" w:eastAsia="仿宋_GB2312" w:hAnsi="Times New Roman" w:cs="宋体" w:hint="eastAsia"/>
          <w:sz w:val="32"/>
          <w:szCs w:val="32"/>
        </w:rPr>
        <w:t>主要</w:t>
      </w:r>
      <w:r w:rsidR="009C00C2" w:rsidRPr="00BB055A">
        <w:rPr>
          <w:rFonts w:ascii="Times New Roman" w:eastAsia="仿宋_GB2312" w:hAnsi="Times New Roman" w:cs="宋体" w:hint="eastAsia"/>
          <w:sz w:val="32"/>
          <w:szCs w:val="32"/>
        </w:rPr>
        <w:t>产出和效益</w:t>
      </w:r>
      <w:r w:rsidRPr="00BB055A">
        <w:rPr>
          <w:rFonts w:ascii="Times New Roman" w:eastAsia="仿宋_GB2312" w:hAnsi="Times New Roman" w:cs="宋体" w:hint="eastAsia"/>
          <w:sz w:val="32"/>
          <w:szCs w:val="32"/>
        </w:rPr>
        <w:t>：</w:t>
      </w:r>
      <w:r w:rsidR="00061571" w:rsidRPr="00061571">
        <w:rPr>
          <w:rFonts w:ascii="Times New Roman" w:eastAsia="仿宋_GB2312" w:hAnsi="Times New Roman" w:cs="等线" w:hint="eastAsia"/>
          <w:sz w:val="32"/>
          <w:szCs w:val="21"/>
        </w:rPr>
        <w:t>省核地质局本年完成设备采购计划，均严格执行政府采购程序，设备质量合格，完成产值</w:t>
      </w:r>
      <w:r w:rsidR="00061571" w:rsidRPr="00061571">
        <w:rPr>
          <w:rFonts w:ascii="Times New Roman" w:eastAsia="仿宋_GB2312" w:hAnsi="Times New Roman" w:cs="等线"/>
          <w:sz w:val="32"/>
          <w:szCs w:val="21"/>
        </w:rPr>
        <w:t>51.71</w:t>
      </w:r>
      <w:r w:rsidR="00061571" w:rsidRPr="00061571">
        <w:rPr>
          <w:rFonts w:ascii="Times New Roman" w:eastAsia="仿宋_GB2312" w:hAnsi="Times New Roman" w:cs="等线"/>
          <w:sz w:val="32"/>
          <w:szCs w:val="21"/>
        </w:rPr>
        <w:t>万元，使用人员满意度达</w:t>
      </w:r>
      <w:r w:rsidR="00061571" w:rsidRPr="00061571">
        <w:rPr>
          <w:rFonts w:ascii="Times New Roman" w:eastAsia="仿宋_GB2312" w:hAnsi="Times New Roman" w:cs="等线"/>
          <w:sz w:val="32"/>
          <w:szCs w:val="21"/>
        </w:rPr>
        <w:t>96.43%</w:t>
      </w:r>
      <w:r w:rsidR="00061571" w:rsidRPr="00061571">
        <w:rPr>
          <w:rFonts w:ascii="Times New Roman" w:eastAsia="仿宋_GB2312" w:hAnsi="Times New Roman" w:cs="等线"/>
          <w:sz w:val="32"/>
          <w:szCs w:val="21"/>
        </w:rPr>
        <w:t>。</w:t>
      </w:r>
    </w:p>
    <w:p w14:paraId="7930BD29" w14:textId="77777777" w:rsidR="00BB055A" w:rsidRDefault="00382728" w:rsidP="002C3A2F">
      <w:pPr>
        <w:spacing w:line="580" w:lineRule="exact"/>
        <w:ind w:firstLineChars="200" w:firstLine="640"/>
        <w:rPr>
          <w:rFonts w:ascii="Times New Roman" w:eastAsia="仿宋_GB2312" w:hAnsi="Times New Roman" w:cs="宋体"/>
          <w:sz w:val="32"/>
          <w:szCs w:val="32"/>
        </w:rPr>
      </w:pPr>
      <w:r w:rsidRPr="00BB055A">
        <w:rPr>
          <w:rFonts w:ascii="Times New Roman" w:eastAsia="仿宋_GB2312" w:hAnsi="Times New Roman" w:cs="宋体" w:hint="eastAsia"/>
          <w:sz w:val="32"/>
          <w:szCs w:val="32"/>
        </w:rPr>
        <w:t>发现的问题及原因：</w:t>
      </w:r>
      <w:r w:rsidR="00061571" w:rsidRPr="00061571">
        <w:rPr>
          <w:rFonts w:ascii="Times New Roman" w:eastAsia="仿宋_GB2312" w:hAnsi="Times New Roman" w:cs="等线" w:hint="eastAsia"/>
          <w:sz w:val="32"/>
          <w:szCs w:val="21"/>
        </w:rPr>
        <w:t>项目设置的经济产值指标可测性不足，每台仪器设备的直接或间接产值难以科学合理地衡量和计算。</w:t>
      </w:r>
    </w:p>
    <w:p w14:paraId="5DD5CEEB" w14:textId="77777777" w:rsidR="00F07256" w:rsidRDefault="00382728" w:rsidP="002C3A2F">
      <w:pPr>
        <w:spacing w:line="580" w:lineRule="exact"/>
        <w:ind w:firstLineChars="200" w:firstLine="640"/>
        <w:rPr>
          <w:rFonts w:ascii="Times New Roman" w:eastAsia="仿宋_GB2312" w:hAnsi="Times New Roman" w:cs="等线"/>
          <w:sz w:val="32"/>
          <w:szCs w:val="21"/>
        </w:rPr>
      </w:pPr>
      <w:r w:rsidRPr="00BB055A">
        <w:rPr>
          <w:rFonts w:ascii="Times New Roman" w:eastAsia="仿宋_GB2312" w:hAnsi="Times New Roman" w:cs="宋体" w:hint="eastAsia"/>
          <w:sz w:val="32"/>
          <w:szCs w:val="32"/>
        </w:rPr>
        <w:t>下一步改进措施：</w:t>
      </w:r>
      <w:r w:rsidR="00BB055A" w:rsidRPr="006B4D52">
        <w:rPr>
          <w:rFonts w:ascii="Times New Roman" w:eastAsia="仿宋_GB2312" w:hAnsi="Times New Roman" w:cs="等线" w:hint="eastAsia"/>
          <w:sz w:val="32"/>
          <w:szCs w:val="21"/>
        </w:rPr>
        <w:t>根据项目工作内容提高绩效目标的针对性，</w:t>
      </w:r>
      <w:r w:rsidR="00BB055A">
        <w:rPr>
          <w:rFonts w:ascii="Times New Roman" w:eastAsia="仿宋_GB2312" w:hAnsi="Times New Roman" w:cs="等线" w:hint="eastAsia"/>
          <w:sz w:val="32"/>
          <w:szCs w:val="21"/>
        </w:rPr>
        <w:t>提高</w:t>
      </w:r>
      <w:r w:rsidR="00BB055A" w:rsidRPr="006B4D52">
        <w:rPr>
          <w:rFonts w:ascii="Times New Roman" w:eastAsia="仿宋_GB2312" w:hAnsi="Times New Roman" w:cs="等线" w:hint="eastAsia"/>
          <w:sz w:val="32"/>
          <w:szCs w:val="21"/>
        </w:rPr>
        <w:t>绩效目标的可衡量性和可操作性。</w:t>
      </w:r>
    </w:p>
    <w:p w14:paraId="6E70057B" w14:textId="77777777" w:rsidR="00BB055A" w:rsidRPr="009D3AE3" w:rsidRDefault="00BB055A" w:rsidP="009D3AE3">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w:t>
      </w:r>
      <w:r w:rsidRPr="009D3AE3">
        <w:rPr>
          <w:rFonts w:ascii="Times New Roman" w:eastAsia="仿宋_GB2312" w:hAnsi="Times New Roman" w:cs="Times New Roman" w:hint="eastAsia"/>
          <w:b/>
          <w:bCs/>
          <w:sz w:val="32"/>
          <w:szCs w:val="36"/>
        </w:rPr>
        <w:t>2</w:t>
      </w:r>
      <w:r w:rsidRPr="009D3AE3">
        <w:rPr>
          <w:rFonts w:ascii="Times New Roman" w:eastAsia="仿宋_GB2312" w:hAnsi="Times New Roman" w:cs="Times New Roman" w:hint="eastAsia"/>
          <w:b/>
          <w:bCs/>
          <w:sz w:val="32"/>
          <w:szCs w:val="36"/>
        </w:rPr>
        <w:t>）</w:t>
      </w:r>
      <w:r w:rsidR="00CD27C6" w:rsidRPr="009D3AE3">
        <w:rPr>
          <w:rFonts w:ascii="Times New Roman" w:eastAsia="仿宋_GB2312" w:hAnsi="Times New Roman" w:cs="Times New Roman"/>
          <w:b/>
          <w:bCs/>
          <w:sz w:val="32"/>
          <w:szCs w:val="36"/>
        </w:rPr>
        <w:t>2021</w:t>
      </w:r>
      <w:r w:rsidR="00CD27C6" w:rsidRPr="009D3AE3">
        <w:rPr>
          <w:rFonts w:ascii="Times New Roman" w:eastAsia="仿宋_GB2312" w:hAnsi="Times New Roman" w:cs="Times New Roman"/>
          <w:b/>
          <w:bCs/>
          <w:sz w:val="32"/>
          <w:szCs w:val="36"/>
        </w:rPr>
        <w:t>年</w:t>
      </w:r>
      <w:r w:rsidRPr="009D3AE3">
        <w:rPr>
          <w:rFonts w:ascii="Times New Roman" w:eastAsia="仿宋_GB2312" w:hAnsi="Times New Roman" w:cs="Times New Roman"/>
          <w:b/>
          <w:bCs/>
          <w:sz w:val="32"/>
          <w:szCs w:val="36"/>
        </w:rPr>
        <w:t>度核工业地质局找矿设备购置更新项目</w:t>
      </w:r>
      <w:r w:rsidRPr="009D3AE3">
        <w:rPr>
          <w:rFonts w:ascii="Times New Roman" w:eastAsia="仿宋_GB2312" w:hAnsi="Times New Roman" w:cs="Times New Roman" w:hint="eastAsia"/>
          <w:b/>
          <w:bCs/>
          <w:sz w:val="32"/>
          <w:szCs w:val="36"/>
        </w:rPr>
        <w:t>自评结果（摘要版）</w:t>
      </w:r>
    </w:p>
    <w:p w14:paraId="5A8F200A" w14:textId="77777777" w:rsidR="00BB055A" w:rsidRPr="009D3AE3" w:rsidRDefault="00BB055A" w:rsidP="009D3AE3">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b/>
          <w:bCs/>
          <w:sz w:val="32"/>
          <w:szCs w:val="36"/>
        </w:rPr>
        <w:t>1</w:t>
      </w:r>
      <w:r w:rsidRPr="009D3AE3">
        <w:rPr>
          <w:rFonts w:ascii="Times New Roman" w:eastAsia="仿宋_GB2312" w:hAnsi="Times New Roman" w:cs="Times New Roman"/>
          <w:b/>
          <w:bCs/>
          <w:sz w:val="32"/>
          <w:szCs w:val="36"/>
        </w:rPr>
        <w:t>）自评得分</w:t>
      </w:r>
    </w:p>
    <w:p w14:paraId="3FCD1040" w14:textId="77777777" w:rsidR="00BB055A" w:rsidRPr="00BB055A" w:rsidRDefault="00061571" w:rsidP="002C3A2F">
      <w:pPr>
        <w:spacing w:line="580" w:lineRule="exact"/>
        <w:ind w:firstLineChars="200" w:firstLine="640"/>
        <w:rPr>
          <w:rFonts w:ascii="Times New Roman" w:eastAsia="仿宋_GB2312" w:hAnsi="Times New Roman" w:cs="等线"/>
          <w:sz w:val="32"/>
          <w:szCs w:val="21"/>
        </w:rPr>
      </w:pPr>
      <w:r w:rsidRPr="00061571">
        <w:rPr>
          <w:rFonts w:ascii="Times New Roman" w:eastAsia="仿宋_GB2312" w:hAnsi="Times New Roman" w:cs="等线"/>
          <w:sz w:val="32"/>
          <w:szCs w:val="21"/>
        </w:rPr>
        <w:t>2021</w:t>
      </w:r>
      <w:r w:rsidRPr="00061571">
        <w:rPr>
          <w:rFonts w:ascii="Times New Roman" w:eastAsia="仿宋_GB2312" w:hAnsi="Times New Roman" w:cs="等线"/>
          <w:sz w:val="32"/>
          <w:szCs w:val="21"/>
        </w:rPr>
        <w:t>年度湖北省核工业地质局（以下简称省核地质局）核工业地质局找矿设备购置更新项目（以下简称项目）自评得分为</w:t>
      </w:r>
      <w:r w:rsidRPr="00061571">
        <w:rPr>
          <w:rFonts w:ascii="Times New Roman" w:eastAsia="仿宋_GB2312" w:hAnsi="Times New Roman" w:cs="等线"/>
          <w:sz w:val="32"/>
          <w:szCs w:val="21"/>
        </w:rPr>
        <w:t>99.71</w:t>
      </w:r>
      <w:r w:rsidRPr="00061571">
        <w:rPr>
          <w:rFonts w:ascii="Times New Roman" w:eastAsia="仿宋_GB2312" w:hAnsi="Times New Roman" w:cs="等线"/>
          <w:sz w:val="32"/>
          <w:szCs w:val="21"/>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gridCol w:w="1834"/>
        <w:gridCol w:w="1834"/>
        <w:gridCol w:w="1835"/>
        <w:gridCol w:w="1835"/>
      </w:tblGrid>
      <w:tr w:rsidR="00BB055A" w:rsidRPr="00BB055A" w14:paraId="220DC3E4" w14:textId="77777777" w:rsidTr="00061571">
        <w:trPr>
          <w:trHeight w:val="510"/>
          <w:jc w:val="center"/>
        </w:trPr>
        <w:tc>
          <w:tcPr>
            <w:tcW w:w="1790" w:type="dxa"/>
            <w:shd w:val="clear" w:color="auto" w:fill="auto"/>
            <w:vAlign w:val="center"/>
          </w:tcPr>
          <w:p w14:paraId="38F54151" w14:textId="77777777" w:rsidR="00BB055A" w:rsidRPr="00BB055A" w:rsidRDefault="00BB055A" w:rsidP="00BB055A">
            <w:pPr>
              <w:spacing w:line="320" w:lineRule="exact"/>
              <w:jc w:val="center"/>
              <w:rPr>
                <w:rFonts w:ascii="Times New Roman" w:eastAsia="仿宋_GB2312" w:hAnsi="Times New Roman" w:cs="Times New Roman"/>
                <w:b/>
                <w:bCs/>
                <w:sz w:val="28"/>
                <w:szCs w:val="28"/>
              </w:rPr>
            </w:pPr>
            <w:r w:rsidRPr="00BB055A">
              <w:rPr>
                <w:rFonts w:ascii="Times New Roman" w:eastAsia="仿宋_GB2312" w:hAnsi="Times New Roman" w:cs="Times New Roman"/>
                <w:b/>
                <w:bCs/>
                <w:sz w:val="28"/>
                <w:szCs w:val="28"/>
              </w:rPr>
              <w:t>评价项目</w:t>
            </w:r>
          </w:p>
        </w:tc>
        <w:tc>
          <w:tcPr>
            <w:tcW w:w="1789" w:type="dxa"/>
            <w:shd w:val="clear" w:color="auto" w:fill="auto"/>
            <w:vAlign w:val="center"/>
          </w:tcPr>
          <w:p w14:paraId="33D780A4" w14:textId="77777777" w:rsidR="00BB055A" w:rsidRPr="00BB055A" w:rsidRDefault="00BB055A" w:rsidP="00BB055A">
            <w:pPr>
              <w:spacing w:line="320" w:lineRule="exact"/>
              <w:jc w:val="center"/>
              <w:rPr>
                <w:rFonts w:ascii="Times New Roman" w:eastAsia="仿宋_GB2312" w:hAnsi="Times New Roman" w:cs="Times New Roman"/>
                <w:b/>
                <w:bCs/>
                <w:sz w:val="28"/>
                <w:szCs w:val="28"/>
              </w:rPr>
            </w:pPr>
            <w:r w:rsidRPr="00BB055A">
              <w:rPr>
                <w:rFonts w:ascii="Times New Roman" w:eastAsia="仿宋_GB2312" w:hAnsi="Times New Roman" w:cs="Times New Roman"/>
                <w:b/>
                <w:bCs/>
                <w:sz w:val="28"/>
                <w:szCs w:val="28"/>
              </w:rPr>
              <w:t>权重</w:t>
            </w:r>
          </w:p>
        </w:tc>
        <w:tc>
          <w:tcPr>
            <w:tcW w:w="1789" w:type="dxa"/>
            <w:shd w:val="clear" w:color="auto" w:fill="auto"/>
            <w:vAlign w:val="center"/>
          </w:tcPr>
          <w:p w14:paraId="6D6EE09A" w14:textId="77777777" w:rsidR="00BB055A" w:rsidRPr="00BB055A" w:rsidRDefault="00BB055A" w:rsidP="00BB055A">
            <w:pPr>
              <w:spacing w:line="320" w:lineRule="exact"/>
              <w:jc w:val="center"/>
              <w:rPr>
                <w:rFonts w:ascii="Times New Roman" w:eastAsia="仿宋_GB2312" w:hAnsi="Times New Roman" w:cs="Times New Roman"/>
                <w:b/>
                <w:bCs/>
                <w:sz w:val="28"/>
                <w:szCs w:val="28"/>
              </w:rPr>
            </w:pPr>
            <w:r w:rsidRPr="00BB055A">
              <w:rPr>
                <w:rFonts w:ascii="Times New Roman" w:eastAsia="仿宋_GB2312" w:hAnsi="Times New Roman" w:cs="Times New Roman" w:hint="eastAsia"/>
                <w:b/>
                <w:bCs/>
                <w:sz w:val="28"/>
                <w:szCs w:val="28"/>
              </w:rPr>
              <w:t>评价</w:t>
            </w:r>
            <w:r w:rsidRPr="00BB055A">
              <w:rPr>
                <w:rFonts w:ascii="Times New Roman" w:eastAsia="仿宋_GB2312" w:hAnsi="Times New Roman" w:cs="Times New Roman"/>
                <w:b/>
                <w:bCs/>
                <w:sz w:val="28"/>
                <w:szCs w:val="28"/>
              </w:rPr>
              <w:t>分值</w:t>
            </w:r>
          </w:p>
        </w:tc>
        <w:tc>
          <w:tcPr>
            <w:tcW w:w="1790" w:type="dxa"/>
            <w:shd w:val="clear" w:color="auto" w:fill="auto"/>
            <w:vAlign w:val="center"/>
          </w:tcPr>
          <w:p w14:paraId="51AB69A8" w14:textId="77777777" w:rsidR="00BB055A" w:rsidRPr="00BB055A" w:rsidRDefault="00BB055A" w:rsidP="00BB055A">
            <w:pPr>
              <w:spacing w:line="320" w:lineRule="exact"/>
              <w:jc w:val="center"/>
              <w:rPr>
                <w:rFonts w:ascii="Times New Roman" w:eastAsia="仿宋_GB2312" w:hAnsi="Times New Roman" w:cs="Times New Roman"/>
                <w:b/>
                <w:bCs/>
                <w:sz w:val="28"/>
                <w:szCs w:val="28"/>
              </w:rPr>
            </w:pPr>
            <w:r w:rsidRPr="00BB055A">
              <w:rPr>
                <w:rFonts w:ascii="Times New Roman" w:eastAsia="仿宋_GB2312" w:hAnsi="Times New Roman" w:cs="Times New Roman" w:hint="eastAsia"/>
                <w:b/>
                <w:bCs/>
                <w:sz w:val="28"/>
                <w:szCs w:val="28"/>
              </w:rPr>
              <w:t>评价</w:t>
            </w:r>
            <w:r w:rsidRPr="00BB055A">
              <w:rPr>
                <w:rFonts w:ascii="Times New Roman" w:eastAsia="仿宋_GB2312" w:hAnsi="Times New Roman" w:cs="Times New Roman"/>
                <w:b/>
                <w:bCs/>
                <w:sz w:val="28"/>
                <w:szCs w:val="28"/>
              </w:rPr>
              <w:t>得分</w:t>
            </w:r>
          </w:p>
        </w:tc>
        <w:tc>
          <w:tcPr>
            <w:tcW w:w="1790" w:type="dxa"/>
            <w:shd w:val="clear" w:color="auto" w:fill="auto"/>
            <w:vAlign w:val="center"/>
          </w:tcPr>
          <w:p w14:paraId="380139A8" w14:textId="77777777" w:rsidR="00BB055A" w:rsidRPr="00BB055A" w:rsidRDefault="00BB055A" w:rsidP="00BB055A">
            <w:pPr>
              <w:spacing w:line="320" w:lineRule="exact"/>
              <w:jc w:val="center"/>
              <w:rPr>
                <w:rFonts w:ascii="Times New Roman" w:eastAsia="仿宋_GB2312" w:hAnsi="Times New Roman" w:cs="Times New Roman"/>
                <w:b/>
                <w:bCs/>
                <w:sz w:val="28"/>
                <w:szCs w:val="28"/>
              </w:rPr>
            </w:pPr>
            <w:r w:rsidRPr="00BB055A">
              <w:rPr>
                <w:rFonts w:ascii="Times New Roman" w:eastAsia="仿宋_GB2312" w:hAnsi="Times New Roman" w:cs="Times New Roman"/>
                <w:b/>
                <w:bCs/>
                <w:sz w:val="28"/>
                <w:szCs w:val="28"/>
              </w:rPr>
              <w:t>得分率</w:t>
            </w:r>
          </w:p>
        </w:tc>
      </w:tr>
      <w:tr w:rsidR="00061571" w:rsidRPr="00BB055A" w14:paraId="6856E18C" w14:textId="77777777" w:rsidTr="00061571">
        <w:trPr>
          <w:trHeight w:val="510"/>
          <w:jc w:val="center"/>
        </w:trPr>
        <w:tc>
          <w:tcPr>
            <w:tcW w:w="1790" w:type="dxa"/>
            <w:shd w:val="clear" w:color="auto" w:fill="auto"/>
            <w:vAlign w:val="center"/>
          </w:tcPr>
          <w:p w14:paraId="0520BDD9" w14:textId="77777777" w:rsidR="00061571" w:rsidRPr="00BB055A" w:rsidRDefault="00061571" w:rsidP="00061571">
            <w:pPr>
              <w:spacing w:line="320" w:lineRule="exact"/>
              <w:jc w:val="center"/>
              <w:rPr>
                <w:rFonts w:ascii="Times New Roman" w:eastAsia="仿宋_GB2312" w:hAnsi="Times New Roman" w:cs="Times New Roman"/>
                <w:sz w:val="28"/>
                <w:szCs w:val="28"/>
              </w:rPr>
            </w:pPr>
            <w:r w:rsidRPr="00BB055A">
              <w:rPr>
                <w:rFonts w:ascii="Times New Roman" w:eastAsia="仿宋_GB2312" w:hAnsi="Times New Roman" w:cs="Times New Roman"/>
                <w:sz w:val="28"/>
                <w:szCs w:val="28"/>
              </w:rPr>
              <w:t>预算执行率</w:t>
            </w:r>
          </w:p>
        </w:tc>
        <w:tc>
          <w:tcPr>
            <w:tcW w:w="1789" w:type="dxa"/>
            <w:shd w:val="clear" w:color="auto" w:fill="auto"/>
            <w:vAlign w:val="center"/>
          </w:tcPr>
          <w:p w14:paraId="541FF444"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20%</w:t>
            </w:r>
          </w:p>
        </w:tc>
        <w:tc>
          <w:tcPr>
            <w:tcW w:w="1789" w:type="dxa"/>
            <w:shd w:val="clear" w:color="auto" w:fill="auto"/>
            <w:vAlign w:val="center"/>
          </w:tcPr>
          <w:p w14:paraId="68EAA4A6"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20</w:t>
            </w:r>
          </w:p>
        </w:tc>
        <w:tc>
          <w:tcPr>
            <w:tcW w:w="1790" w:type="dxa"/>
            <w:shd w:val="clear" w:color="auto" w:fill="auto"/>
            <w:vAlign w:val="center"/>
          </w:tcPr>
          <w:p w14:paraId="0CBB6D3E"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19.71</w:t>
            </w:r>
          </w:p>
        </w:tc>
        <w:tc>
          <w:tcPr>
            <w:tcW w:w="1790" w:type="dxa"/>
            <w:shd w:val="clear" w:color="auto" w:fill="auto"/>
            <w:vAlign w:val="center"/>
          </w:tcPr>
          <w:p w14:paraId="0D5A9D72"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98.53%</w:t>
            </w:r>
          </w:p>
        </w:tc>
      </w:tr>
      <w:tr w:rsidR="00061571" w:rsidRPr="00BB055A" w14:paraId="0C8211B0" w14:textId="77777777" w:rsidTr="00061571">
        <w:trPr>
          <w:trHeight w:val="510"/>
          <w:jc w:val="center"/>
        </w:trPr>
        <w:tc>
          <w:tcPr>
            <w:tcW w:w="1790" w:type="dxa"/>
            <w:shd w:val="clear" w:color="auto" w:fill="auto"/>
            <w:vAlign w:val="center"/>
          </w:tcPr>
          <w:p w14:paraId="6817AE78" w14:textId="77777777" w:rsidR="00061571" w:rsidRPr="00BB055A" w:rsidRDefault="00061571" w:rsidP="00061571">
            <w:pPr>
              <w:spacing w:line="320" w:lineRule="exact"/>
              <w:jc w:val="center"/>
              <w:rPr>
                <w:rFonts w:ascii="Times New Roman" w:eastAsia="仿宋_GB2312" w:hAnsi="Times New Roman" w:cs="Times New Roman"/>
                <w:sz w:val="28"/>
                <w:szCs w:val="28"/>
              </w:rPr>
            </w:pPr>
            <w:r w:rsidRPr="00BB055A">
              <w:rPr>
                <w:rFonts w:ascii="Times New Roman" w:eastAsia="仿宋_GB2312" w:hAnsi="Times New Roman" w:cs="Times New Roman"/>
                <w:sz w:val="28"/>
                <w:szCs w:val="28"/>
              </w:rPr>
              <w:t>项目产出</w:t>
            </w:r>
          </w:p>
        </w:tc>
        <w:tc>
          <w:tcPr>
            <w:tcW w:w="1789" w:type="dxa"/>
            <w:shd w:val="clear" w:color="auto" w:fill="auto"/>
            <w:vAlign w:val="center"/>
          </w:tcPr>
          <w:p w14:paraId="6F8D2009"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40%</w:t>
            </w:r>
          </w:p>
        </w:tc>
        <w:tc>
          <w:tcPr>
            <w:tcW w:w="1789" w:type="dxa"/>
            <w:shd w:val="clear" w:color="auto" w:fill="auto"/>
            <w:vAlign w:val="center"/>
          </w:tcPr>
          <w:p w14:paraId="1412EF6F"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40</w:t>
            </w:r>
          </w:p>
        </w:tc>
        <w:tc>
          <w:tcPr>
            <w:tcW w:w="1790" w:type="dxa"/>
            <w:shd w:val="clear" w:color="auto" w:fill="auto"/>
            <w:vAlign w:val="center"/>
          </w:tcPr>
          <w:p w14:paraId="35783A09"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40</w:t>
            </w:r>
          </w:p>
        </w:tc>
        <w:tc>
          <w:tcPr>
            <w:tcW w:w="1790" w:type="dxa"/>
            <w:shd w:val="clear" w:color="auto" w:fill="auto"/>
            <w:vAlign w:val="center"/>
          </w:tcPr>
          <w:p w14:paraId="60573466"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100%</w:t>
            </w:r>
          </w:p>
        </w:tc>
      </w:tr>
      <w:tr w:rsidR="00061571" w:rsidRPr="00BB055A" w14:paraId="5A112B0D" w14:textId="77777777" w:rsidTr="00061571">
        <w:trPr>
          <w:trHeight w:val="510"/>
          <w:jc w:val="center"/>
        </w:trPr>
        <w:tc>
          <w:tcPr>
            <w:tcW w:w="1790" w:type="dxa"/>
            <w:shd w:val="clear" w:color="auto" w:fill="auto"/>
            <w:vAlign w:val="center"/>
          </w:tcPr>
          <w:p w14:paraId="74ED3E3D" w14:textId="77777777" w:rsidR="00061571" w:rsidRPr="00BB055A" w:rsidRDefault="00061571" w:rsidP="00061571">
            <w:pPr>
              <w:spacing w:line="320" w:lineRule="exact"/>
              <w:jc w:val="center"/>
              <w:rPr>
                <w:rFonts w:ascii="Times New Roman" w:eastAsia="仿宋_GB2312" w:hAnsi="Times New Roman" w:cs="Times New Roman"/>
                <w:sz w:val="28"/>
                <w:szCs w:val="28"/>
              </w:rPr>
            </w:pPr>
            <w:r w:rsidRPr="00BB055A">
              <w:rPr>
                <w:rFonts w:ascii="Times New Roman" w:eastAsia="仿宋_GB2312" w:hAnsi="Times New Roman" w:cs="Times New Roman"/>
                <w:sz w:val="28"/>
                <w:szCs w:val="28"/>
              </w:rPr>
              <w:t>项目效益</w:t>
            </w:r>
          </w:p>
        </w:tc>
        <w:tc>
          <w:tcPr>
            <w:tcW w:w="1789" w:type="dxa"/>
            <w:shd w:val="clear" w:color="auto" w:fill="auto"/>
            <w:vAlign w:val="center"/>
          </w:tcPr>
          <w:p w14:paraId="4C7997EE"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20%</w:t>
            </w:r>
          </w:p>
        </w:tc>
        <w:tc>
          <w:tcPr>
            <w:tcW w:w="1789" w:type="dxa"/>
            <w:shd w:val="clear" w:color="auto" w:fill="auto"/>
            <w:vAlign w:val="center"/>
          </w:tcPr>
          <w:p w14:paraId="6FC66358"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20</w:t>
            </w:r>
          </w:p>
        </w:tc>
        <w:tc>
          <w:tcPr>
            <w:tcW w:w="1790" w:type="dxa"/>
            <w:shd w:val="clear" w:color="auto" w:fill="auto"/>
            <w:vAlign w:val="center"/>
          </w:tcPr>
          <w:p w14:paraId="28DE17AA"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20</w:t>
            </w:r>
          </w:p>
        </w:tc>
        <w:tc>
          <w:tcPr>
            <w:tcW w:w="1790" w:type="dxa"/>
            <w:shd w:val="clear" w:color="auto" w:fill="auto"/>
            <w:vAlign w:val="center"/>
          </w:tcPr>
          <w:p w14:paraId="6B3E8F6D"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100%</w:t>
            </w:r>
          </w:p>
        </w:tc>
      </w:tr>
      <w:tr w:rsidR="00061571" w:rsidRPr="00BB055A" w14:paraId="62C93CC2" w14:textId="77777777" w:rsidTr="00061571">
        <w:trPr>
          <w:trHeight w:val="510"/>
          <w:jc w:val="center"/>
        </w:trPr>
        <w:tc>
          <w:tcPr>
            <w:tcW w:w="1790" w:type="dxa"/>
            <w:shd w:val="clear" w:color="auto" w:fill="auto"/>
            <w:vAlign w:val="center"/>
          </w:tcPr>
          <w:p w14:paraId="5FAD85A3" w14:textId="77777777" w:rsidR="00061571" w:rsidRPr="00BB055A" w:rsidRDefault="00061571" w:rsidP="00061571">
            <w:pPr>
              <w:spacing w:line="320" w:lineRule="exact"/>
              <w:jc w:val="center"/>
              <w:rPr>
                <w:rFonts w:ascii="Times New Roman" w:eastAsia="仿宋_GB2312" w:hAnsi="Times New Roman" w:cs="Times New Roman"/>
                <w:sz w:val="28"/>
                <w:szCs w:val="28"/>
              </w:rPr>
            </w:pPr>
            <w:r w:rsidRPr="00BB055A">
              <w:rPr>
                <w:rFonts w:ascii="Times New Roman" w:eastAsia="仿宋_GB2312" w:hAnsi="Times New Roman" w:cs="Times New Roman"/>
                <w:sz w:val="28"/>
                <w:szCs w:val="28"/>
              </w:rPr>
              <w:t>项目满意度</w:t>
            </w:r>
          </w:p>
        </w:tc>
        <w:tc>
          <w:tcPr>
            <w:tcW w:w="1789" w:type="dxa"/>
            <w:shd w:val="clear" w:color="auto" w:fill="auto"/>
            <w:vAlign w:val="center"/>
          </w:tcPr>
          <w:p w14:paraId="1EEC97FB"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20%</w:t>
            </w:r>
          </w:p>
        </w:tc>
        <w:tc>
          <w:tcPr>
            <w:tcW w:w="1789" w:type="dxa"/>
            <w:shd w:val="clear" w:color="auto" w:fill="auto"/>
            <w:vAlign w:val="center"/>
          </w:tcPr>
          <w:p w14:paraId="758F42E2"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20</w:t>
            </w:r>
          </w:p>
        </w:tc>
        <w:tc>
          <w:tcPr>
            <w:tcW w:w="1790" w:type="dxa"/>
            <w:shd w:val="clear" w:color="auto" w:fill="auto"/>
            <w:vAlign w:val="center"/>
          </w:tcPr>
          <w:p w14:paraId="1405DBFA"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20</w:t>
            </w:r>
          </w:p>
        </w:tc>
        <w:tc>
          <w:tcPr>
            <w:tcW w:w="1790" w:type="dxa"/>
            <w:shd w:val="clear" w:color="auto" w:fill="auto"/>
            <w:vAlign w:val="center"/>
          </w:tcPr>
          <w:p w14:paraId="3FD4D3AC" w14:textId="77777777" w:rsidR="00061571" w:rsidRPr="00061571" w:rsidRDefault="00061571" w:rsidP="00061571">
            <w:pPr>
              <w:spacing w:line="320" w:lineRule="exact"/>
              <w:jc w:val="center"/>
              <w:rPr>
                <w:rFonts w:ascii="Times New Roman" w:eastAsia="仿宋_GB2312" w:hAnsi="Times New Roman" w:cs="Times New Roman"/>
                <w:sz w:val="28"/>
                <w:szCs w:val="28"/>
              </w:rPr>
            </w:pPr>
            <w:r w:rsidRPr="00061571">
              <w:rPr>
                <w:rFonts w:ascii="Times New Roman" w:eastAsia="仿宋_GB2312" w:hAnsi="Times New Roman" w:cs="Times New Roman"/>
                <w:sz w:val="28"/>
                <w:szCs w:val="28"/>
              </w:rPr>
              <w:t>100%</w:t>
            </w:r>
          </w:p>
        </w:tc>
      </w:tr>
      <w:tr w:rsidR="00061571" w:rsidRPr="00BB055A" w14:paraId="431F99A6" w14:textId="77777777" w:rsidTr="00061571">
        <w:trPr>
          <w:trHeight w:val="510"/>
          <w:jc w:val="center"/>
        </w:trPr>
        <w:tc>
          <w:tcPr>
            <w:tcW w:w="1790" w:type="dxa"/>
            <w:shd w:val="clear" w:color="auto" w:fill="auto"/>
            <w:vAlign w:val="center"/>
          </w:tcPr>
          <w:p w14:paraId="5D2CBF0F" w14:textId="77777777" w:rsidR="00061571" w:rsidRPr="00BB055A" w:rsidRDefault="00061571" w:rsidP="00061571">
            <w:pPr>
              <w:spacing w:line="320" w:lineRule="exact"/>
              <w:jc w:val="center"/>
              <w:rPr>
                <w:rFonts w:ascii="Times New Roman" w:eastAsia="仿宋_GB2312" w:hAnsi="Times New Roman" w:cs="Times New Roman"/>
                <w:b/>
                <w:bCs/>
                <w:sz w:val="28"/>
                <w:szCs w:val="28"/>
              </w:rPr>
            </w:pPr>
            <w:r w:rsidRPr="00BB055A">
              <w:rPr>
                <w:rFonts w:ascii="Times New Roman" w:eastAsia="仿宋_GB2312" w:hAnsi="Times New Roman" w:cs="Times New Roman"/>
                <w:b/>
                <w:bCs/>
                <w:sz w:val="28"/>
                <w:szCs w:val="28"/>
              </w:rPr>
              <w:t>综合绩效</w:t>
            </w:r>
          </w:p>
        </w:tc>
        <w:tc>
          <w:tcPr>
            <w:tcW w:w="1789" w:type="dxa"/>
            <w:shd w:val="clear" w:color="auto" w:fill="auto"/>
            <w:vAlign w:val="center"/>
          </w:tcPr>
          <w:p w14:paraId="18AA8176" w14:textId="77777777" w:rsidR="00061571" w:rsidRPr="00061571" w:rsidRDefault="00061571" w:rsidP="00061571">
            <w:pPr>
              <w:spacing w:line="320" w:lineRule="exact"/>
              <w:jc w:val="center"/>
              <w:rPr>
                <w:rFonts w:ascii="Times New Roman" w:eastAsia="仿宋_GB2312" w:hAnsi="Times New Roman" w:cs="Times New Roman"/>
                <w:b/>
                <w:bCs/>
                <w:sz w:val="28"/>
                <w:szCs w:val="28"/>
              </w:rPr>
            </w:pPr>
            <w:r w:rsidRPr="00061571">
              <w:rPr>
                <w:rFonts w:ascii="Times New Roman" w:eastAsia="仿宋_GB2312" w:hAnsi="Times New Roman" w:cs="Times New Roman"/>
                <w:b/>
                <w:bCs/>
                <w:sz w:val="28"/>
                <w:szCs w:val="28"/>
              </w:rPr>
              <w:t>100%</w:t>
            </w:r>
          </w:p>
        </w:tc>
        <w:tc>
          <w:tcPr>
            <w:tcW w:w="1789" w:type="dxa"/>
            <w:shd w:val="clear" w:color="auto" w:fill="auto"/>
            <w:vAlign w:val="center"/>
          </w:tcPr>
          <w:p w14:paraId="60354BA1" w14:textId="77777777" w:rsidR="00061571" w:rsidRPr="00061571" w:rsidRDefault="00061571" w:rsidP="00061571">
            <w:pPr>
              <w:spacing w:line="320" w:lineRule="exact"/>
              <w:jc w:val="center"/>
              <w:rPr>
                <w:rFonts w:ascii="Times New Roman" w:eastAsia="仿宋_GB2312" w:hAnsi="Times New Roman" w:cs="Times New Roman"/>
                <w:b/>
                <w:bCs/>
                <w:sz w:val="28"/>
                <w:szCs w:val="28"/>
              </w:rPr>
            </w:pPr>
            <w:r w:rsidRPr="00061571">
              <w:rPr>
                <w:rFonts w:ascii="Times New Roman" w:eastAsia="仿宋_GB2312" w:hAnsi="Times New Roman" w:cs="Times New Roman"/>
                <w:b/>
                <w:bCs/>
                <w:sz w:val="28"/>
                <w:szCs w:val="28"/>
              </w:rPr>
              <w:t>100</w:t>
            </w:r>
          </w:p>
        </w:tc>
        <w:tc>
          <w:tcPr>
            <w:tcW w:w="1790" w:type="dxa"/>
            <w:shd w:val="clear" w:color="auto" w:fill="auto"/>
            <w:vAlign w:val="center"/>
          </w:tcPr>
          <w:p w14:paraId="77A34F6E" w14:textId="77777777" w:rsidR="00061571" w:rsidRPr="00061571" w:rsidRDefault="00061571" w:rsidP="00061571">
            <w:pPr>
              <w:spacing w:line="320" w:lineRule="exact"/>
              <w:jc w:val="center"/>
              <w:rPr>
                <w:rFonts w:ascii="Times New Roman" w:eastAsia="仿宋_GB2312" w:hAnsi="Times New Roman" w:cs="Times New Roman"/>
                <w:b/>
                <w:bCs/>
                <w:sz w:val="28"/>
                <w:szCs w:val="28"/>
              </w:rPr>
            </w:pPr>
            <w:r w:rsidRPr="00061571">
              <w:rPr>
                <w:rFonts w:ascii="Times New Roman" w:eastAsia="仿宋_GB2312" w:hAnsi="Times New Roman" w:cs="Times New Roman"/>
                <w:b/>
                <w:bCs/>
                <w:sz w:val="28"/>
                <w:szCs w:val="28"/>
              </w:rPr>
              <w:t>99.71</w:t>
            </w:r>
          </w:p>
        </w:tc>
        <w:tc>
          <w:tcPr>
            <w:tcW w:w="1790" w:type="dxa"/>
            <w:shd w:val="clear" w:color="auto" w:fill="auto"/>
            <w:vAlign w:val="center"/>
          </w:tcPr>
          <w:p w14:paraId="4F2B1709" w14:textId="77777777" w:rsidR="00061571" w:rsidRPr="00061571" w:rsidRDefault="00061571" w:rsidP="00061571">
            <w:pPr>
              <w:spacing w:line="320" w:lineRule="exact"/>
              <w:jc w:val="center"/>
              <w:rPr>
                <w:rFonts w:ascii="Times New Roman" w:eastAsia="仿宋_GB2312" w:hAnsi="Times New Roman" w:cs="Times New Roman"/>
                <w:b/>
                <w:bCs/>
                <w:sz w:val="28"/>
                <w:szCs w:val="28"/>
              </w:rPr>
            </w:pPr>
            <w:r w:rsidRPr="00061571">
              <w:rPr>
                <w:rFonts w:ascii="Times New Roman" w:eastAsia="仿宋_GB2312" w:hAnsi="Times New Roman" w:cs="Times New Roman"/>
                <w:b/>
                <w:bCs/>
                <w:sz w:val="28"/>
                <w:szCs w:val="28"/>
              </w:rPr>
              <w:t>99.71%</w:t>
            </w:r>
          </w:p>
        </w:tc>
      </w:tr>
    </w:tbl>
    <w:p w14:paraId="2E5645EE" w14:textId="77777777" w:rsidR="00BB055A" w:rsidRPr="009D3AE3" w:rsidRDefault="00BB055A" w:rsidP="009D3AE3">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2</w:t>
      </w:r>
      <w:r w:rsidRPr="009D3AE3">
        <w:rPr>
          <w:rFonts w:ascii="Times New Roman" w:eastAsia="仿宋_GB2312" w:hAnsi="Times New Roman" w:cs="Times New Roman" w:hint="eastAsia"/>
          <w:b/>
          <w:bCs/>
          <w:sz w:val="32"/>
          <w:szCs w:val="36"/>
        </w:rPr>
        <w:t>）绩效目标完成情况</w:t>
      </w:r>
    </w:p>
    <w:p w14:paraId="3EC58005" w14:textId="77777777" w:rsidR="00BB055A" w:rsidRPr="00BB055A" w:rsidRDefault="00BB055A"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lastRenderedPageBreak/>
        <w:t>①</w:t>
      </w:r>
      <w:r w:rsidRPr="00BB055A">
        <w:rPr>
          <w:rFonts w:ascii="Times New Roman" w:eastAsia="仿宋_GB2312" w:hAnsi="Times New Roman" w:cs="等线" w:hint="eastAsia"/>
          <w:b/>
          <w:bCs/>
          <w:sz w:val="32"/>
          <w:szCs w:val="21"/>
        </w:rPr>
        <w:t>执行率情况</w:t>
      </w:r>
    </w:p>
    <w:p w14:paraId="39CD2160" w14:textId="77777777" w:rsidR="00BB055A" w:rsidRPr="00BB055A" w:rsidRDefault="00061571" w:rsidP="002C3A2F">
      <w:pPr>
        <w:spacing w:line="580" w:lineRule="exact"/>
        <w:ind w:firstLineChars="200" w:firstLine="640"/>
        <w:rPr>
          <w:rFonts w:ascii="Times New Roman" w:eastAsia="仿宋_GB2312" w:hAnsi="Times New Roman" w:cs="等线"/>
          <w:sz w:val="32"/>
          <w:szCs w:val="21"/>
        </w:rPr>
      </w:pPr>
      <w:r w:rsidRPr="00061571">
        <w:rPr>
          <w:rFonts w:ascii="Times New Roman" w:eastAsia="仿宋_GB2312" w:hAnsi="Times New Roman" w:cs="等线" w:hint="eastAsia"/>
          <w:sz w:val="32"/>
          <w:szCs w:val="21"/>
        </w:rPr>
        <w:t>项目年初预算</w:t>
      </w:r>
      <w:r w:rsidRPr="00061571">
        <w:rPr>
          <w:rFonts w:ascii="Times New Roman" w:eastAsia="仿宋_GB2312" w:hAnsi="Times New Roman" w:cs="等线"/>
          <w:sz w:val="32"/>
          <w:szCs w:val="21"/>
        </w:rPr>
        <w:t>100</w:t>
      </w:r>
      <w:r w:rsidRPr="00061571">
        <w:rPr>
          <w:rFonts w:ascii="Times New Roman" w:eastAsia="仿宋_GB2312" w:hAnsi="Times New Roman" w:cs="等线"/>
          <w:sz w:val="32"/>
          <w:szCs w:val="21"/>
        </w:rPr>
        <w:t>万元，实际支出</w:t>
      </w:r>
      <w:r w:rsidRPr="00061571">
        <w:rPr>
          <w:rFonts w:ascii="Times New Roman" w:eastAsia="仿宋_GB2312" w:hAnsi="Times New Roman" w:cs="等线"/>
          <w:sz w:val="32"/>
          <w:szCs w:val="21"/>
        </w:rPr>
        <w:t>98.53</w:t>
      </w:r>
      <w:r w:rsidRPr="00061571">
        <w:rPr>
          <w:rFonts w:ascii="Times New Roman" w:eastAsia="仿宋_GB2312" w:hAnsi="Times New Roman" w:cs="等线"/>
          <w:sz w:val="32"/>
          <w:szCs w:val="21"/>
        </w:rPr>
        <w:t>万元，预算执行率为</w:t>
      </w:r>
      <w:r w:rsidRPr="00061571">
        <w:rPr>
          <w:rFonts w:ascii="Times New Roman" w:eastAsia="仿宋_GB2312" w:hAnsi="Times New Roman" w:cs="等线"/>
          <w:sz w:val="32"/>
          <w:szCs w:val="21"/>
        </w:rPr>
        <w:t>98.53%</w:t>
      </w:r>
      <w:r w:rsidRPr="00061571">
        <w:rPr>
          <w:rFonts w:ascii="Times New Roman" w:eastAsia="仿宋_GB2312" w:hAnsi="Times New Roman" w:cs="等线"/>
          <w:sz w:val="32"/>
          <w:szCs w:val="21"/>
        </w:rPr>
        <w:t>。</w:t>
      </w:r>
    </w:p>
    <w:p w14:paraId="0D862663" w14:textId="77777777" w:rsidR="00BB055A" w:rsidRPr="00BB055A" w:rsidRDefault="00BB055A"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BB055A">
        <w:rPr>
          <w:rFonts w:ascii="Times New Roman" w:eastAsia="仿宋_GB2312" w:hAnsi="Times New Roman" w:cs="等线" w:hint="eastAsia"/>
          <w:b/>
          <w:bCs/>
          <w:sz w:val="32"/>
          <w:szCs w:val="21"/>
        </w:rPr>
        <w:t>完成的绩效目标</w:t>
      </w:r>
    </w:p>
    <w:p w14:paraId="6E7B5484" w14:textId="77777777" w:rsidR="00BB055A" w:rsidRPr="00BB055A" w:rsidRDefault="00061571" w:rsidP="002C3A2F">
      <w:pPr>
        <w:spacing w:line="580" w:lineRule="exact"/>
        <w:ind w:firstLineChars="200" w:firstLine="640"/>
        <w:rPr>
          <w:rFonts w:ascii="Times New Roman" w:eastAsia="仿宋_GB2312" w:hAnsi="Times New Roman" w:cs="等线"/>
          <w:sz w:val="32"/>
          <w:szCs w:val="21"/>
        </w:rPr>
      </w:pPr>
      <w:r w:rsidRPr="00061571">
        <w:rPr>
          <w:rFonts w:ascii="Times New Roman" w:eastAsia="仿宋_GB2312" w:hAnsi="Times New Roman" w:cs="等线" w:hint="eastAsia"/>
          <w:sz w:val="32"/>
          <w:szCs w:val="21"/>
        </w:rPr>
        <w:t>项目年度工作计划及绩效目标总体完成。省核地质局本年完成设备采购计划，均严格执行政府采购程序，设备质量合格，完成产值</w:t>
      </w:r>
      <w:r w:rsidRPr="00061571">
        <w:rPr>
          <w:rFonts w:ascii="Times New Roman" w:eastAsia="仿宋_GB2312" w:hAnsi="Times New Roman" w:cs="等线"/>
          <w:sz w:val="32"/>
          <w:szCs w:val="21"/>
        </w:rPr>
        <w:t>51.71</w:t>
      </w:r>
      <w:r w:rsidRPr="00061571">
        <w:rPr>
          <w:rFonts w:ascii="Times New Roman" w:eastAsia="仿宋_GB2312" w:hAnsi="Times New Roman" w:cs="等线"/>
          <w:sz w:val="32"/>
          <w:szCs w:val="21"/>
        </w:rPr>
        <w:t>万元，使用人员满意度达</w:t>
      </w:r>
      <w:r w:rsidRPr="00061571">
        <w:rPr>
          <w:rFonts w:ascii="Times New Roman" w:eastAsia="仿宋_GB2312" w:hAnsi="Times New Roman" w:cs="等线"/>
          <w:sz w:val="32"/>
          <w:szCs w:val="21"/>
        </w:rPr>
        <w:t>96.43%</w:t>
      </w:r>
      <w:r w:rsidRPr="00061571">
        <w:rPr>
          <w:rFonts w:ascii="Times New Roman" w:eastAsia="仿宋_GB2312" w:hAnsi="Times New Roman" w:cs="等线"/>
          <w:sz w:val="32"/>
          <w:szCs w:val="21"/>
        </w:rPr>
        <w:t>。</w:t>
      </w:r>
    </w:p>
    <w:p w14:paraId="0C6640C5" w14:textId="77777777" w:rsidR="00BB055A" w:rsidRPr="009D3AE3" w:rsidRDefault="00BB055A" w:rsidP="009D3AE3">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3</w:t>
      </w:r>
      <w:r w:rsidRPr="009D3AE3">
        <w:rPr>
          <w:rFonts w:ascii="Times New Roman" w:eastAsia="仿宋_GB2312" w:hAnsi="Times New Roman" w:cs="Times New Roman" w:hint="eastAsia"/>
          <w:b/>
          <w:bCs/>
          <w:sz w:val="32"/>
          <w:szCs w:val="36"/>
        </w:rPr>
        <w:t>）存在的问题和原因</w:t>
      </w:r>
    </w:p>
    <w:p w14:paraId="49CF7FEF" w14:textId="77777777" w:rsidR="00BB055A" w:rsidRPr="00BB055A" w:rsidRDefault="00BB055A"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BB055A">
        <w:rPr>
          <w:rFonts w:ascii="Times New Roman" w:eastAsia="仿宋_GB2312" w:hAnsi="Times New Roman" w:cs="等线" w:hint="eastAsia"/>
          <w:b/>
          <w:bCs/>
          <w:sz w:val="32"/>
          <w:szCs w:val="21"/>
        </w:rPr>
        <w:t>上年度结果应用情况</w:t>
      </w:r>
    </w:p>
    <w:p w14:paraId="386BE0C5" w14:textId="77777777" w:rsidR="00061571" w:rsidRPr="00061571" w:rsidRDefault="00061571" w:rsidP="00061571">
      <w:pPr>
        <w:topLinePunct/>
        <w:spacing w:line="580" w:lineRule="exact"/>
        <w:ind w:firstLineChars="200" w:firstLine="640"/>
        <w:rPr>
          <w:rFonts w:ascii="Times New Roman" w:eastAsia="仿宋_GB2312" w:hAnsi="Times New Roman" w:cs="等线"/>
          <w:sz w:val="32"/>
          <w:szCs w:val="21"/>
        </w:rPr>
      </w:pPr>
      <w:r w:rsidRPr="00061571">
        <w:rPr>
          <w:rFonts w:ascii="Times New Roman" w:eastAsia="仿宋_GB2312" w:hAnsi="Times New Roman" w:cs="等线" w:hint="eastAsia"/>
          <w:sz w:val="32"/>
          <w:szCs w:val="21"/>
        </w:rPr>
        <w:t>落实问题整改。省核地质局将绩效评价结果和整改要求及时反馈给项目实施部门（单位），督促其落实整改。</w:t>
      </w:r>
    </w:p>
    <w:p w14:paraId="1D9AC374" w14:textId="77777777" w:rsidR="00061571" w:rsidRPr="00061571" w:rsidRDefault="00061571" w:rsidP="00061571">
      <w:pPr>
        <w:topLinePunct/>
        <w:spacing w:line="580" w:lineRule="exact"/>
        <w:ind w:firstLineChars="200" w:firstLine="640"/>
        <w:rPr>
          <w:rFonts w:ascii="Times New Roman" w:eastAsia="仿宋_GB2312" w:hAnsi="Times New Roman" w:cs="等线"/>
          <w:sz w:val="32"/>
          <w:szCs w:val="21"/>
        </w:rPr>
      </w:pPr>
      <w:r w:rsidRPr="00061571">
        <w:rPr>
          <w:rFonts w:ascii="Times New Roman" w:eastAsia="仿宋_GB2312" w:hAnsi="Times New Roman" w:cs="等线"/>
          <w:sz w:val="32"/>
          <w:szCs w:val="21"/>
        </w:rPr>
        <w:t>优化预算编制。将绩效评价结果作为项目预算安排的重要依据，根据绩效评价结果和</w:t>
      </w:r>
      <w:r w:rsidRPr="00061571">
        <w:rPr>
          <w:rFonts w:ascii="Times New Roman" w:eastAsia="仿宋_GB2312" w:hAnsi="Times New Roman" w:cs="等线"/>
          <w:sz w:val="32"/>
          <w:szCs w:val="21"/>
        </w:rPr>
        <w:t>2022</w:t>
      </w:r>
      <w:r w:rsidRPr="00061571">
        <w:rPr>
          <w:rFonts w:ascii="Times New Roman" w:eastAsia="仿宋_GB2312" w:hAnsi="Times New Roman" w:cs="等线"/>
          <w:sz w:val="32"/>
          <w:szCs w:val="21"/>
        </w:rPr>
        <w:t>年度工作计划，科学规划资金投向，加强对找矿设备购置更新的资金保障。</w:t>
      </w:r>
    </w:p>
    <w:p w14:paraId="55490378" w14:textId="77777777" w:rsidR="00BB055A" w:rsidRPr="00BB055A" w:rsidRDefault="00061571" w:rsidP="00061571">
      <w:pPr>
        <w:topLinePunct/>
        <w:spacing w:line="580" w:lineRule="exact"/>
        <w:ind w:firstLineChars="200" w:firstLine="640"/>
        <w:rPr>
          <w:rFonts w:ascii="Times New Roman" w:eastAsia="仿宋_GB2312" w:hAnsi="Times New Roman" w:cs="等线"/>
          <w:sz w:val="32"/>
          <w:szCs w:val="21"/>
        </w:rPr>
      </w:pPr>
      <w:r w:rsidRPr="00061571">
        <w:rPr>
          <w:rFonts w:ascii="Times New Roman" w:eastAsia="仿宋_GB2312" w:hAnsi="Times New Roman" w:cs="等线"/>
          <w:sz w:val="32"/>
          <w:szCs w:val="21"/>
        </w:rPr>
        <w:t>及时公开结果。省核地质局按照政府信息公开有关规定，将项目支出绩效评价结果随同部门决算在部门网站公开，同时在单位系统内通报。</w:t>
      </w:r>
    </w:p>
    <w:p w14:paraId="6D16F3A0" w14:textId="77777777" w:rsidR="00BB055A" w:rsidRPr="00BB055A" w:rsidRDefault="00BB055A"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BB055A">
        <w:rPr>
          <w:rFonts w:ascii="Times New Roman" w:eastAsia="仿宋_GB2312" w:hAnsi="Times New Roman" w:cs="等线" w:hint="eastAsia"/>
          <w:b/>
          <w:bCs/>
          <w:sz w:val="32"/>
          <w:szCs w:val="21"/>
        </w:rPr>
        <w:t>本年度绩效问题和原因</w:t>
      </w:r>
    </w:p>
    <w:p w14:paraId="248D2395" w14:textId="77777777" w:rsidR="00BB055A" w:rsidRPr="00BB055A" w:rsidRDefault="00061571" w:rsidP="002C3A2F">
      <w:pPr>
        <w:spacing w:line="580" w:lineRule="exact"/>
        <w:ind w:firstLineChars="200" w:firstLine="640"/>
        <w:rPr>
          <w:rFonts w:ascii="Times New Roman" w:eastAsia="仿宋_GB2312" w:hAnsi="Times New Roman" w:cs="等线"/>
          <w:sz w:val="32"/>
          <w:szCs w:val="21"/>
        </w:rPr>
      </w:pPr>
      <w:r w:rsidRPr="00061571">
        <w:rPr>
          <w:rFonts w:ascii="Times New Roman" w:eastAsia="仿宋_GB2312" w:hAnsi="Times New Roman" w:cs="等线" w:hint="eastAsia"/>
          <w:sz w:val="32"/>
          <w:szCs w:val="21"/>
        </w:rPr>
        <w:t>项目设置的经济产值指标可测性不足，每台仪器设备的直接或间接产值难以科学合理地衡量和计算。</w:t>
      </w:r>
    </w:p>
    <w:p w14:paraId="559AD8AE" w14:textId="77777777" w:rsidR="00BB055A" w:rsidRPr="009D3AE3" w:rsidRDefault="00BB055A" w:rsidP="009D3AE3">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4</w:t>
      </w:r>
      <w:r w:rsidRPr="009D3AE3">
        <w:rPr>
          <w:rFonts w:ascii="Times New Roman" w:eastAsia="仿宋_GB2312" w:hAnsi="Times New Roman" w:cs="Times New Roman" w:hint="eastAsia"/>
          <w:b/>
          <w:bCs/>
          <w:sz w:val="32"/>
          <w:szCs w:val="36"/>
        </w:rPr>
        <w:t>）下一步拟改进措施</w:t>
      </w:r>
    </w:p>
    <w:p w14:paraId="307764FA" w14:textId="77777777" w:rsidR="00BB055A" w:rsidRPr="00BB055A" w:rsidRDefault="00BB055A"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BB055A">
        <w:rPr>
          <w:rFonts w:ascii="Times New Roman" w:eastAsia="仿宋_GB2312" w:hAnsi="Times New Roman" w:cs="等线" w:hint="eastAsia"/>
          <w:b/>
          <w:bCs/>
          <w:sz w:val="32"/>
          <w:szCs w:val="21"/>
        </w:rPr>
        <w:t>下一步拟改进措施</w:t>
      </w:r>
    </w:p>
    <w:p w14:paraId="6F699585" w14:textId="77777777" w:rsidR="00BB055A" w:rsidRPr="00BB055A" w:rsidRDefault="00061571" w:rsidP="002C3A2F">
      <w:pPr>
        <w:spacing w:line="580" w:lineRule="exact"/>
        <w:ind w:firstLineChars="200" w:firstLine="640"/>
        <w:rPr>
          <w:rFonts w:ascii="Times New Roman" w:eastAsia="仿宋_GB2312" w:hAnsi="Times New Roman" w:cs="等线"/>
          <w:sz w:val="32"/>
          <w:szCs w:val="21"/>
        </w:rPr>
      </w:pPr>
      <w:r w:rsidRPr="00061571">
        <w:rPr>
          <w:rFonts w:ascii="Times New Roman" w:eastAsia="仿宋_GB2312" w:hAnsi="Times New Roman" w:cs="等线" w:hint="eastAsia"/>
          <w:sz w:val="32"/>
          <w:szCs w:val="21"/>
        </w:rPr>
        <w:t>根据项目工作内容提高绩效目标的针对性，进一步落实上年</w:t>
      </w:r>
      <w:r w:rsidRPr="00061571">
        <w:rPr>
          <w:rFonts w:ascii="Times New Roman" w:eastAsia="仿宋_GB2312" w:hAnsi="Times New Roman" w:cs="等线" w:hint="eastAsia"/>
          <w:sz w:val="32"/>
          <w:szCs w:val="21"/>
        </w:rPr>
        <w:lastRenderedPageBreak/>
        <w:t>度绩效评价结果建议，删除“设备完成产值”经济效益指标，依据项目规划合理增设“服务省内环境调查项目”“实施地质灾害监测”“地质勘查项目”等社会效益指标，改进绩效目标的可衡量性和可操作性。</w:t>
      </w:r>
    </w:p>
    <w:p w14:paraId="409A1331" w14:textId="77777777" w:rsidR="00BB055A" w:rsidRPr="00BB055A" w:rsidRDefault="00BB055A" w:rsidP="002C3A2F">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BB055A">
        <w:rPr>
          <w:rFonts w:ascii="Times New Roman" w:eastAsia="仿宋_GB2312" w:hAnsi="Times New Roman" w:cs="等线" w:hint="eastAsia"/>
          <w:b/>
          <w:bCs/>
          <w:sz w:val="32"/>
          <w:szCs w:val="21"/>
        </w:rPr>
        <w:t>拟与预算安排相结合情况</w:t>
      </w:r>
    </w:p>
    <w:p w14:paraId="71DF0CA6" w14:textId="77777777" w:rsidR="00BB055A" w:rsidRPr="00BB055A" w:rsidRDefault="00061571" w:rsidP="002C3A2F">
      <w:pPr>
        <w:spacing w:line="580" w:lineRule="exact"/>
        <w:ind w:firstLineChars="200" w:firstLine="640"/>
        <w:rPr>
          <w:rFonts w:ascii="Times New Roman" w:eastAsia="仿宋_GB2312" w:hAnsi="Times New Roman" w:cs="等线"/>
          <w:sz w:val="32"/>
          <w:szCs w:val="21"/>
        </w:rPr>
      </w:pPr>
      <w:r w:rsidRPr="00061571">
        <w:rPr>
          <w:rFonts w:ascii="Times New Roman" w:eastAsia="仿宋_GB2312" w:hAnsi="Times New Roman" w:cs="等线" w:hint="eastAsia"/>
          <w:sz w:val="32"/>
          <w:szCs w:val="21"/>
        </w:rPr>
        <w:t>一是将绩效自评结果作为</w:t>
      </w:r>
      <w:r w:rsidRPr="00061571">
        <w:rPr>
          <w:rFonts w:ascii="Times New Roman" w:eastAsia="仿宋_GB2312" w:hAnsi="Times New Roman" w:cs="等线"/>
          <w:sz w:val="32"/>
          <w:szCs w:val="21"/>
        </w:rPr>
        <w:t>2023</w:t>
      </w:r>
      <w:r w:rsidRPr="00061571">
        <w:rPr>
          <w:rFonts w:ascii="Times New Roman" w:eastAsia="仿宋_GB2312" w:hAnsi="Times New Roman" w:cs="等线"/>
          <w:sz w:val="32"/>
          <w:szCs w:val="21"/>
        </w:rPr>
        <w:t>年度编制预算和安排财政资金的重要依据。二是建立健全资金分配与绩效评价结果挂钩机制，针对不同的评价对象和不同的评价结果，在部门预算安排中相应进行应用。</w:t>
      </w:r>
    </w:p>
    <w:p w14:paraId="14F531F2" w14:textId="77777777" w:rsidR="00BB055A" w:rsidRPr="009D3AE3" w:rsidRDefault="00BB055A" w:rsidP="009D3AE3">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w:t>
      </w:r>
      <w:r w:rsidRPr="009D3AE3">
        <w:rPr>
          <w:rFonts w:ascii="Times New Roman" w:eastAsia="仿宋_GB2312" w:hAnsi="Times New Roman" w:cs="Times New Roman" w:hint="eastAsia"/>
          <w:b/>
          <w:bCs/>
          <w:sz w:val="32"/>
          <w:szCs w:val="36"/>
        </w:rPr>
        <w:t>3</w:t>
      </w:r>
      <w:r w:rsidRPr="009D3AE3">
        <w:rPr>
          <w:rFonts w:ascii="Times New Roman" w:eastAsia="仿宋_GB2312" w:hAnsi="Times New Roman" w:cs="Times New Roman" w:hint="eastAsia"/>
          <w:b/>
          <w:bCs/>
          <w:sz w:val="32"/>
          <w:szCs w:val="36"/>
        </w:rPr>
        <w:t>）</w:t>
      </w:r>
      <w:r w:rsidR="00CD27C6" w:rsidRPr="009D3AE3">
        <w:rPr>
          <w:rFonts w:ascii="Times New Roman" w:eastAsia="仿宋_GB2312" w:hAnsi="Times New Roman" w:cs="Times New Roman"/>
          <w:b/>
          <w:bCs/>
          <w:sz w:val="32"/>
          <w:szCs w:val="36"/>
        </w:rPr>
        <w:t>2021</w:t>
      </w:r>
      <w:r w:rsidR="00CD27C6" w:rsidRPr="009D3AE3">
        <w:rPr>
          <w:rFonts w:ascii="Times New Roman" w:eastAsia="仿宋_GB2312" w:hAnsi="Times New Roman" w:cs="Times New Roman"/>
          <w:b/>
          <w:bCs/>
          <w:sz w:val="32"/>
          <w:szCs w:val="36"/>
        </w:rPr>
        <w:t>年</w:t>
      </w:r>
      <w:r w:rsidRPr="009D3AE3">
        <w:rPr>
          <w:rFonts w:ascii="Times New Roman" w:eastAsia="仿宋_GB2312" w:hAnsi="Times New Roman" w:cs="Times New Roman"/>
          <w:b/>
          <w:bCs/>
          <w:sz w:val="32"/>
          <w:szCs w:val="36"/>
        </w:rPr>
        <w:t>度</w:t>
      </w:r>
      <w:r w:rsidRPr="009D3AE3">
        <w:rPr>
          <w:rFonts w:ascii="Times New Roman" w:eastAsia="仿宋_GB2312" w:hAnsi="Times New Roman" w:cs="Times New Roman" w:hint="eastAsia"/>
          <w:b/>
          <w:bCs/>
          <w:sz w:val="32"/>
          <w:szCs w:val="36"/>
        </w:rPr>
        <w:t>核工业地质局找矿设备购置更新项目</w:t>
      </w:r>
      <w:r w:rsidRPr="009D3AE3">
        <w:rPr>
          <w:rFonts w:ascii="Times New Roman" w:eastAsia="仿宋_GB2312" w:hAnsi="Times New Roman" w:cs="Times New Roman"/>
          <w:b/>
          <w:bCs/>
          <w:sz w:val="32"/>
          <w:szCs w:val="36"/>
        </w:rPr>
        <w:t>自评</w:t>
      </w:r>
      <w:r w:rsidRPr="009D3AE3">
        <w:rPr>
          <w:rFonts w:ascii="Times New Roman" w:eastAsia="仿宋_GB2312" w:hAnsi="Times New Roman" w:cs="Times New Roman" w:hint="eastAsia"/>
          <w:b/>
          <w:bCs/>
          <w:sz w:val="32"/>
          <w:szCs w:val="36"/>
        </w:rPr>
        <w:t>表</w:t>
      </w:r>
    </w:p>
    <w:p w14:paraId="1D89CB49" w14:textId="77777777" w:rsidR="00BB055A" w:rsidRPr="00BB055A" w:rsidRDefault="00CD27C6" w:rsidP="00BB055A">
      <w:pPr>
        <w:jc w:val="center"/>
        <w:rPr>
          <w:rFonts w:ascii="方正小标宋简体" w:eastAsia="方正小标宋简体" w:hAnsi="宋体" w:cs="Times New Roman"/>
          <w:sz w:val="32"/>
          <w:szCs w:val="32"/>
        </w:rPr>
      </w:pPr>
      <w:bookmarkStart w:id="54" w:name="_Toc32623"/>
      <w:r>
        <w:rPr>
          <w:rFonts w:ascii="方正小标宋简体" w:eastAsia="方正小标宋简体" w:hAnsi="宋体" w:cs="方正小标宋简体"/>
          <w:sz w:val="32"/>
          <w:szCs w:val="32"/>
        </w:rPr>
        <w:t>2021年</w:t>
      </w:r>
      <w:r w:rsidR="00BB055A" w:rsidRPr="00BB055A">
        <w:rPr>
          <w:rFonts w:ascii="方正小标宋简体" w:eastAsia="方正小标宋简体" w:hAnsi="宋体" w:cs="方正小标宋简体" w:hint="eastAsia"/>
          <w:sz w:val="32"/>
          <w:szCs w:val="32"/>
        </w:rPr>
        <w:t>度核工业地质局找矿设备购置更新自评表</w:t>
      </w:r>
    </w:p>
    <w:bookmarkEnd w:id="54"/>
    <w:p w14:paraId="4A48761A" w14:textId="77777777" w:rsidR="00BB055A" w:rsidRPr="00BB055A" w:rsidRDefault="00BB055A" w:rsidP="00BB055A">
      <w:pPr>
        <w:widowControl/>
        <w:jc w:val="left"/>
        <w:rPr>
          <w:rFonts w:ascii="Times New Roman" w:eastAsia="楷体_GB2312" w:hAnsi="Times New Roman" w:cs="Times New Roman"/>
          <w:kern w:val="0"/>
          <w:sz w:val="24"/>
          <w:szCs w:val="24"/>
        </w:rPr>
      </w:pPr>
      <w:r w:rsidRPr="00BB055A">
        <w:rPr>
          <w:rFonts w:ascii="Times New Roman" w:eastAsia="楷体_GB2312" w:hAnsi="Times New Roman" w:cs="Times New Roman" w:hint="eastAsia"/>
          <w:kern w:val="0"/>
          <w:sz w:val="24"/>
          <w:szCs w:val="24"/>
        </w:rPr>
        <w:t>单位名称：</w:t>
      </w:r>
      <w:r w:rsidRPr="00BB055A">
        <w:rPr>
          <w:rFonts w:ascii="Times New Roman" w:eastAsia="楷体_GB2312" w:hAnsi="Times New Roman" w:cs="Times New Roman"/>
          <w:kern w:val="0"/>
          <w:sz w:val="24"/>
          <w:szCs w:val="24"/>
        </w:rPr>
        <w:t>湖北省核工业</w:t>
      </w:r>
      <w:r w:rsidRPr="00BB055A">
        <w:rPr>
          <w:rFonts w:ascii="Times New Roman" w:eastAsia="楷体_GB2312" w:hAnsi="Times New Roman" w:cs="Times New Roman" w:hint="eastAsia"/>
          <w:kern w:val="0"/>
          <w:sz w:val="24"/>
          <w:szCs w:val="24"/>
        </w:rPr>
        <w:t>地质局</w:t>
      </w:r>
      <w:r w:rsidRPr="00BB055A">
        <w:rPr>
          <w:rFonts w:ascii="Times New Roman" w:eastAsia="楷体_GB2312" w:hAnsi="Times New Roman" w:cs="Times New Roman"/>
          <w:kern w:val="0"/>
          <w:sz w:val="24"/>
          <w:szCs w:val="24"/>
        </w:rPr>
        <w:t>填报日期：</w:t>
      </w:r>
      <w:r w:rsidR="00CD27C6">
        <w:rPr>
          <w:rFonts w:ascii="Times New Roman" w:eastAsia="楷体_GB2312" w:hAnsi="Times New Roman" w:cs="Times New Roman"/>
          <w:kern w:val="0"/>
          <w:sz w:val="24"/>
          <w:szCs w:val="24"/>
        </w:rPr>
        <w:t>2022</w:t>
      </w:r>
      <w:r w:rsidR="00CD27C6">
        <w:rPr>
          <w:rFonts w:ascii="Times New Roman" w:eastAsia="楷体_GB2312" w:hAnsi="Times New Roman" w:cs="Times New Roman"/>
          <w:kern w:val="0"/>
          <w:sz w:val="24"/>
          <w:szCs w:val="24"/>
        </w:rPr>
        <w:t>年</w:t>
      </w:r>
      <w:r w:rsidRPr="00BB055A">
        <w:rPr>
          <w:rFonts w:ascii="Times New Roman" w:eastAsia="楷体_GB2312" w:hAnsi="Times New Roman" w:cs="Times New Roman"/>
          <w:kern w:val="0"/>
          <w:sz w:val="24"/>
          <w:szCs w:val="24"/>
        </w:rPr>
        <w:t>4</w:t>
      </w:r>
      <w:r w:rsidRPr="00BB055A">
        <w:rPr>
          <w:rFonts w:ascii="Times New Roman" w:eastAsia="楷体_GB2312" w:hAnsi="Times New Roman" w:cs="Times New Roman"/>
          <w:kern w:val="0"/>
          <w:sz w:val="24"/>
          <w:szCs w:val="24"/>
        </w:rPr>
        <w:t>月</w:t>
      </w:r>
      <w:r w:rsidRPr="00BB055A">
        <w:rPr>
          <w:rFonts w:ascii="Times New Roman" w:eastAsia="楷体_GB2312" w:hAnsi="Times New Roman" w:cs="Times New Roman"/>
          <w:kern w:val="0"/>
          <w:sz w:val="24"/>
          <w:szCs w:val="24"/>
        </w:rPr>
        <w:t>2</w:t>
      </w:r>
      <w:r w:rsidR="00AA24E1">
        <w:rPr>
          <w:rFonts w:ascii="Times New Roman" w:eastAsia="楷体_GB2312" w:hAnsi="Times New Roman" w:cs="Times New Roman"/>
          <w:kern w:val="0"/>
          <w:sz w:val="24"/>
          <w:szCs w:val="24"/>
        </w:rPr>
        <w:t>6</w:t>
      </w:r>
      <w:r w:rsidRPr="00BB055A">
        <w:rPr>
          <w:rFonts w:ascii="Times New Roman" w:eastAsia="楷体_GB2312" w:hAnsi="Times New Roman" w:cs="Times New Roman"/>
          <w:kern w:val="0"/>
          <w:sz w:val="24"/>
          <w:szCs w:val="24"/>
        </w:rPr>
        <w:t>日</w:t>
      </w: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1064"/>
        <w:gridCol w:w="1131"/>
        <w:gridCol w:w="1419"/>
        <w:gridCol w:w="491"/>
        <w:gridCol w:w="914"/>
        <w:gridCol w:w="761"/>
        <w:gridCol w:w="766"/>
        <w:gridCol w:w="1372"/>
        <w:gridCol w:w="820"/>
      </w:tblGrid>
      <w:tr w:rsidR="00061571" w:rsidRPr="00061571" w14:paraId="2C1F464A" w14:textId="77777777" w:rsidTr="00EC3C0E">
        <w:trPr>
          <w:trHeight w:val="454"/>
        </w:trPr>
        <w:tc>
          <w:tcPr>
            <w:tcW w:w="955" w:type="pct"/>
            <w:gridSpan w:val="2"/>
            <w:vAlign w:val="center"/>
          </w:tcPr>
          <w:p w14:paraId="58E7A154"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项目名称</w:t>
            </w:r>
          </w:p>
        </w:tc>
        <w:tc>
          <w:tcPr>
            <w:tcW w:w="4045" w:type="pct"/>
            <w:gridSpan w:val="8"/>
            <w:vAlign w:val="center"/>
          </w:tcPr>
          <w:p w14:paraId="49250435"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hint="eastAsia"/>
                <w:kern w:val="0"/>
                <w:szCs w:val="21"/>
              </w:rPr>
              <w:t>核工业地质局找矿设备购置更新</w:t>
            </w:r>
          </w:p>
        </w:tc>
      </w:tr>
      <w:tr w:rsidR="00061571" w:rsidRPr="00061571" w14:paraId="49481551" w14:textId="77777777" w:rsidTr="00EC3C0E">
        <w:trPr>
          <w:trHeight w:val="454"/>
        </w:trPr>
        <w:tc>
          <w:tcPr>
            <w:tcW w:w="955" w:type="pct"/>
            <w:gridSpan w:val="2"/>
            <w:vAlign w:val="center"/>
          </w:tcPr>
          <w:p w14:paraId="46D840FA"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主管部门</w:t>
            </w:r>
          </w:p>
        </w:tc>
        <w:tc>
          <w:tcPr>
            <w:tcW w:w="1603" w:type="pct"/>
            <w:gridSpan w:val="3"/>
            <w:vAlign w:val="center"/>
          </w:tcPr>
          <w:p w14:paraId="71418438" w14:textId="77777777" w:rsidR="00061571" w:rsidRPr="00061571" w:rsidRDefault="00061571" w:rsidP="00061571">
            <w:pPr>
              <w:widowControl/>
              <w:jc w:val="left"/>
              <w:rPr>
                <w:rFonts w:ascii="仿宋" w:eastAsia="仿宋" w:hAnsi="仿宋" w:cs="Times New Roman"/>
                <w:kern w:val="0"/>
                <w:szCs w:val="21"/>
              </w:rPr>
            </w:pPr>
            <w:r w:rsidRPr="00061571">
              <w:rPr>
                <w:rFonts w:ascii="仿宋" w:eastAsia="仿宋" w:hAnsi="仿宋" w:cs="Times New Roman" w:hint="eastAsia"/>
                <w:kern w:val="0"/>
                <w:szCs w:val="21"/>
              </w:rPr>
              <w:t>中共湖北省委军民融合发展委员会办公室</w:t>
            </w:r>
          </w:p>
        </w:tc>
        <w:tc>
          <w:tcPr>
            <w:tcW w:w="883" w:type="pct"/>
            <w:gridSpan w:val="2"/>
            <w:vAlign w:val="center"/>
          </w:tcPr>
          <w:p w14:paraId="797A4A88"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项目实施单位</w:t>
            </w:r>
          </w:p>
        </w:tc>
        <w:tc>
          <w:tcPr>
            <w:tcW w:w="1559" w:type="pct"/>
            <w:gridSpan w:val="3"/>
            <w:vAlign w:val="center"/>
          </w:tcPr>
          <w:p w14:paraId="638A3CB7"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hint="eastAsia"/>
                <w:kern w:val="0"/>
                <w:szCs w:val="21"/>
              </w:rPr>
              <w:t>湖北省核工业地质局</w:t>
            </w:r>
          </w:p>
        </w:tc>
      </w:tr>
      <w:tr w:rsidR="00061571" w:rsidRPr="00061571" w14:paraId="08682F64" w14:textId="77777777" w:rsidTr="00EC3C0E">
        <w:trPr>
          <w:trHeight w:val="454"/>
        </w:trPr>
        <w:tc>
          <w:tcPr>
            <w:tcW w:w="955" w:type="pct"/>
            <w:gridSpan w:val="2"/>
            <w:vAlign w:val="center"/>
          </w:tcPr>
          <w:p w14:paraId="6D66A049"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项目类别</w:t>
            </w:r>
          </w:p>
        </w:tc>
        <w:tc>
          <w:tcPr>
            <w:tcW w:w="4045" w:type="pct"/>
            <w:gridSpan w:val="8"/>
            <w:vAlign w:val="center"/>
          </w:tcPr>
          <w:p w14:paraId="152004E3" w14:textId="77777777" w:rsidR="00061571" w:rsidRPr="00061571" w:rsidRDefault="00061571" w:rsidP="00061571">
            <w:pPr>
              <w:widowControl/>
              <w:jc w:val="left"/>
              <w:rPr>
                <w:rFonts w:ascii="仿宋" w:eastAsia="仿宋" w:hAnsi="仿宋" w:cs="Times New Roman"/>
                <w:kern w:val="0"/>
                <w:szCs w:val="21"/>
              </w:rPr>
            </w:pPr>
            <w:r w:rsidRPr="00061571">
              <w:rPr>
                <w:rFonts w:ascii="仿宋" w:eastAsia="仿宋" w:hAnsi="仿宋" w:cs="Times New Roman"/>
                <w:kern w:val="0"/>
                <w:szCs w:val="21"/>
              </w:rPr>
              <w:t>1、部门预算项目</w:t>
            </w:r>
            <w:r w:rsidRPr="00061571">
              <w:rPr>
                <w:rFonts w:ascii="仿宋" w:eastAsia="仿宋" w:hAnsi="仿宋" w:cs="Times New Roman" w:hint="eastAsia"/>
                <w:kern w:val="0"/>
                <w:szCs w:val="21"/>
              </w:rPr>
              <w:sym w:font="Wingdings" w:char="F0FE"/>
            </w:r>
            <w:r w:rsidRPr="00061571">
              <w:rPr>
                <w:rFonts w:ascii="仿宋" w:eastAsia="仿宋" w:hAnsi="仿宋" w:cs="Times New Roman"/>
                <w:kern w:val="0"/>
                <w:szCs w:val="21"/>
              </w:rPr>
              <w:t xml:space="preserve">  2、省直专项</w:t>
            </w:r>
            <w:r w:rsidRPr="00061571">
              <w:rPr>
                <w:rFonts w:ascii="仿宋" w:eastAsia="仿宋" w:hAnsi="仿宋" w:cs="Times New Roman" w:hint="eastAsia"/>
                <w:kern w:val="0"/>
                <w:sz w:val="20"/>
                <w:szCs w:val="18"/>
              </w:rPr>
              <w:t>□</w:t>
            </w:r>
            <w:r w:rsidRPr="00061571">
              <w:rPr>
                <w:rFonts w:ascii="仿宋" w:eastAsia="仿宋" w:hAnsi="仿宋" w:cs="Times New Roman"/>
                <w:kern w:val="0"/>
                <w:szCs w:val="21"/>
              </w:rPr>
              <w:t xml:space="preserve">     3、省对下转移支付项目</w:t>
            </w:r>
            <w:r w:rsidRPr="00061571">
              <w:rPr>
                <w:rFonts w:ascii="仿宋" w:eastAsia="仿宋" w:hAnsi="仿宋" w:cs="Times New Roman" w:hint="eastAsia"/>
                <w:kern w:val="0"/>
                <w:sz w:val="20"/>
                <w:szCs w:val="18"/>
              </w:rPr>
              <w:t>□</w:t>
            </w:r>
          </w:p>
        </w:tc>
      </w:tr>
      <w:tr w:rsidR="00061571" w:rsidRPr="00061571" w14:paraId="7DE3C8A2" w14:textId="77777777" w:rsidTr="00EC3C0E">
        <w:trPr>
          <w:trHeight w:val="454"/>
        </w:trPr>
        <w:tc>
          <w:tcPr>
            <w:tcW w:w="955" w:type="pct"/>
            <w:gridSpan w:val="2"/>
            <w:vAlign w:val="center"/>
          </w:tcPr>
          <w:p w14:paraId="1FEEC847"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项目属性</w:t>
            </w:r>
          </w:p>
        </w:tc>
        <w:tc>
          <w:tcPr>
            <w:tcW w:w="4045" w:type="pct"/>
            <w:gridSpan w:val="8"/>
            <w:vAlign w:val="center"/>
          </w:tcPr>
          <w:p w14:paraId="26860112" w14:textId="77777777" w:rsidR="00061571" w:rsidRPr="00061571" w:rsidRDefault="00061571" w:rsidP="00061571">
            <w:pPr>
              <w:widowControl/>
              <w:jc w:val="left"/>
              <w:rPr>
                <w:rFonts w:ascii="仿宋" w:eastAsia="仿宋" w:hAnsi="仿宋" w:cs="Times New Roman"/>
                <w:kern w:val="0"/>
                <w:szCs w:val="21"/>
              </w:rPr>
            </w:pPr>
            <w:r w:rsidRPr="00061571">
              <w:rPr>
                <w:rFonts w:ascii="仿宋" w:eastAsia="仿宋" w:hAnsi="仿宋" w:cs="Times New Roman"/>
                <w:kern w:val="0"/>
                <w:szCs w:val="21"/>
              </w:rPr>
              <w:t>1、持续性项目</w:t>
            </w:r>
            <w:r w:rsidRPr="00061571">
              <w:rPr>
                <w:rFonts w:ascii="仿宋" w:eastAsia="仿宋" w:hAnsi="仿宋" w:cs="Times New Roman" w:hint="eastAsia"/>
                <w:kern w:val="0"/>
                <w:szCs w:val="21"/>
              </w:rPr>
              <w:sym w:font="Wingdings" w:char="F0FE"/>
            </w:r>
            <w:r w:rsidRPr="00061571">
              <w:rPr>
                <w:rFonts w:ascii="仿宋" w:eastAsia="仿宋" w:hAnsi="仿宋" w:cs="Times New Roman"/>
                <w:kern w:val="0"/>
                <w:szCs w:val="21"/>
              </w:rPr>
              <w:t xml:space="preserve">    2、新增性项目</w:t>
            </w:r>
            <w:r w:rsidRPr="00061571">
              <w:rPr>
                <w:rFonts w:ascii="仿宋" w:eastAsia="仿宋" w:hAnsi="仿宋" w:cs="Times New Roman" w:hint="eastAsia"/>
                <w:kern w:val="0"/>
                <w:sz w:val="20"/>
                <w:szCs w:val="18"/>
              </w:rPr>
              <w:t>□</w:t>
            </w:r>
          </w:p>
        </w:tc>
      </w:tr>
      <w:tr w:rsidR="00061571" w:rsidRPr="00061571" w14:paraId="1FA589C2" w14:textId="77777777" w:rsidTr="00EC3C0E">
        <w:trPr>
          <w:trHeight w:val="454"/>
        </w:trPr>
        <w:tc>
          <w:tcPr>
            <w:tcW w:w="955" w:type="pct"/>
            <w:gridSpan w:val="2"/>
            <w:vAlign w:val="center"/>
          </w:tcPr>
          <w:p w14:paraId="2694D86D"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项目类型</w:t>
            </w:r>
          </w:p>
        </w:tc>
        <w:tc>
          <w:tcPr>
            <w:tcW w:w="4045" w:type="pct"/>
            <w:gridSpan w:val="8"/>
            <w:vAlign w:val="center"/>
          </w:tcPr>
          <w:p w14:paraId="373FA4E4" w14:textId="77777777" w:rsidR="00061571" w:rsidRPr="00061571" w:rsidRDefault="00061571" w:rsidP="00061571">
            <w:pPr>
              <w:widowControl/>
              <w:jc w:val="left"/>
              <w:rPr>
                <w:rFonts w:ascii="仿宋" w:eastAsia="仿宋" w:hAnsi="仿宋" w:cs="Times New Roman"/>
                <w:kern w:val="0"/>
                <w:szCs w:val="21"/>
              </w:rPr>
            </w:pPr>
            <w:r w:rsidRPr="00061571">
              <w:rPr>
                <w:rFonts w:ascii="仿宋" w:eastAsia="仿宋" w:hAnsi="仿宋" w:cs="Times New Roman"/>
                <w:kern w:val="0"/>
                <w:szCs w:val="21"/>
              </w:rPr>
              <w:t>1、常年性项目</w:t>
            </w:r>
            <w:r w:rsidRPr="00061571">
              <w:rPr>
                <w:rFonts w:ascii="仿宋" w:eastAsia="仿宋" w:hAnsi="仿宋" w:cs="Times New Roman" w:hint="eastAsia"/>
                <w:kern w:val="0"/>
                <w:szCs w:val="21"/>
              </w:rPr>
              <w:sym w:font="Wingdings" w:char="F0FE"/>
            </w:r>
            <w:r w:rsidRPr="00061571">
              <w:rPr>
                <w:rFonts w:ascii="仿宋" w:eastAsia="仿宋" w:hAnsi="仿宋" w:cs="Times New Roman"/>
                <w:kern w:val="0"/>
                <w:szCs w:val="21"/>
              </w:rPr>
              <w:t xml:space="preserve">    2、延续性项目</w:t>
            </w:r>
            <w:r w:rsidRPr="00061571">
              <w:rPr>
                <w:rFonts w:ascii="仿宋" w:eastAsia="仿宋" w:hAnsi="仿宋" w:cs="Times New Roman" w:hint="eastAsia"/>
                <w:kern w:val="0"/>
                <w:sz w:val="20"/>
                <w:szCs w:val="18"/>
              </w:rPr>
              <w:t>□</w:t>
            </w:r>
            <w:r w:rsidRPr="00061571">
              <w:rPr>
                <w:rFonts w:ascii="仿宋" w:eastAsia="仿宋" w:hAnsi="仿宋" w:cs="Times New Roman"/>
                <w:kern w:val="0"/>
                <w:szCs w:val="21"/>
              </w:rPr>
              <w:t xml:space="preserve">   3、一次性项目</w:t>
            </w:r>
            <w:r w:rsidRPr="00061571">
              <w:rPr>
                <w:rFonts w:ascii="仿宋" w:eastAsia="仿宋" w:hAnsi="仿宋" w:cs="Times New Roman" w:hint="eastAsia"/>
                <w:kern w:val="0"/>
                <w:sz w:val="20"/>
                <w:szCs w:val="18"/>
              </w:rPr>
              <w:t>□</w:t>
            </w:r>
          </w:p>
        </w:tc>
      </w:tr>
      <w:tr w:rsidR="00061571" w:rsidRPr="00061571" w14:paraId="6CDD4591" w14:textId="77777777" w:rsidTr="00EC3C0E">
        <w:trPr>
          <w:trHeight w:val="454"/>
        </w:trPr>
        <w:tc>
          <w:tcPr>
            <w:tcW w:w="955" w:type="pct"/>
            <w:gridSpan w:val="2"/>
            <w:vMerge w:val="restart"/>
            <w:vAlign w:val="center"/>
          </w:tcPr>
          <w:p w14:paraId="2CA2A388" w14:textId="77777777" w:rsidR="00EC3C0E"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预算执行情况</w:t>
            </w:r>
          </w:p>
          <w:p w14:paraId="766859E4"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（万元）</w:t>
            </w:r>
            <w:r w:rsidRPr="00061571">
              <w:rPr>
                <w:rFonts w:ascii="仿宋" w:eastAsia="仿宋" w:hAnsi="仿宋" w:cs="Times New Roman"/>
                <w:kern w:val="0"/>
                <w:szCs w:val="21"/>
              </w:rPr>
              <w:br/>
              <w:t>（20分）</w:t>
            </w:r>
          </w:p>
        </w:tc>
        <w:tc>
          <w:tcPr>
            <w:tcW w:w="596" w:type="pct"/>
            <w:vAlign w:val="center"/>
          </w:tcPr>
          <w:p w14:paraId="1C4D7698" w14:textId="77777777" w:rsidR="00061571" w:rsidRPr="00061571" w:rsidRDefault="00061571" w:rsidP="00061571">
            <w:pPr>
              <w:widowControl/>
              <w:jc w:val="center"/>
              <w:rPr>
                <w:rFonts w:ascii="仿宋" w:eastAsia="仿宋" w:hAnsi="仿宋" w:cs="Times New Roman"/>
                <w:kern w:val="0"/>
                <w:szCs w:val="21"/>
              </w:rPr>
            </w:pPr>
          </w:p>
        </w:tc>
        <w:tc>
          <w:tcPr>
            <w:tcW w:w="748" w:type="pct"/>
            <w:vAlign w:val="center"/>
          </w:tcPr>
          <w:p w14:paraId="62CB54F2"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预算数（A)</w:t>
            </w:r>
          </w:p>
        </w:tc>
        <w:tc>
          <w:tcPr>
            <w:tcW w:w="741" w:type="pct"/>
            <w:gridSpan w:val="2"/>
            <w:vAlign w:val="center"/>
          </w:tcPr>
          <w:p w14:paraId="2D86BCCE"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执行数(B)</w:t>
            </w:r>
          </w:p>
        </w:tc>
        <w:tc>
          <w:tcPr>
            <w:tcW w:w="805" w:type="pct"/>
            <w:gridSpan w:val="2"/>
            <w:vAlign w:val="center"/>
          </w:tcPr>
          <w:p w14:paraId="2505EC1A" w14:textId="77777777" w:rsidR="00061571" w:rsidRPr="00061571" w:rsidRDefault="00061571" w:rsidP="00061571">
            <w:pPr>
              <w:widowControl/>
              <w:jc w:val="left"/>
              <w:rPr>
                <w:rFonts w:ascii="仿宋" w:eastAsia="仿宋" w:hAnsi="仿宋" w:cs="Times New Roman"/>
                <w:kern w:val="0"/>
                <w:szCs w:val="21"/>
              </w:rPr>
            </w:pPr>
            <w:r w:rsidRPr="00061571">
              <w:rPr>
                <w:rFonts w:ascii="仿宋" w:eastAsia="仿宋" w:hAnsi="仿宋" w:cs="Times New Roman"/>
                <w:kern w:val="0"/>
                <w:szCs w:val="21"/>
              </w:rPr>
              <w:t>执行率(B/A)</w:t>
            </w:r>
          </w:p>
        </w:tc>
        <w:tc>
          <w:tcPr>
            <w:tcW w:w="1155" w:type="pct"/>
            <w:gridSpan w:val="2"/>
            <w:vAlign w:val="center"/>
          </w:tcPr>
          <w:p w14:paraId="6F3F5CF0" w14:textId="77777777" w:rsidR="00061571" w:rsidRPr="00061571" w:rsidRDefault="00061571" w:rsidP="00061571">
            <w:pPr>
              <w:widowControl/>
              <w:rPr>
                <w:rFonts w:ascii="仿宋" w:eastAsia="仿宋" w:hAnsi="仿宋" w:cs="Times New Roman"/>
                <w:kern w:val="0"/>
                <w:szCs w:val="21"/>
              </w:rPr>
            </w:pPr>
            <w:r w:rsidRPr="00061571">
              <w:rPr>
                <w:rFonts w:ascii="仿宋" w:eastAsia="仿宋" w:hAnsi="仿宋" w:cs="Times New Roman"/>
                <w:kern w:val="0"/>
                <w:szCs w:val="21"/>
              </w:rPr>
              <w:t>得分（20分*执行率）</w:t>
            </w:r>
          </w:p>
        </w:tc>
      </w:tr>
      <w:tr w:rsidR="00061571" w:rsidRPr="00061571" w14:paraId="6ACE83D8" w14:textId="77777777" w:rsidTr="00EC3C0E">
        <w:trPr>
          <w:trHeight w:val="454"/>
        </w:trPr>
        <w:tc>
          <w:tcPr>
            <w:tcW w:w="955" w:type="pct"/>
            <w:gridSpan w:val="2"/>
            <w:vMerge/>
            <w:vAlign w:val="center"/>
          </w:tcPr>
          <w:p w14:paraId="7FC2B88B" w14:textId="77777777" w:rsidR="00061571" w:rsidRPr="00061571" w:rsidRDefault="00061571" w:rsidP="00061571">
            <w:pPr>
              <w:widowControl/>
              <w:jc w:val="left"/>
              <w:rPr>
                <w:rFonts w:ascii="仿宋" w:eastAsia="仿宋" w:hAnsi="仿宋" w:cs="Times New Roman"/>
                <w:kern w:val="0"/>
                <w:szCs w:val="21"/>
              </w:rPr>
            </w:pPr>
          </w:p>
        </w:tc>
        <w:tc>
          <w:tcPr>
            <w:tcW w:w="596" w:type="pct"/>
            <w:vAlign w:val="center"/>
          </w:tcPr>
          <w:p w14:paraId="6C2EA9D9" w14:textId="77777777" w:rsidR="00061571" w:rsidRPr="00061571" w:rsidRDefault="00061571" w:rsidP="00061571">
            <w:pPr>
              <w:widowControl/>
              <w:jc w:val="left"/>
              <w:rPr>
                <w:rFonts w:ascii="仿宋" w:eastAsia="仿宋" w:hAnsi="仿宋" w:cs="Times New Roman"/>
                <w:kern w:val="0"/>
                <w:szCs w:val="21"/>
              </w:rPr>
            </w:pPr>
            <w:r w:rsidRPr="00061571">
              <w:rPr>
                <w:rFonts w:ascii="仿宋" w:eastAsia="仿宋" w:hAnsi="仿宋" w:cs="Times New Roman"/>
                <w:kern w:val="0"/>
                <w:szCs w:val="21"/>
              </w:rPr>
              <w:t>年度财政资金总额</w:t>
            </w:r>
          </w:p>
        </w:tc>
        <w:tc>
          <w:tcPr>
            <w:tcW w:w="748" w:type="pct"/>
            <w:vAlign w:val="center"/>
          </w:tcPr>
          <w:p w14:paraId="5536E5B0"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100.00</w:t>
            </w:r>
          </w:p>
        </w:tc>
        <w:tc>
          <w:tcPr>
            <w:tcW w:w="741" w:type="pct"/>
            <w:gridSpan w:val="2"/>
            <w:vAlign w:val="center"/>
          </w:tcPr>
          <w:p w14:paraId="36167485"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98.53</w:t>
            </w:r>
          </w:p>
        </w:tc>
        <w:tc>
          <w:tcPr>
            <w:tcW w:w="805" w:type="pct"/>
            <w:gridSpan w:val="2"/>
            <w:vAlign w:val="center"/>
          </w:tcPr>
          <w:p w14:paraId="1680D528"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98.53</w:t>
            </w:r>
            <w:r w:rsidRPr="00061571">
              <w:rPr>
                <w:rFonts w:ascii="仿宋" w:eastAsia="仿宋" w:hAnsi="仿宋" w:cs="Times New Roman" w:hint="eastAsia"/>
                <w:kern w:val="0"/>
                <w:szCs w:val="21"/>
              </w:rPr>
              <w:t>%</w:t>
            </w:r>
          </w:p>
        </w:tc>
        <w:tc>
          <w:tcPr>
            <w:tcW w:w="1155" w:type="pct"/>
            <w:gridSpan w:val="2"/>
            <w:vAlign w:val="center"/>
          </w:tcPr>
          <w:p w14:paraId="677E13E7"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19.71</w:t>
            </w:r>
          </w:p>
        </w:tc>
      </w:tr>
      <w:tr w:rsidR="00061571" w:rsidRPr="00061571" w14:paraId="3FF20262" w14:textId="77777777" w:rsidTr="00EC3C0E">
        <w:trPr>
          <w:trHeight w:val="454"/>
        </w:trPr>
        <w:tc>
          <w:tcPr>
            <w:tcW w:w="394" w:type="pct"/>
            <w:vMerge w:val="restart"/>
            <w:vAlign w:val="center"/>
          </w:tcPr>
          <w:p w14:paraId="0FA4EA23"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hint="eastAsia"/>
                <w:kern w:val="0"/>
                <w:szCs w:val="21"/>
              </w:rPr>
              <w:t>年度绩效目标1（</w:t>
            </w:r>
            <w:r w:rsidRPr="00061571">
              <w:rPr>
                <w:rFonts w:ascii="仿宋" w:eastAsia="仿宋" w:hAnsi="仿宋" w:cs="Times New Roman"/>
                <w:kern w:val="0"/>
                <w:szCs w:val="21"/>
              </w:rPr>
              <w:t>80</w:t>
            </w:r>
            <w:r w:rsidRPr="00061571">
              <w:rPr>
                <w:rFonts w:ascii="仿宋" w:eastAsia="仿宋" w:hAnsi="仿宋" w:cs="Times New Roman" w:hint="eastAsia"/>
                <w:kern w:val="0"/>
                <w:szCs w:val="21"/>
              </w:rPr>
              <w:t>分）</w:t>
            </w:r>
          </w:p>
        </w:tc>
        <w:tc>
          <w:tcPr>
            <w:tcW w:w="561" w:type="pct"/>
            <w:vAlign w:val="center"/>
          </w:tcPr>
          <w:p w14:paraId="44B6ED26"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一级指标</w:t>
            </w:r>
          </w:p>
        </w:tc>
        <w:tc>
          <w:tcPr>
            <w:tcW w:w="596" w:type="pct"/>
            <w:vAlign w:val="center"/>
          </w:tcPr>
          <w:p w14:paraId="38B499A1"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二级指标</w:t>
            </w:r>
          </w:p>
        </w:tc>
        <w:tc>
          <w:tcPr>
            <w:tcW w:w="1489" w:type="pct"/>
            <w:gridSpan w:val="3"/>
            <w:vAlign w:val="center"/>
          </w:tcPr>
          <w:p w14:paraId="037692A1"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三级指标</w:t>
            </w:r>
          </w:p>
        </w:tc>
        <w:tc>
          <w:tcPr>
            <w:tcW w:w="805" w:type="pct"/>
            <w:gridSpan w:val="2"/>
            <w:vAlign w:val="center"/>
          </w:tcPr>
          <w:p w14:paraId="76E3D57E"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年初目标值（A)</w:t>
            </w:r>
          </w:p>
        </w:tc>
        <w:tc>
          <w:tcPr>
            <w:tcW w:w="723" w:type="pct"/>
            <w:vAlign w:val="center"/>
          </w:tcPr>
          <w:p w14:paraId="1D824D05"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实际完成值(B)</w:t>
            </w:r>
          </w:p>
        </w:tc>
        <w:tc>
          <w:tcPr>
            <w:tcW w:w="432" w:type="pct"/>
            <w:vAlign w:val="center"/>
          </w:tcPr>
          <w:p w14:paraId="2AD1713D"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得分</w:t>
            </w:r>
          </w:p>
        </w:tc>
      </w:tr>
      <w:tr w:rsidR="00061571" w:rsidRPr="00061571" w14:paraId="3FD074AD" w14:textId="77777777" w:rsidTr="00EC3C0E">
        <w:trPr>
          <w:trHeight w:val="454"/>
        </w:trPr>
        <w:tc>
          <w:tcPr>
            <w:tcW w:w="394" w:type="pct"/>
            <w:vMerge/>
            <w:vAlign w:val="center"/>
          </w:tcPr>
          <w:p w14:paraId="42523F8B" w14:textId="77777777" w:rsidR="00061571" w:rsidRPr="00061571" w:rsidRDefault="00061571" w:rsidP="00061571">
            <w:pPr>
              <w:widowControl/>
              <w:jc w:val="center"/>
              <w:rPr>
                <w:rFonts w:ascii="仿宋" w:eastAsia="仿宋" w:hAnsi="仿宋" w:cs="Times New Roman"/>
                <w:kern w:val="0"/>
                <w:szCs w:val="21"/>
              </w:rPr>
            </w:pPr>
          </w:p>
        </w:tc>
        <w:tc>
          <w:tcPr>
            <w:tcW w:w="561" w:type="pct"/>
            <w:vMerge w:val="restart"/>
            <w:vAlign w:val="center"/>
          </w:tcPr>
          <w:p w14:paraId="685C9E72"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产出指标</w:t>
            </w:r>
          </w:p>
        </w:tc>
        <w:tc>
          <w:tcPr>
            <w:tcW w:w="596" w:type="pct"/>
            <w:vAlign w:val="center"/>
          </w:tcPr>
          <w:p w14:paraId="44376B48" w14:textId="77777777" w:rsidR="00061571" w:rsidRPr="00061571" w:rsidRDefault="00061571" w:rsidP="00061571">
            <w:pPr>
              <w:widowControl/>
              <w:jc w:val="center"/>
              <w:textAlignment w:val="center"/>
              <w:rPr>
                <w:rFonts w:ascii="仿宋" w:eastAsia="仿宋" w:hAnsi="仿宋" w:cs="Times New Roman"/>
                <w:kern w:val="0"/>
                <w:szCs w:val="21"/>
              </w:rPr>
            </w:pPr>
            <w:r w:rsidRPr="00061571">
              <w:rPr>
                <w:rFonts w:ascii="仿宋" w:eastAsia="仿宋" w:hAnsi="仿宋" w:cs="Times New Roman" w:hint="eastAsia"/>
                <w:kern w:val="0"/>
                <w:szCs w:val="21"/>
              </w:rPr>
              <w:t>数量指标</w:t>
            </w:r>
          </w:p>
        </w:tc>
        <w:tc>
          <w:tcPr>
            <w:tcW w:w="1489" w:type="pct"/>
            <w:gridSpan w:val="3"/>
            <w:vAlign w:val="center"/>
          </w:tcPr>
          <w:p w14:paraId="1D1B8A44" w14:textId="77777777" w:rsidR="00061571" w:rsidRPr="00061571" w:rsidRDefault="00061571" w:rsidP="00061571">
            <w:pPr>
              <w:widowControl/>
              <w:jc w:val="left"/>
              <w:textAlignment w:val="center"/>
              <w:rPr>
                <w:rFonts w:ascii="仿宋" w:eastAsia="仿宋" w:hAnsi="仿宋" w:cs="Times New Roman"/>
                <w:color w:val="000000"/>
                <w:szCs w:val="21"/>
              </w:rPr>
            </w:pPr>
            <w:r w:rsidRPr="00061571">
              <w:rPr>
                <w:rFonts w:ascii="仿宋" w:eastAsia="仿宋" w:hAnsi="仿宋" w:cs="Times New Roman" w:hint="eastAsia"/>
                <w:color w:val="000000"/>
                <w:szCs w:val="21"/>
              </w:rPr>
              <w:t>设备及软件购置计划完成率</w:t>
            </w:r>
          </w:p>
        </w:tc>
        <w:tc>
          <w:tcPr>
            <w:tcW w:w="805" w:type="pct"/>
            <w:gridSpan w:val="2"/>
            <w:vAlign w:val="center"/>
          </w:tcPr>
          <w:p w14:paraId="449415C4" w14:textId="77777777" w:rsidR="00061571" w:rsidRPr="00061571" w:rsidRDefault="00061571" w:rsidP="00061571">
            <w:pPr>
              <w:widowControl/>
              <w:jc w:val="center"/>
              <w:textAlignment w:val="center"/>
              <w:rPr>
                <w:rFonts w:ascii="仿宋" w:eastAsia="仿宋" w:hAnsi="仿宋" w:cs="Times New Roman"/>
                <w:kern w:val="0"/>
                <w:szCs w:val="21"/>
              </w:rPr>
            </w:pPr>
            <w:r w:rsidRPr="00061571">
              <w:rPr>
                <w:rFonts w:ascii="仿宋" w:eastAsia="仿宋" w:hAnsi="仿宋" w:cs="Times New Roman"/>
                <w:color w:val="000000"/>
                <w:szCs w:val="24"/>
              </w:rPr>
              <w:t>100%</w:t>
            </w:r>
          </w:p>
        </w:tc>
        <w:tc>
          <w:tcPr>
            <w:tcW w:w="723" w:type="pct"/>
            <w:vAlign w:val="center"/>
          </w:tcPr>
          <w:p w14:paraId="0013C97D" w14:textId="77777777" w:rsidR="00061571" w:rsidRPr="00061571" w:rsidRDefault="00061571" w:rsidP="00061571">
            <w:pPr>
              <w:widowControl/>
              <w:jc w:val="center"/>
              <w:textAlignment w:val="center"/>
              <w:rPr>
                <w:rFonts w:ascii="仿宋" w:eastAsia="仿宋" w:hAnsi="仿宋" w:cs="Times New Roman"/>
                <w:kern w:val="0"/>
                <w:szCs w:val="21"/>
              </w:rPr>
            </w:pPr>
            <w:r w:rsidRPr="00061571">
              <w:rPr>
                <w:rFonts w:ascii="仿宋" w:eastAsia="仿宋" w:hAnsi="仿宋" w:cs="Times New Roman"/>
                <w:color w:val="000000"/>
                <w:szCs w:val="24"/>
              </w:rPr>
              <w:t>100%</w:t>
            </w:r>
          </w:p>
        </w:tc>
        <w:tc>
          <w:tcPr>
            <w:tcW w:w="432" w:type="pct"/>
            <w:vAlign w:val="center"/>
          </w:tcPr>
          <w:p w14:paraId="12256641" w14:textId="77777777" w:rsidR="00061571" w:rsidRPr="00061571" w:rsidRDefault="00061571" w:rsidP="00061571">
            <w:pPr>
              <w:widowControl/>
              <w:jc w:val="center"/>
              <w:textAlignment w:val="center"/>
              <w:rPr>
                <w:rFonts w:ascii="仿宋" w:eastAsia="仿宋" w:hAnsi="仿宋" w:cs="Times New Roman"/>
                <w:color w:val="000000"/>
                <w:kern w:val="0"/>
                <w:szCs w:val="21"/>
              </w:rPr>
            </w:pPr>
            <w:r w:rsidRPr="00061571">
              <w:rPr>
                <w:rFonts w:ascii="仿宋" w:eastAsia="仿宋" w:hAnsi="仿宋" w:cs="Times New Roman"/>
                <w:color w:val="000000"/>
                <w:szCs w:val="21"/>
              </w:rPr>
              <w:t>20</w:t>
            </w:r>
          </w:p>
        </w:tc>
      </w:tr>
      <w:tr w:rsidR="00061571" w:rsidRPr="00061571" w14:paraId="6A17FF30" w14:textId="77777777" w:rsidTr="00EC3C0E">
        <w:trPr>
          <w:trHeight w:val="454"/>
        </w:trPr>
        <w:tc>
          <w:tcPr>
            <w:tcW w:w="394" w:type="pct"/>
            <w:vMerge/>
            <w:vAlign w:val="center"/>
          </w:tcPr>
          <w:p w14:paraId="3B18E6A9" w14:textId="77777777" w:rsidR="00061571" w:rsidRPr="00061571" w:rsidRDefault="00061571" w:rsidP="00061571">
            <w:pPr>
              <w:widowControl/>
              <w:jc w:val="left"/>
              <w:rPr>
                <w:rFonts w:ascii="仿宋" w:eastAsia="仿宋" w:hAnsi="仿宋" w:cs="Times New Roman"/>
                <w:kern w:val="0"/>
                <w:szCs w:val="21"/>
              </w:rPr>
            </w:pPr>
          </w:p>
        </w:tc>
        <w:tc>
          <w:tcPr>
            <w:tcW w:w="561" w:type="pct"/>
            <w:vMerge/>
            <w:vAlign w:val="center"/>
          </w:tcPr>
          <w:p w14:paraId="4555B28B" w14:textId="77777777" w:rsidR="00061571" w:rsidRPr="00061571" w:rsidRDefault="00061571" w:rsidP="00061571">
            <w:pPr>
              <w:widowControl/>
              <w:jc w:val="left"/>
              <w:rPr>
                <w:rFonts w:ascii="仿宋" w:eastAsia="仿宋" w:hAnsi="仿宋" w:cs="Times New Roman"/>
                <w:kern w:val="0"/>
                <w:szCs w:val="21"/>
              </w:rPr>
            </w:pPr>
          </w:p>
        </w:tc>
        <w:tc>
          <w:tcPr>
            <w:tcW w:w="596" w:type="pct"/>
            <w:vAlign w:val="center"/>
          </w:tcPr>
          <w:p w14:paraId="03AF4D79" w14:textId="77777777" w:rsidR="00061571" w:rsidRPr="00061571" w:rsidRDefault="00061571" w:rsidP="00061571">
            <w:pPr>
              <w:widowControl/>
              <w:jc w:val="center"/>
              <w:textAlignment w:val="center"/>
              <w:rPr>
                <w:rFonts w:ascii="仿宋" w:eastAsia="仿宋" w:hAnsi="仿宋" w:cs="Times New Roman"/>
                <w:kern w:val="0"/>
                <w:szCs w:val="21"/>
              </w:rPr>
            </w:pPr>
            <w:r w:rsidRPr="00061571">
              <w:rPr>
                <w:rFonts w:ascii="仿宋" w:eastAsia="仿宋" w:hAnsi="仿宋" w:cs="Times New Roman" w:hint="eastAsia"/>
                <w:kern w:val="0"/>
                <w:szCs w:val="21"/>
              </w:rPr>
              <w:t>质量指标</w:t>
            </w:r>
          </w:p>
        </w:tc>
        <w:tc>
          <w:tcPr>
            <w:tcW w:w="1489" w:type="pct"/>
            <w:gridSpan w:val="3"/>
            <w:vAlign w:val="center"/>
          </w:tcPr>
          <w:p w14:paraId="773BDFAA" w14:textId="77777777" w:rsidR="00061571" w:rsidRPr="00061571" w:rsidRDefault="00061571" w:rsidP="00061571">
            <w:pPr>
              <w:widowControl/>
              <w:jc w:val="left"/>
              <w:textAlignment w:val="center"/>
              <w:rPr>
                <w:rFonts w:ascii="仿宋" w:eastAsia="仿宋" w:hAnsi="仿宋" w:cs="Times New Roman"/>
                <w:kern w:val="0"/>
                <w:szCs w:val="21"/>
              </w:rPr>
            </w:pPr>
            <w:r w:rsidRPr="00061571">
              <w:rPr>
                <w:rFonts w:ascii="仿宋" w:eastAsia="仿宋" w:hAnsi="仿宋" w:cs="Times New Roman" w:hint="eastAsia"/>
                <w:color w:val="000000"/>
                <w:szCs w:val="21"/>
              </w:rPr>
              <w:t>设备及软件验收合格率</w:t>
            </w:r>
          </w:p>
        </w:tc>
        <w:tc>
          <w:tcPr>
            <w:tcW w:w="805" w:type="pct"/>
            <w:gridSpan w:val="2"/>
            <w:vAlign w:val="center"/>
          </w:tcPr>
          <w:p w14:paraId="4F006C40" w14:textId="77777777" w:rsidR="00061571" w:rsidRPr="00061571" w:rsidRDefault="00061571" w:rsidP="00061571">
            <w:pPr>
              <w:widowControl/>
              <w:jc w:val="center"/>
              <w:textAlignment w:val="center"/>
              <w:rPr>
                <w:rFonts w:ascii="仿宋" w:eastAsia="仿宋" w:hAnsi="仿宋" w:cs="Times New Roman"/>
                <w:color w:val="000000"/>
                <w:szCs w:val="21"/>
              </w:rPr>
            </w:pPr>
            <w:r w:rsidRPr="00061571">
              <w:rPr>
                <w:rFonts w:ascii="仿宋" w:eastAsia="仿宋" w:hAnsi="仿宋" w:cs="Times New Roman"/>
                <w:color w:val="000000"/>
                <w:szCs w:val="24"/>
              </w:rPr>
              <w:t>100%</w:t>
            </w:r>
          </w:p>
        </w:tc>
        <w:tc>
          <w:tcPr>
            <w:tcW w:w="723" w:type="pct"/>
            <w:vAlign w:val="center"/>
          </w:tcPr>
          <w:p w14:paraId="5E45B7E1" w14:textId="77777777" w:rsidR="00061571" w:rsidRPr="00061571" w:rsidRDefault="00061571" w:rsidP="00061571">
            <w:pPr>
              <w:widowControl/>
              <w:jc w:val="center"/>
              <w:textAlignment w:val="center"/>
              <w:rPr>
                <w:rFonts w:ascii="仿宋" w:eastAsia="仿宋" w:hAnsi="仿宋" w:cs="Times New Roman"/>
                <w:color w:val="000000"/>
                <w:szCs w:val="21"/>
              </w:rPr>
            </w:pPr>
            <w:r w:rsidRPr="00061571">
              <w:rPr>
                <w:rFonts w:ascii="仿宋" w:eastAsia="仿宋" w:hAnsi="仿宋" w:cs="Times New Roman"/>
                <w:color w:val="000000"/>
                <w:szCs w:val="24"/>
              </w:rPr>
              <w:t>100%</w:t>
            </w:r>
          </w:p>
        </w:tc>
        <w:tc>
          <w:tcPr>
            <w:tcW w:w="432" w:type="pct"/>
            <w:vAlign w:val="center"/>
          </w:tcPr>
          <w:p w14:paraId="33AC0A68" w14:textId="77777777" w:rsidR="00061571" w:rsidRPr="00061571" w:rsidRDefault="00061571" w:rsidP="00061571">
            <w:pPr>
              <w:widowControl/>
              <w:jc w:val="center"/>
              <w:textAlignment w:val="center"/>
              <w:rPr>
                <w:rFonts w:ascii="仿宋" w:eastAsia="仿宋" w:hAnsi="仿宋" w:cs="Times New Roman"/>
                <w:color w:val="000000"/>
                <w:szCs w:val="21"/>
              </w:rPr>
            </w:pPr>
            <w:r w:rsidRPr="00061571">
              <w:rPr>
                <w:rFonts w:ascii="仿宋" w:eastAsia="仿宋" w:hAnsi="仿宋" w:cs="Times New Roman" w:hint="eastAsia"/>
                <w:color w:val="000000"/>
                <w:szCs w:val="21"/>
              </w:rPr>
              <w:t>2</w:t>
            </w:r>
            <w:r w:rsidRPr="00061571">
              <w:rPr>
                <w:rFonts w:ascii="仿宋" w:eastAsia="仿宋" w:hAnsi="仿宋" w:cs="Times New Roman"/>
                <w:color w:val="000000"/>
                <w:szCs w:val="21"/>
              </w:rPr>
              <w:t>0</w:t>
            </w:r>
          </w:p>
        </w:tc>
      </w:tr>
      <w:tr w:rsidR="00061571" w:rsidRPr="00061571" w14:paraId="6E0E2F27" w14:textId="77777777" w:rsidTr="00EC3C0E">
        <w:trPr>
          <w:trHeight w:val="454"/>
        </w:trPr>
        <w:tc>
          <w:tcPr>
            <w:tcW w:w="394" w:type="pct"/>
            <w:vMerge/>
            <w:vAlign w:val="center"/>
          </w:tcPr>
          <w:p w14:paraId="35A5B240" w14:textId="77777777" w:rsidR="00061571" w:rsidRPr="00061571" w:rsidRDefault="00061571" w:rsidP="00061571">
            <w:pPr>
              <w:widowControl/>
              <w:jc w:val="center"/>
              <w:rPr>
                <w:rFonts w:ascii="仿宋" w:eastAsia="仿宋" w:hAnsi="仿宋" w:cs="Times New Roman"/>
                <w:kern w:val="0"/>
                <w:szCs w:val="21"/>
              </w:rPr>
            </w:pPr>
          </w:p>
        </w:tc>
        <w:tc>
          <w:tcPr>
            <w:tcW w:w="561" w:type="pct"/>
            <w:vMerge w:val="restart"/>
            <w:vAlign w:val="center"/>
          </w:tcPr>
          <w:p w14:paraId="30B4049D"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kern w:val="0"/>
                <w:szCs w:val="21"/>
              </w:rPr>
              <w:t>效益指标</w:t>
            </w:r>
          </w:p>
        </w:tc>
        <w:tc>
          <w:tcPr>
            <w:tcW w:w="596" w:type="pct"/>
            <w:vAlign w:val="center"/>
          </w:tcPr>
          <w:p w14:paraId="0521B9D4"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hint="eastAsia"/>
                <w:kern w:val="0"/>
                <w:szCs w:val="21"/>
              </w:rPr>
              <w:t>经济效益指标</w:t>
            </w:r>
          </w:p>
        </w:tc>
        <w:tc>
          <w:tcPr>
            <w:tcW w:w="1489" w:type="pct"/>
            <w:gridSpan w:val="3"/>
            <w:vAlign w:val="center"/>
          </w:tcPr>
          <w:p w14:paraId="79E2B5BB" w14:textId="77777777" w:rsidR="00061571" w:rsidRPr="00061571" w:rsidRDefault="00061571" w:rsidP="00061571">
            <w:pPr>
              <w:widowControl/>
              <w:jc w:val="left"/>
              <w:textAlignment w:val="center"/>
              <w:rPr>
                <w:rFonts w:ascii="仿宋" w:eastAsia="仿宋" w:hAnsi="仿宋" w:cs="Times New Roman"/>
                <w:kern w:val="0"/>
                <w:szCs w:val="21"/>
              </w:rPr>
            </w:pPr>
            <w:r w:rsidRPr="00061571">
              <w:rPr>
                <w:rFonts w:ascii="仿宋" w:eastAsia="仿宋" w:hAnsi="仿宋" w:cs="Times New Roman" w:hint="eastAsia"/>
                <w:color w:val="000000"/>
                <w:szCs w:val="21"/>
              </w:rPr>
              <w:t>设备完成产值</w:t>
            </w:r>
          </w:p>
        </w:tc>
        <w:tc>
          <w:tcPr>
            <w:tcW w:w="805" w:type="pct"/>
            <w:gridSpan w:val="2"/>
            <w:vAlign w:val="center"/>
          </w:tcPr>
          <w:p w14:paraId="0962BE39" w14:textId="77777777" w:rsidR="00061571" w:rsidRPr="00061571" w:rsidRDefault="00061571" w:rsidP="00061571">
            <w:pPr>
              <w:widowControl/>
              <w:jc w:val="center"/>
              <w:textAlignment w:val="center"/>
              <w:rPr>
                <w:rFonts w:ascii="仿宋" w:eastAsia="仿宋" w:hAnsi="仿宋" w:cs="Times New Roman"/>
                <w:kern w:val="0"/>
                <w:szCs w:val="21"/>
              </w:rPr>
            </w:pPr>
            <w:r w:rsidRPr="00061571">
              <w:rPr>
                <w:rFonts w:ascii="仿宋" w:eastAsia="仿宋" w:hAnsi="仿宋" w:cs="Times New Roman"/>
                <w:color w:val="000000"/>
                <w:szCs w:val="24"/>
              </w:rPr>
              <w:t>50万元</w:t>
            </w:r>
          </w:p>
        </w:tc>
        <w:tc>
          <w:tcPr>
            <w:tcW w:w="723" w:type="pct"/>
            <w:vAlign w:val="center"/>
          </w:tcPr>
          <w:p w14:paraId="2C284AC7" w14:textId="77777777" w:rsidR="00061571" w:rsidRPr="00061571" w:rsidRDefault="00061571" w:rsidP="00061571">
            <w:pPr>
              <w:widowControl/>
              <w:jc w:val="center"/>
              <w:textAlignment w:val="center"/>
              <w:rPr>
                <w:rFonts w:ascii="仿宋" w:eastAsia="仿宋" w:hAnsi="仿宋" w:cs="Times New Roman"/>
                <w:kern w:val="0"/>
                <w:szCs w:val="21"/>
              </w:rPr>
            </w:pPr>
            <w:r w:rsidRPr="00061571">
              <w:rPr>
                <w:rFonts w:ascii="仿宋" w:eastAsia="仿宋" w:hAnsi="仿宋" w:cs="Times New Roman"/>
                <w:color w:val="000000"/>
                <w:szCs w:val="24"/>
              </w:rPr>
              <w:t>51.71</w:t>
            </w:r>
            <w:r w:rsidRPr="00061571">
              <w:rPr>
                <w:rFonts w:ascii="仿宋" w:eastAsia="仿宋" w:hAnsi="仿宋" w:cs="Times New Roman" w:hint="eastAsia"/>
                <w:color w:val="000000"/>
                <w:szCs w:val="24"/>
              </w:rPr>
              <w:t>万元</w:t>
            </w:r>
          </w:p>
        </w:tc>
        <w:tc>
          <w:tcPr>
            <w:tcW w:w="432" w:type="pct"/>
            <w:vAlign w:val="center"/>
          </w:tcPr>
          <w:p w14:paraId="20C9855E" w14:textId="77777777" w:rsidR="00061571" w:rsidRPr="00061571" w:rsidRDefault="00061571" w:rsidP="00061571">
            <w:pPr>
              <w:widowControl/>
              <w:jc w:val="center"/>
              <w:textAlignment w:val="center"/>
              <w:rPr>
                <w:rFonts w:ascii="仿宋" w:eastAsia="仿宋" w:hAnsi="仿宋" w:cs="Times New Roman"/>
                <w:color w:val="000000"/>
                <w:kern w:val="0"/>
                <w:szCs w:val="21"/>
              </w:rPr>
            </w:pPr>
            <w:r w:rsidRPr="00061571">
              <w:rPr>
                <w:rFonts w:ascii="仿宋" w:eastAsia="仿宋" w:hAnsi="仿宋" w:cs="Times New Roman"/>
                <w:color w:val="000000"/>
                <w:szCs w:val="21"/>
              </w:rPr>
              <w:t>20</w:t>
            </w:r>
          </w:p>
        </w:tc>
      </w:tr>
      <w:tr w:rsidR="00061571" w:rsidRPr="00061571" w14:paraId="6F94E660" w14:textId="77777777" w:rsidTr="00EC3C0E">
        <w:trPr>
          <w:trHeight w:val="454"/>
        </w:trPr>
        <w:tc>
          <w:tcPr>
            <w:tcW w:w="394" w:type="pct"/>
            <w:vMerge/>
            <w:vAlign w:val="center"/>
          </w:tcPr>
          <w:p w14:paraId="3133DA5D" w14:textId="77777777" w:rsidR="00061571" w:rsidRPr="00061571" w:rsidRDefault="00061571" w:rsidP="00061571">
            <w:pPr>
              <w:widowControl/>
              <w:jc w:val="center"/>
              <w:rPr>
                <w:rFonts w:ascii="仿宋" w:eastAsia="仿宋" w:hAnsi="仿宋" w:cs="Times New Roman"/>
                <w:kern w:val="0"/>
                <w:szCs w:val="21"/>
              </w:rPr>
            </w:pPr>
          </w:p>
        </w:tc>
        <w:tc>
          <w:tcPr>
            <w:tcW w:w="561" w:type="pct"/>
            <w:vMerge/>
            <w:vAlign w:val="center"/>
          </w:tcPr>
          <w:p w14:paraId="2D4CEA8B" w14:textId="77777777" w:rsidR="00061571" w:rsidRPr="00061571" w:rsidRDefault="00061571" w:rsidP="00061571">
            <w:pPr>
              <w:widowControl/>
              <w:jc w:val="center"/>
              <w:rPr>
                <w:rFonts w:ascii="仿宋" w:eastAsia="仿宋" w:hAnsi="仿宋" w:cs="Times New Roman"/>
                <w:kern w:val="0"/>
                <w:szCs w:val="21"/>
              </w:rPr>
            </w:pPr>
          </w:p>
        </w:tc>
        <w:tc>
          <w:tcPr>
            <w:tcW w:w="596" w:type="pct"/>
            <w:vAlign w:val="center"/>
          </w:tcPr>
          <w:p w14:paraId="7ACE9848"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hint="eastAsia"/>
                <w:kern w:val="0"/>
                <w:szCs w:val="21"/>
              </w:rPr>
              <w:t>满意度</w:t>
            </w:r>
          </w:p>
          <w:p w14:paraId="62B4EE6D"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hint="eastAsia"/>
                <w:kern w:val="0"/>
                <w:szCs w:val="21"/>
              </w:rPr>
              <w:t>指标</w:t>
            </w:r>
          </w:p>
        </w:tc>
        <w:tc>
          <w:tcPr>
            <w:tcW w:w="1489" w:type="pct"/>
            <w:gridSpan w:val="3"/>
            <w:vAlign w:val="center"/>
          </w:tcPr>
          <w:p w14:paraId="522BB792" w14:textId="77777777" w:rsidR="00061571" w:rsidRPr="00061571" w:rsidRDefault="00061571" w:rsidP="00061571">
            <w:pPr>
              <w:widowControl/>
              <w:jc w:val="left"/>
              <w:textAlignment w:val="center"/>
              <w:rPr>
                <w:rFonts w:ascii="仿宋" w:eastAsia="仿宋" w:hAnsi="仿宋" w:cs="Times New Roman"/>
                <w:kern w:val="0"/>
                <w:szCs w:val="21"/>
              </w:rPr>
            </w:pPr>
            <w:r w:rsidRPr="00061571">
              <w:rPr>
                <w:rFonts w:ascii="仿宋" w:eastAsia="仿宋" w:hAnsi="仿宋" w:cs="Times New Roman" w:hint="eastAsia"/>
                <w:color w:val="000000"/>
                <w:szCs w:val="21"/>
              </w:rPr>
              <w:t>设备使用人员满意度</w:t>
            </w:r>
          </w:p>
        </w:tc>
        <w:tc>
          <w:tcPr>
            <w:tcW w:w="805" w:type="pct"/>
            <w:gridSpan w:val="2"/>
            <w:vAlign w:val="center"/>
          </w:tcPr>
          <w:p w14:paraId="722E2C0F" w14:textId="77777777" w:rsidR="00061571" w:rsidRPr="00061571" w:rsidRDefault="00061571" w:rsidP="00061571">
            <w:pPr>
              <w:widowControl/>
              <w:jc w:val="center"/>
              <w:textAlignment w:val="center"/>
              <w:rPr>
                <w:rFonts w:ascii="仿宋" w:eastAsia="仿宋" w:hAnsi="仿宋" w:cs="Times New Roman"/>
                <w:szCs w:val="21"/>
              </w:rPr>
            </w:pPr>
            <w:r w:rsidRPr="00061571">
              <w:rPr>
                <w:rFonts w:ascii="仿宋" w:eastAsia="仿宋" w:hAnsi="仿宋" w:cs="Times New Roman" w:hint="eastAsia"/>
                <w:color w:val="000000"/>
                <w:szCs w:val="24"/>
              </w:rPr>
              <w:t>≥</w:t>
            </w:r>
            <w:r w:rsidRPr="00061571">
              <w:rPr>
                <w:rFonts w:ascii="仿宋" w:eastAsia="仿宋" w:hAnsi="仿宋" w:cs="Times New Roman"/>
                <w:color w:val="000000"/>
                <w:szCs w:val="24"/>
              </w:rPr>
              <w:t>85%</w:t>
            </w:r>
          </w:p>
        </w:tc>
        <w:tc>
          <w:tcPr>
            <w:tcW w:w="723" w:type="pct"/>
            <w:vAlign w:val="center"/>
          </w:tcPr>
          <w:p w14:paraId="705D3B59" w14:textId="77777777" w:rsidR="00061571" w:rsidRPr="00061571" w:rsidRDefault="00061571" w:rsidP="00061571">
            <w:pPr>
              <w:widowControl/>
              <w:jc w:val="center"/>
              <w:textAlignment w:val="center"/>
              <w:rPr>
                <w:rFonts w:ascii="仿宋" w:eastAsia="仿宋" w:hAnsi="仿宋" w:cs="Times New Roman"/>
                <w:szCs w:val="21"/>
              </w:rPr>
            </w:pPr>
            <w:r w:rsidRPr="00061571">
              <w:rPr>
                <w:rFonts w:ascii="仿宋" w:eastAsia="仿宋" w:hAnsi="仿宋" w:cs="Times New Roman"/>
                <w:color w:val="000000"/>
                <w:szCs w:val="24"/>
              </w:rPr>
              <w:t>96.43%</w:t>
            </w:r>
          </w:p>
        </w:tc>
        <w:tc>
          <w:tcPr>
            <w:tcW w:w="432" w:type="pct"/>
            <w:vAlign w:val="center"/>
          </w:tcPr>
          <w:p w14:paraId="43BAC7EF" w14:textId="77777777" w:rsidR="00061571" w:rsidRPr="00061571" w:rsidRDefault="00061571" w:rsidP="00061571">
            <w:pPr>
              <w:widowControl/>
              <w:jc w:val="center"/>
              <w:textAlignment w:val="center"/>
              <w:rPr>
                <w:rFonts w:ascii="仿宋" w:eastAsia="仿宋" w:hAnsi="仿宋" w:cs="Times New Roman"/>
                <w:color w:val="000000"/>
                <w:szCs w:val="21"/>
              </w:rPr>
            </w:pPr>
            <w:r w:rsidRPr="00061571">
              <w:rPr>
                <w:rFonts w:ascii="仿宋" w:eastAsia="仿宋" w:hAnsi="仿宋" w:cs="Times New Roman" w:hint="eastAsia"/>
                <w:color w:val="000000"/>
                <w:szCs w:val="21"/>
              </w:rPr>
              <w:t>2</w:t>
            </w:r>
            <w:r w:rsidRPr="00061571">
              <w:rPr>
                <w:rFonts w:ascii="仿宋" w:eastAsia="仿宋" w:hAnsi="仿宋" w:cs="Times New Roman"/>
                <w:color w:val="000000"/>
                <w:szCs w:val="21"/>
              </w:rPr>
              <w:t>0</w:t>
            </w:r>
          </w:p>
        </w:tc>
      </w:tr>
      <w:tr w:rsidR="00061571" w:rsidRPr="00061571" w14:paraId="3656AE4C" w14:textId="77777777" w:rsidTr="00EC3C0E">
        <w:trPr>
          <w:trHeight w:val="454"/>
        </w:trPr>
        <w:tc>
          <w:tcPr>
            <w:tcW w:w="955" w:type="pct"/>
            <w:gridSpan w:val="2"/>
            <w:vAlign w:val="center"/>
          </w:tcPr>
          <w:p w14:paraId="3E56E6D0"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b/>
                <w:bCs/>
                <w:kern w:val="0"/>
                <w:szCs w:val="21"/>
              </w:rPr>
              <w:t>总分</w:t>
            </w:r>
          </w:p>
        </w:tc>
        <w:tc>
          <w:tcPr>
            <w:tcW w:w="4045" w:type="pct"/>
            <w:gridSpan w:val="8"/>
            <w:vAlign w:val="center"/>
          </w:tcPr>
          <w:p w14:paraId="26E18FCF" w14:textId="77777777" w:rsidR="00061571" w:rsidRPr="00061571" w:rsidRDefault="00061571" w:rsidP="00061571">
            <w:pPr>
              <w:widowControl/>
              <w:jc w:val="center"/>
              <w:rPr>
                <w:rFonts w:ascii="仿宋" w:eastAsia="仿宋" w:hAnsi="仿宋" w:cs="Times New Roman"/>
                <w:b/>
                <w:bCs/>
                <w:kern w:val="0"/>
                <w:szCs w:val="21"/>
              </w:rPr>
            </w:pPr>
            <w:r w:rsidRPr="00061571">
              <w:rPr>
                <w:rFonts w:ascii="仿宋" w:eastAsia="仿宋" w:hAnsi="仿宋" w:cs="Times New Roman"/>
                <w:b/>
                <w:bCs/>
                <w:kern w:val="0"/>
                <w:szCs w:val="21"/>
              </w:rPr>
              <w:t>99.71</w:t>
            </w:r>
          </w:p>
        </w:tc>
      </w:tr>
      <w:tr w:rsidR="00061571" w:rsidRPr="00061571" w14:paraId="2B03B514" w14:textId="77777777" w:rsidTr="00EC3C0E">
        <w:trPr>
          <w:trHeight w:val="680"/>
        </w:trPr>
        <w:tc>
          <w:tcPr>
            <w:tcW w:w="955" w:type="pct"/>
            <w:gridSpan w:val="2"/>
            <w:vAlign w:val="center"/>
          </w:tcPr>
          <w:p w14:paraId="366978FE" w14:textId="77777777" w:rsidR="00061571" w:rsidRPr="00061571" w:rsidRDefault="00061571" w:rsidP="00EC3C0E">
            <w:pPr>
              <w:widowControl/>
              <w:jc w:val="center"/>
              <w:rPr>
                <w:rFonts w:ascii="仿宋" w:eastAsia="仿宋" w:hAnsi="仿宋" w:cs="Times New Roman"/>
                <w:kern w:val="0"/>
                <w:szCs w:val="21"/>
              </w:rPr>
            </w:pPr>
            <w:r w:rsidRPr="00061571">
              <w:rPr>
                <w:rFonts w:ascii="仿宋" w:eastAsia="仿宋" w:hAnsi="仿宋" w:cs="Times New Roman" w:hint="eastAsia"/>
                <w:kern w:val="0"/>
                <w:szCs w:val="21"/>
              </w:rPr>
              <w:lastRenderedPageBreak/>
              <w:t>偏差大或目标未完成原因分析</w:t>
            </w:r>
          </w:p>
        </w:tc>
        <w:tc>
          <w:tcPr>
            <w:tcW w:w="4045" w:type="pct"/>
            <w:gridSpan w:val="8"/>
            <w:vAlign w:val="center"/>
          </w:tcPr>
          <w:p w14:paraId="07538AE2" w14:textId="77777777" w:rsidR="00061571" w:rsidRPr="00061571" w:rsidRDefault="00061571" w:rsidP="00061571">
            <w:pPr>
              <w:widowControl/>
              <w:jc w:val="left"/>
              <w:rPr>
                <w:rFonts w:ascii="仿宋" w:eastAsia="仿宋" w:hAnsi="仿宋" w:cs="Times New Roman"/>
                <w:kern w:val="0"/>
                <w:szCs w:val="21"/>
              </w:rPr>
            </w:pPr>
            <w:r w:rsidRPr="00061571">
              <w:rPr>
                <w:rFonts w:ascii="仿宋" w:eastAsia="仿宋" w:hAnsi="仿宋" w:cs="Times New Roman" w:hint="eastAsia"/>
                <w:kern w:val="0"/>
                <w:szCs w:val="21"/>
              </w:rPr>
              <w:t>无。</w:t>
            </w:r>
          </w:p>
        </w:tc>
      </w:tr>
      <w:tr w:rsidR="00061571" w:rsidRPr="00061571" w14:paraId="5CAB49E8" w14:textId="77777777" w:rsidTr="00EC3C0E">
        <w:trPr>
          <w:trHeight w:val="680"/>
        </w:trPr>
        <w:tc>
          <w:tcPr>
            <w:tcW w:w="955" w:type="pct"/>
            <w:gridSpan w:val="2"/>
            <w:vAlign w:val="center"/>
          </w:tcPr>
          <w:p w14:paraId="484683DA"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hint="eastAsia"/>
                <w:kern w:val="0"/>
                <w:szCs w:val="21"/>
              </w:rPr>
              <w:t>改进措施及</w:t>
            </w:r>
          </w:p>
          <w:p w14:paraId="543D15E4" w14:textId="77777777" w:rsidR="00061571" w:rsidRPr="00061571" w:rsidRDefault="00061571" w:rsidP="00061571">
            <w:pPr>
              <w:widowControl/>
              <w:jc w:val="center"/>
              <w:rPr>
                <w:rFonts w:ascii="仿宋" w:eastAsia="仿宋" w:hAnsi="仿宋" w:cs="Times New Roman"/>
                <w:kern w:val="0"/>
                <w:szCs w:val="21"/>
              </w:rPr>
            </w:pPr>
            <w:r w:rsidRPr="00061571">
              <w:rPr>
                <w:rFonts w:ascii="仿宋" w:eastAsia="仿宋" w:hAnsi="仿宋" w:cs="Times New Roman" w:hint="eastAsia"/>
                <w:kern w:val="0"/>
                <w:szCs w:val="21"/>
              </w:rPr>
              <w:t>结果应用方案</w:t>
            </w:r>
          </w:p>
        </w:tc>
        <w:tc>
          <w:tcPr>
            <w:tcW w:w="4045" w:type="pct"/>
            <w:gridSpan w:val="8"/>
            <w:vAlign w:val="center"/>
          </w:tcPr>
          <w:p w14:paraId="467DA18C" w14:textId="77777777" w:rsidR="00061571" w:rsidRPr="00061571" w:rsidRDefault="00061571" w:rsidP="00061571">
            <w:pPr>
              <w:widowControl/>
              <w:jc w:val="left"/>
              <w:rPr>
                <w:rFonts w:ascii="仿宋" w:eastAsia="仿宋" w:hAnsi="仿宋" w:cs="Times New Roman"/>
                <w:kern w:val="0"/>
                <w:szCs w:val="21"/>
              </w:rPr>
            </w:pPr>
            <w:r w:rsidRPr="00061571">
              <w:rPr>
                <w:rFonts w:ascii="仿宋" w:eastAsia="仿宋" w:hAnsi="仿宋" w:cs="Times New Roman" w:hint="eastAsia"/>
                <w:kern w:val="0"/>
                <w:szCs w:val="21"/>
              </w:rPr>
              <w:t>无。</w:t>
            </w:r>
          </w:p>
        </w:tc>
      </w:tr>
    </w:tbl>
    <w:p w14:paraId="323F1F26" w14:textId="77777777" w:rsidR="00F25F40" w:rsidRPr="00F25F40" w:rsidRDefault="00F25F40" w:rsidP="002C3A2F">
      <w:pPr>
        <w:spacing w:line="580" w:lineRule="exact"/>
        <w:ind w:firstLineChars="200" w:firstLine="643"/>
        <w:rPr>
          <w:rFonts w:ascii="Times New Roman" w:eastAsia="仿宋_GB2312" w:hAnsi="Times New Roman" w:cs="宋体"/>
          <w:b/>
          <w:bCs/>
          <w:sz w:val="32"/>
          <w:szCs w:val="32"/>
        </w:rPr>
      </w:pPr>
      <w:r w:rsidRPr="00F25F40">
        <w:rPr>
          <w:rFonts w:ascii="Times New Roman" w:eastAsia="仿宋_GB2312" w:hAnsi="Times New Roman" w:cs="宋体" w:hint="eastAsia"/>
          <w:b/>
          <w:bCs/>
          <w:sz w:val="32"/>
          <w:szCs w:val="32"/>
        </w:rPr>
        <w:t>7</w:t>
      </w:r>
      <w:r w:rsidRPr="00F25F40">
        <w:rPr>
          <w:rFonts w:ascii="Times New Roman" w:eastAsia="仿宋_GB2312" w:hAnsi="Times New Roman" w:cs="宋体"/>
          <w:b/>
          <w:bCs/>
          <w:sz w:val="32"/>
          <w:szCs w:val="32"/>
        </w:rPr>
        <w:t xml:space="preserve">. </w:t>
      </w:r>
      <w:r w:rsidR="00382728" w:rsidRPr="00F25F40">
        <w:rPr>
          <w:rFonts w:ascii="Times New Roman" w:eastAsia="仿宋_GB2312" w:hAnsi="Times New Roman" w:cs="宋体" w:hint="eastAsia"/>
          <w:b/>
          <w:bCs/>
          <w:sz w:val="32"/>
          <w:szCs w:val="32"/>
        </w:rPr>
        <w:t>湖北省核工业地质局核地专技人员经费</w:t>
      </w:r>
      <w:r w:rsidR="00812956">
        <w:rPr>
          <w:rFonts w:ascii="Times New Roman" w:eastAsia="仿宋_GB2312" w:hAnsi="Times New Roman" w:cs="宋体" w:hint="eastAsia"/>
          <w:b/>
          <w:bCs/>
          <w:sz w:val="32"/>
          <w:szCs w:val="32"/>
        </w:rPr>
        <w:t>。</w:t>
      </w:r>
    </w:p>
    <w:p w14:paraId="3A9AD4CA" w14:textId="77777777" w:rsidR="00F25F40" w:rsidRPr="00F25F40" w:rsidRDefault="00F25F40" w:rsidP="002C3A2F">
      <w:pPr>
        <w:spacing w:line="580" w:lineRule="exact"/>
        <w:ind w:firstLineChars="200" w:firstLine="643"/>
        <w:rPr>
          <w:rFonts w:ascii="Times New Roman" w:eastAsia="仿宋_GB2312" w:hAnsi="Times New Roman" w:cs="宋体"/>
          <w:b/>
          <w:bCs/>
          <w:sz w:val="32"/>
          <w:szCs w:val="32"/>
        </w:rPr>
      </w:pPr>
      <w:r w:rsidRPr="00F25F40">
        <w:rPr>
          <w:rFonts w:ascii="Times New Roman" w:eastAsia="仿宋_GB2312" w:hAnsi="Times New Roman" w:cs="宋体" w:hint="eastAsia"/>
          <w:b/>
          <w:bCs/>
          <w:sz w:val="32"/>
          <w:szCs w:val="32"/>
        </w:rPr>
        <w:t>（</w:t>
      </w:r>
      <w:r w:rsidRPr="00F25F40">
        <w:rPr>
          <w:rFonts w:ascii="Times New Roman" w:eastAsia="仿宋_GB2312" w:hAnsi="Times New Roman" w:cs="宋体" w:hint="eastAsia"/>
          <w:b/>
          <w:bCs/>
          <w:sz w:val="32"/>
          <w:szCs w:val="32"/>
        </w:rPr>
        <w:t>1</w:t>
      </w:r>
      <w:r w:rsidRPr="00F25F40">
        <w:rPr>
          <w:rFonts w:ascii="Times New Roman" w:eastAsia="仿宋_GB2312" w:hAnsi="Times New Roman" w:cs="宋体" w:hint="eastAsia"/>
          <w:b/>
          <w:bCs/>
          <w:sz w:val="32"/>
          <w:szCs w:val="32"/>
        </w:rPr>
        <w:t>）</w:t>
      </w:r>
      <w:r w:rsidR="00382728" w:rsidRPr="00F25F40">
        <w:rPr>
          <w:rFonts w:ascii="Times New Roman" w:eastAsia="仿宋_GB2312" w:hAnsi="Times New Roman" w:cs="宋体" w:hint="eastAsia"/>
          <w:b/>
          <w:bCs/>
          <w:sz w:val="32"/>
          <w:szCs w:val="32"/>
        </w:rPr>
        <w:t>项目绩效自评综述</w:t>
      </w:r>
    </w:p>
    <w:p w14:paraId="60E21702" w14:textId="77777777" w:rsidR="00F25F40" w:rsidRDefault="00382728" w:rsidP="002C3A2F">
      <w:pPr>
        <w:spacing w:line="580" w:lineRule="exact"/>
        <w:ind w:firstLineChars="200" w:firstLine="640"/>
        <w:rPr>
          <w:rFonts w:ascii="Times New Roman" w:eastAsia="仿宋_GB2312" w:hAnsi="Times New Roman" w:cs="宋体"/>
          <w:sz w:val="32"/>
          <w:szCs w:val="32"/>
        </w:rPr>
      </w:pPr>
      <w:r w:rsidRPr="00F25F40">
        <w:rPr>
          <w:rFonts w:ascii="Times New Roman" w:eastAsia="仿宋_GB2312" w:hAnsi="Times New Roman" w:cs="宋体" w:hint="eastAsia"/>
          <w:sz w:val="32"/>
          <w:szCs w:val="32"/>
        </w:rPr>
        <w:t>项目全年预算数为</w:t>
      </w:r>
      <w:r w:rsidR="00F25F40" w:rsidRPr="00F25F40">
        <w:rPr>
          <w:rFonts w:ascii="Times New Roman" w:eastAsia="仿宋_GB2312" w:hAnsi="Times New Roman" w:cs="宋体"/>
          <w:sz w:val="32"/>
          <w:szCs w:val="32"/>
        </w:rPr>
        <w:t>534</w:t>
      </w:r>
      <w:r w:rsidRPr="00F25F40">
        <w:rPr>
          <w:rFonts w:ascii="Times New Roman" w:eastAsia="仿宋_GB2312" w:hAnsi="Times New Roman" w:cs="宋体" w:hint="eastAsia"/>
          <w:sz w:val="32"/>
          <w:szCs w:val="32"/>
        </w:rPr>
        <w:t>万元，执行数为</w:t>
      </w:r>
      <w:r w:rsidR="00F25F40" w:rsidRPr="00F25F40">
        <w:rPr>
          <w:rFonts w:ascii="Times New Roman" w:eastAsia="仿宋_GB2312" w:hAnsi="Times New Roman" w:cs="宋体"/>
          <w:sz w:val="32"/>
          <w:szCs w:val="32"/>
        </w:rPr>
        <w:t>534</w:t>
      </w:r>
      <w:r w:rsidRPr="00F25F40">
        <w:rPr>
          <w:rFonts w:ascii="Times New Roman" w:eastAsia="仿宋_GB2312" w:hAnsi="Times New Roman" w:cs="宋体" w:hint="eastAsia"/>
          <w:sz w:val="32"/>
          <w:szCs w:val="32"/>
        </w:rPr>
        <w:t>万元，完成预算的</w:t>
      </w:r>
      <w:r w:rsidRPr="00F25F40">
        <w:rPr>
          <w:rFonts w:ascii="Times New Roman" w:eastAsia="仿宋_GB2312" w:hAnsi="Times New Roman" w:cs="宋体" w:hint="eastAsia"/>
          <w:sz w:val="32"/>
          <w:szCs w:val="32"/>
        </w:rPr>
        <w:t>100%</w:t>
      </w:r>
      <w:r w:rsidRPr="00F25F40">
        <w:rPr>
          <w:rFonts w:ascii="Times New Roman" w:eastAsia="仿宋_GB2312" w:hAnsi="Times New Roman" w:cs="宋体" w:hint="eastAsia"/>
          <w:sz w:val="32"/>
          <w:szCs w:val="32"/>
        </w:rPr>
        <w:t>。</w:t>
      </w:r>
    </w:p>
    <w:p w14:paraId="5C998875" w14:textId="77777777" w:rsidR="00F25F40" w:rsidRPr="00F25F40" w:rsidRDefault="00382728" w:rsidP="002C3A2F">
      <w:pPr>
        <w:spacing w:line="580" w:lineRule="exact"/>
        <w:ind w:firstLineChars="200" w:firstLine="640"/>
        <w:rPr>
          <w:rFonts w:ascii="Times New Roman" w:eastAsia="仿宋_GB2312" w:hAnsi="Times New Roman" w:cs="宋体"/>
          <w:sz w:val="32"/>
          <w:szCs w:val="32"/>
        </w:rPr>
      </w:pPr>
      <w:r w:rsidRPr="00F25F40">
        <w:rPr>
          <w:rFonts w:ascii="Times New Roman" w:eastAsia="仿宋_GB2312" w:hAnsi="Times New Roman" w:cs="宋体" w:hint="eastAsia"/>
          <w:sz w:val="32"/>
          <w:szCs w:val="32"/>
        </w:rPr>
        <w:t>主要</w:t>
      </w:r>
      <w:r w:rsidR="009C00C2" w:rsidRPr="00F25F40">
        <w:rPr>
          <w:rFonts w:ascii="Times New Roman" w:eastAsia="仿宋_GB2312" w:hAnsi="Times New Roman" w:cs="宋体" w:hint="eastAsia"/>
          <w:sz w:val="32"/>
          <w:szCs w:val="32"/>
        </w:rPr>
        <w:t>产出和效益</w:t>
      </w:r>
      <w:r w:rsidRPr="00F25F40">
        <w:rPr>
          <w:rFonts w:ascii="Times New Roman" w:eastAsia="仿宋_GB2312" w:hAnsi="Times New Roman" w:cs="宋体" w:hint="eastAsia"/>
          <w:sz w:val="32"/>
          <w:szCs w:val="32"/>
        </w:rPr>
        <w:t>：</w:t>
      </w:r>
      <w:r w:rsidR="00C74FB4" w:rsidRPr="00C74FB4">
        <w:rPr>
          <w:rFonts w:ascii="Times New Roman" w:eastAsia="仿宋_GB2312" w:hAnsi="Times New Roman" w:cs="宋体" w:hint="eastAsia"/>
          <w:sz w:val="32"/>
          <w:szCs w:val="32"/>
        </w:rPr>
        <w:t>省核地质局专技人员补贴发放及时、合规，职工队伍稳定，离退休人员生活待遇得到有效保障。</w:t>
      </w:r>
    </w:p>
    <w:p w14:paraId="0914DD74" w14:textId="77777777" w:rsidR="00F25F40" w:rsidRDefault="00382728" w:rsidP="002C3A2F">
      <w:pPr>
        <w:spacing w:line="580" w:lineRule="exact"/>
        <w:ind w:firstLineChars="200" w:firstLine="640"/>
        <w:rPr>
          <w:rFonts w:ascii="Times New Roman" w:eastAsia="仿宋_GB2312" w:hAnsi="Times New Roman" w:cs="宋体"/>
          <w:sz w:val="32"/>
          <w:szCs w:val="32"/>
        </w:rPr>
      </w:pPr>
      <w:r w:rsidRPr="00F25F40">
        <w:rPr>
          <w:rFonts w:ascii="Times New Roman" w:eastAsia="仿宋_GB2312" w:hAnsi="Times New Roman" w:cs="宋体" w:hint="eastAsia"/>
          <w:sz w:val="32"/>
          <w:szCs w:val="32"/>
        </w:rPr>
        <w:t>发现的问题及原因：</w:t>
      </w:r>
      <w:r w:rsidR="00C8181E" w:rsidRPr="00C8181E">
        <w:rPr>
          <w:rFonts w:ascii="Times New Roman" w:eastAsia="仿宋_GB2312" w:hAnsi="Times New Roman" w:cs="宋体" w:hint="eastAsia"/>
          <w:sz w:val="32"/>
          <w:szCs w:val="32"/>
        </w:rPr>
        <w:t>绩效指标设置的科学性有待进一步加强。</w:t>
      </w:r>
    </w:p>
    <w:p w14:paraId="008062AB" w14:textId="77777777" w:rsidR="005D657E" w:rsidRDefault="00382728" w:rsidP="002C3A2F">
      <w:pPr>
        <w:spacing w:line="580" w:lineRule="exact"/>
        <w:ind w:firstLineChars="200" w:firstLine="640"/>
        <w:rPr>
          <w:rFonts w:ascii="Times New Roman" w:eastAsia="仿宋_GB2312" w:hAnsi="Times New Roman" w:cs="宋体"/>
          <w:sz w:val="32"/>
          <w:szCs w:val="32"/>
        </w:rPr>
      </w:pPr>
      <w:r w:rsidRPr="00F25F40">
        <w:rPr>
          <w:rFonts w:ascii="Times New Roman" w:eastAsia="仿宋_GB2312" w:hAnsi="Times New Roman" w:cs="宋体" w:hint="eastAsia"/>
          <w:sz w:val="32"/>
          <w:szCs w:val="32"/>
        </w:rPr>
        <w:t>下一步改进措施：</w:t>
      </w:r>
      <w:r w:rsidR="00C8181E" w:rsidRPr="00C8181E">
        <w:rPr>
          <w:rFonts w:ascii="Times New Roman" w:eastAsia="仿宋_GB2312" w:hAnsi="Times New Roman" w:cs="宋体" w:hint="eastAsia"/>
          <w:sz w:val="32"/>
          <w:szCs w:val="32"/>
        </w:rPr>
        <w:t>在项目实施的过程中，对绩效指标实行动态管理，结合工作实际，及时调整绩效指标，提高绩效指标的相关性、针对性。</w:t>
      </w:r>
    </w:p>
    <w:p w14:paraId="5855DE16" w14:textId="77777777" w:rsidR="00C74FB4" w:rsidRPr="009D3AE3" w:rsidRDefault="00C74FB4" w:rsidP="00C74FB4">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w:t>
      </w:r>
      <w:r w:rsidRPr="009D3AE3">
        <w:rPr>
          <w:rFonts w:ascii="Times New Roman" w:eastAsia="仿宋_GB2312" w:hAnsi="Times New Roman" w:cs="Times New Roman" w:hint="eastAsia"/>
          <w:b/>
          <w:bCs/>
          <w:sz w:val="32"/>
          <w:szCs w:val="36"/>
        </w:rPr>
        <w:t>2</w:t>
      </w:r>
      <w:r w:rsidRPr="009D3AE3">
        <w:rPr>
          <w:rFonts w:ascii="Times New Roman" w:eastAsia="仿宋_GB2312" w:hAnsi="Times New Roman" w:cs="Times New Roman" w:hint="eastAsia"/>
          <w:b/>
          <w:bCs/>
          <w:sz w:val="32"/>
          <w:szCs w:val="36"/>
        </w:rPr>
        <w:t>）</w:t>
      </w:r>
      <w:r w:rsidRPr="00C74FB4">
        <w:rPr>
          <w:rFonts w:ascii="Times New Roman" w:eastAsia="仿宋_GB2312" w:hAnsi="Times New Roman" w:cs="Times New Roman"/>
          <w:b/>
          <w:bCs/>
          <w:sz w:val="32"/>
          <w:szCs w:val="36"/>
        </w:rPr>
        <w:t>2021</w:t>
      </w:r>
      <w:r w:rsidRPr="00C74FB4">
        <w:rPr>
          <w:rFonts w:ascii="Times New Roman" w:eastAsia="仿宋_GB2312" w:hAnsi="Times New Roman" w:cs="Times New Roman"/>
          <w:b/>
          <w:bCs/>
          <w:sz w:val="32"/>
          <w:szCs w:val="36"/>
        </w:rPr>
        <w:t>年度省核工业地质局核地专技人员经费项目</w:t>
      </w:r>
      <w:r w:rsidRPr="009D3AE3">
        <w:rPr>
          <w:rFonts w:ascii="Times New Roman" w:eastAsia="仿宋_GB2312" w:hAnsi="Times New Roman" w:cs="Times New Roman" w:hint="eastAsia"/>
          <w:b/>
          <w:bCs/>
          <w:sz w:val="32"/>
          <w:szCs w:val="36"/>
        </w:rPr>
        <w:t>自评结果（摘要版）</w:t>
      </w:r>
    </w:p>
    <w:p w14:paraId="7135D306" w14:textId="77777777" w:rsidR="00C74FB4" w:rsidRPr="009D3AE3" w:rsidRDefault="00C74FB4" w:rsidP="00C74FB4">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b/>
          <w:bCs/>
          <w:sz w:val="32"/>
          <w:szCs w:val="36"/>
        </w:rPr>
        <w:t>1</w:t>
      </w:r>
      <w:r w:rsidRPr="009D3AE3">
        <w:rPr>
          <w:rFonts w:ascii="Times New Roman" w:eastAsia="仿宋_GB2312" w:hAnsi="Times New Roman" w:cs="Times New Roman"/>
          <w:b/>
          <w:bCs/>
          <w:sz w:val="32"/>
          <w:szCs w:val="36"/>
        </w:rPr>
        <w:t>）自评得分</w:t>
      </w:r>
    </w:p>
    <w:p w14:paraId="38ED7B1A" w14:textId="77777777" w:rsidR="00C74FB4" w:rsidRPr="00BB055A" w:rsidRDefault="00C74FB4" w:rsidP="00C74FB4">
      <w:pPr>
        <w:spacing w:line="580" w:lineRule="exact"/>
        <w:ind w:firstLineChars="200" w:firstLine="640"/>
        <w:rPr>
          <w:rFonts w:ascii="Times New Roman" w:eastAsia="仿宋_GB2312" w:hAnsi="Times New Roman" w:cs="等线"/>
          <w:sz w:val="32"/>
          <w:szCs w:val="21"/>
        </w:rPr>
      </w:pPr>
      <w:r w:rsidRPr="00C74FB4">
        <w:rPr>
          <w:rFonts w:ascii="Times New Roman" w:eastAsia="仿宋_GB2312" w:hAnsi="Times New Roman" w:cs="等线"/>
          <w:sz w:val="32"/>
          <w:szCs w:val="21"/>
        </w:rPr>
        <w:t>2021</w:t>
      </w:r>
      <w:r w:rsidRPr="00C74FB4">
        <w:rPr>
          <w:rFonts w:ascii="Times New Roman" w:eastAsia="仿宋_GB2312" w:hAnsi="Times New Roman" w:cs="等线"/>
          <w:sz w:val="32"/>
          <w:szCs w:val="21"/>
        </w:rPr>
        <w:t>年度湖北省核工业地质局（以下简称省核地质局）湖北省核工业地质局核地专技人员经费项目（以下简称项目）自评得分为</w:t>
      </w:r>
      <w:r w:rsidRPr="00C74FB4">
        <w:rPr>
          <w:rFonts w:ascii="Times New Roman" w:eastAsia="仿宋_GB2312" w:hAnsi="Times New Roman" w:cs="等线"/>
          <w:sz w:val="32"/>
          <w:szCs w:val="21"/>
        </w:rPr>
        <w:t>100</w:t>
      </w:r>
      <w:r w:rsidRPr="00C74FB4">
        <w:rPr>
          <w:rFonts w:ascii="Times New Roman" w:eastAsia="仿宋_GB2312" w:hAnsi="Times New Roman" w:cs="等线"/>
          <w:sz w:val="32"/>
          <w:szCs w:val="21"/>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gridCol w:w="1834"/>
        <w:gridCol w:w="1834"/>
        <w:gridCol w:w="1835"/>
        <w:gridCol w:w="1835"/>
      </w:tblGrid>
      <w:tr w:rsidR="00C74FB4" w:rsidRPr="00BB055A" w14:paraId="426E941C" w14:textId="77777777" w:rsidTr="00FA5F30">
        <w:trPr>
          <w:trHeight w:val="510"/>
          <w:jc w:val="center"/>
        </w:trPr>
        <w:tc>
          <w:tcPr>
            <w:tcW w:w="1790" w:type="dxa"/>
            <w:shd w:val="clear" w:color="auto" w:fill="auto"/>
            <w:vAlign w:val="center"/>
          </w:tcPr>
          <w:p w14:paraId="099859E8" w14:textId="77777777" w:rsidR="00C74FB4" w:rsidRPr="00BB055A" w:rsidRDefault="00C74FB4" w:rsidP="00FA5F30">
            <w:pPr>
              <w:spacing w:line="320" w:lineRule="exact"/>
              <w:jc w:val="center"/>
              <w:rPr>
                <w:rFonts w:ascii="Times New Roman" w:eastAsia="仿宋_GB2312" w:hAnsi="Times New Roman" w:cs="Times New Roman"/>
                <w:b/>
                <w:bCs/>
                <w:sz w:val="28"/>
                <w:szCs w:val="28"/>
              </w:rPr>
            </w:pPr>
            <w:r w:rsidRPr="00BB055A">
              <w:rPr>
                <w:rFonts w:ascii="Times New Roman" w:eastAsia="仿宋_GB2312" w:hAnsi="Times New Roman" w:cs="Times New Roman"/>
                <w:b/>
                <w:bCs/>
                <w:sz w:val="28"/>
                <w:szCs w:val="28"/>
              </w:rPr>
              <w:t>评价项目</w:t>
            </w:r>
          </w:p>
        </w:tc>
        <w:tc>
          <w:tcPr>
            <w:tcW w:w="1789" w:type="dxa"/>
            <w:shd w:val="clear" w:color="auto" w:fill="auto"/>
            <w:vAlign w:val="center"/>
          </w:tcPr>
          <w:p w14:paraId="34BDDB5E" w14:textId="77777777" w:rsidR="00C74FB4" w:rsidRPr="00BB055A" w:rsidRDefault="00C74FB4" w:rsidP="00FA5F30">
            <w:pPr>
              <w:spacing w:line="320" w:lineRule="exact"/>
              <w:jc w:val="center"/>
              <w:rPr>
                <w:rFonts w:ascii="Times New Roman" w:eastAsia="仿宋_GB2312" w:hAnsi="Times New Roman" w:cs="Times New Roman"/>
                <w:b/>
                <w:bCs/>
                <w:sz w:val="28"/>
                <w:szCs w:val="28"/>
              </w:rPr>
            </w:pPr>
            <w:r w:rsidRPr="00BB055A">
              <w:rPr>
                <w:rFonts w:ascii="Times New Roman" w:eastAsia="仿宋_GB2312" w:hAnsi="Times New Roman" w:cs="Times New Roman"/>
                <w:b/>
                <w:bCs/>
                <w:sz w:val="28"/>
                <w:szCs w:val="28"/>
              </w:rPr>
              <w:t>权重</w:t>
            </w:r>
          </w:p>
        </w:tc>
        <w:tc>
          <w:tcPr>
            <w:tcW w:w="1789" w:type="dxa"/>
            <w:shd w:val="clear" w:color="auto" w:fill="auto"/>
            <w:vAlign w:val="center"/>
          </w:tcPr>
          <w:p w14:paraId="729586ED" w14:textId="77777777" w:rsidR="00C74FB4" w:rsidRPr="00BB055A" w:rsidRDefault="00C74FB4" w:rsidP="00FA5F30">
            <w:pPr>
              <w:spacing w:line="320" w:lineRule="exact"/>
              <w:jc w:val="center"/>
              <w:rPr>
                <w:rFonts w:ascii="Times New Roman" w:eastAsia="仿宋_GB2312" w:hAnsi="Times New Roman" w:cs="Times New Roman"/>
                <w:b/>
                <w:bCs/>
                <w:sz w:val="28"/>
                <w:szCs w:val="28"/>
              </w:rPr>
            </w:pPr>
            <w:r w:rsidRPr="00BB055A">
              <w:rPr>
                <w:rFonts w:ascii="Times New Roman" w:eastAsia="仿宋_GB2312" w:hAnsi="Times New Roman" w:cs="Times New Roman" w:hint="eastAsia"/>
                <w:b/>
                <w:bCs/>
                <w:sz w:val="28"/>
                <w:szCs w:val="28"/>
              </w:rPr>
              <w:t>评价</w:t>
            </w:r>
            <w:r w:rsidRPr="00BB055A">
              <w:rPr>
                <w:rFonts w:ascii="Times New Roman" w:eastAsia="仿宋_GB2312" w:hAnsi="Times New Roman" w:cs="Times New Roman"/>
                <w:b/>
                <w:bCs/>
                <w:sz w:val="28"/>
                <w:szCs w:val="28"/>
              </w:rPr>
              <w:t>分值</w:t>
            </w:r>
          </w:p>
        </w:tc>
        <w:tc>
          <w:tcPr>
            <w:tcW w:w="1790" w:type="dxa"/>
            <w:shd w:val="clear" w:color="auto" w:fill="auto"/>
            <w:vAlign w:val="center"/>
          </w:tcPr>
          <w:p w14:paraId="6D6633DF" w14:textId="77777777" w:rsidR="00C74FB4" w:rsidRPr="00BB055A" w:rsidRDefault="00C74FB4" w:rsidP="00FA5F30">
            <w:pPr>
              <w:spacing w:line="320" w:lineRule="exact"/>
              <w:jc w:val="center"/>
              <w:rPr>
                <w:rFonts w:ascii="Times New Roman" w:eastAsia="仿宋_GB2312" w:hAnsi="Times New Roman" w:cs="Times New Roman"/>
                <w:b/>
                <w:bCs/>
                <w:sz w:val="28"/>
                <w:szCs w:val="28"/>
              </w:rPr>
            </w:pPr>
            <w:r w:rsidRPr="00BB055A">
              <w:rPr>
                <w:rFonts w:ascii="Times New Roman" w:eastAsia="仿宋_GB2312" w:hAnsi="Times New Roman" w:cs="Times New Roman" w:hint="eastAsia"/>
                <w:b/>
                <w:bCs/>
                <w:sz w:val="28"/>
                <w:szCs w:val="28"/>
              </w:rPr>
              <w:t>评价</w:t>
            </w:r>
            <w:r w:rsidRPr="00BB055A">
              <w:rPr>
                <w:rFonts w:ascii="Times New Roman" w:eastAsia="仿宋_GB2312" w:hAnsi="Times New Roman" w:cs="Times New Roman"/>
                <w:b/>
                <w:bCs/>
                <w:sz w:val="28"/>
                <w:szCs w:val="28"/>
              </w:rPr>
              <w:t>得分</w:t>
            </w:r>
          </w:p>
        </w:tc>
        <w:tc>
          <w:tcPr>
            <w:tcW w:w="1790" w:type="dxa"/>
            <w:shd w:val="clear" w:color="auto" w:fill="auto"/>
            <w:vAlign w:val="center"/>
          </w:tcPr>
          <w:p w14:paraId="04E0E2EF" w14:textId="77777777" w:rsidR="00C74FB4" w:rsidRPr="00BB055A" w:rsidRDefault="00C74FB4" w:rsidP="00FA5F30">
            <w:pPr>
              <w:spacing w:line="320" w:lineRule="exact"/>
              <w:jc w:val="center"/>
              <w:rPr>
                <w:rFonts w:ascii="Times New Roman" w:eastAsia="仿宋_GB2312" w:hAnsi="Times New Roman" w:cs="Times New Roman"/>
                <w:b/>
                <w:bCs/>
                <w:sz w:val="28"/>
                <w:szCs w:val="28"/>
              </w:rPr>
            </w:pPr>
            <w:r w:rsidRPr="00BB055A">
              <w:rPr>
                <w:rFonts w:ascii="Times New Roman" w:eastAsia="仿宋_GB2312" w:hAnsi="Times New Roman" w:cs="Times New Roman"/>
                <w:b/>
                <w:bCs/>
                <w:sz w:val="28"/>
                <w:szCs w:val="28"/>
              </w:rPr>
              <w:t>得分率</w:t>
            </w:r>
          </w:p>
        </w:tc>
      </w:tr>
      <w:tr w:rsidR="00C74FB4" w:rsidRPr="00BB055A" w14:paraId="4039F8C3" w14:textId="77777777" w:rsidTr="00FA5F30">
        <w:trPr>
          <w:trHeight w:val="510"/>
          <w:jc w:val="center"/>
        </w:trPr>
        <w:tc>
          <w:tcPr>
            <w:tcW w:w="1790" w:type="dxa"/>
            <w:shd w:val="clear" w:color="auto" w:fill="auto"/>
            <w:vAlign w:val="center"/>
          </w:tcPr>
          <w:p w14:paraId="2734D33C" w14:textId="77777777" w:rsidR="00C74FB4" w:rsidRPr="00BB055A" w:rsidRDefault="00C74FB4" w:rsidP="00C74FB4">
            <w:pPr>
              <w:spacing w:line="320" w:lineRule="exact"/>
              <w:jc w:val="center"/>
              <w:rPr>
                <w:rFonts w:ascii="Times New Roman" w:eastAsia="仿宋_GB2312" w:hAnsi="Times New Roman" w:cs="Times New Roman"/>
                <w:sz w:val="28"/>
                <w:szCs w:val="28"/>
              </w:rPr>
            </w:pPr>
            <w:r w:rsidRPr="00BB055A">
              <w:rPr>
                <w:rFonts w:ascii="Times New Roman" w:eastAsia="仿宋_GB2312" w:hAnsi="Times New Roman" w:cs="Times New Roman"/>
                <w:sz w:val="28"/>
                <w:szCs w:val="28"/>
              </w:rPr>
              <w:t>预算执行率</w:t>
            </w:r>
          </w:p>
        </w:tc>
        <w:tc>
          <w:tcPr>
            <w:tcW w:w="1789" w:type="dxa"/>
            <w:shd w:val="clear" w:color="auto" w:fill="auto"/>
            <w:vAlign w:val="center"/>
          </w:tcPr>
          <w:p w14:paraId="30986F34"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20%</w:t>
            </w:r>
          </w:p>
        </w:tc>
        <w:tc>
          <w:tcPr>
            <w:tcW w:w="1789" w:type="dxa"/>
            <w:shd w:val="clear" w:color="auto" w:fill="auto"/>
            <w:vAlign w:val="center"/>
          </w:tcPr>
          <w:p w14:paraId="62EEDF87"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20</w:t>
            </w:r>
          </w:p>
        </w:tc>
        <w:tc>
          <w:tcPr>
            <w:tcW w:w="1790" w:type="dxa"/>
            <w:shd w:val="clear" w:color="auto" w:fill="auto"/>
            <w:vAlign w:val="center"/>
          </w:tcPr>
          <w:p w14:paraId="01021C62"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20</w:t>
            </w:r>
          </w:p>
        </w:tc>
        <w:tc>
          <w:tcPr>
            <w:tcW w:w="1790" w:type="dxa"/>
            <w:shd w:val="clear" w:color="auto" w:fill="auto"/>
            <w:vAlign w:val="center"/>
          </w:tcPr>
          <w:p w14:paraId="49078303"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100%</w:t>
            </w:r>
          </w:p>
        </w:tc>
      </w:tr>
      <w:tr w:rsidR="00C74FB4" w:rsidRPr="00BB055A" w14:paraId="693EBC00" w14:textId="77777777" w:rsidTr="00FA5F30">
        <w:trPr>
          <w:trHeight w:val="510"/>
          <w:jc w:val="center"/>
        </w:trPr>
        <w:tc>
          <w:tcPr>
            <w:tcW w:w="1790" w:type="dxa"/>
            <w:shd w:val="clear" w:color="auto" w:fill="auto"/>
            <w:vAlign w:val="center"/>
          </w:tcPr>
          <w:p w14:paraId="0B091AA6" w14:textId="77777777" w:rsidR="00C74FB4" w:rsidRPr="00BB055A" w:rsidRDefault="00C74FB4" w:rsidP="00C74FB4">
            <w:pPr>
              <w:spacing w:line="320" w:lineRule="exact"/>
              <w:jc w:val="center"/>
              <w:rPr>
                <w:rFonts w:ascii="Times New Roman" w:eastAsia="仿宋_GB2312" w:hAnsi="Times New Roman" w:cs="Times New Roman"/>
                <w:sz w:val="28"/>
                <w:szCs w:val="28"/>
              </w:rPr>
            </w:pPr>
            <w:r w:rsidRPr="00BB055A">
              <w:rPr>
                <w:rFonts w:ascii="Times New Roman" w:eastAsia="仿宋_GB2312" w:hAnsi="Times New Roman" w:cs="Times New Roman"/>
                <w:sz w:val="28"/>
                <w:szCs w:val="28"/>
              </w:rPr>
              <w:t>项目产出</w:t>
            </w:r>
          </w:p>
        </w:tc>
        <w:tc>
          <w:tcPr>
            <w:tcW w:w="1789" w:type="dxa"/>
            <w:shd w:val="clear" w:color="auto" w:fill="auto"/>
            <w:vAlign w:val="center"/>
          </w:tcPr>
          <w:p w14:paraId="7750028E"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40%</w:t>
            </w:r>
          </w:p>
        </w:tc>
        <w:tc>
          <w:tcPr>
            <w:tcW w:w="1789" w:type="dxa"/>
            <w:shd w:val="clear" w:color="auto" w:fill="auto"/>
            <w:vAlign w:val="center"/>
          </w:tcPr>
          <w:p w14:paraId="537F00E3"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40</w:t>
            </w:r>
          </w:p>
        </w:tc>
        <w:tc>
          <w:tcPr>
            <w:tcW w:w="1790" w:type="dxa"/>
            <w:shd w:val="clear" w:color="auto" w:fill="auto"/>
            <w:vAlign w:val="center"/>
          </w:tcPr>
          <w:p w14:paraId="4A51F5AE"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40</w:t>
            </w:r>
          </w:p>
        </w:tc>
        <w:tc>
          <w:tcPr>
            <w:tcW w:w="1790" w:type="dxa"/>
            <w:shd w:val="clear" w:color="auto" w:fill="auto"/>
            <w:vAlign w:val="center"/>
          </w:tcPr>
          <w:p w14:paraId="454AFFA8"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100%</w:t>
            </w:r>
          </w:p>
        </w:tc>
      </w:tr>
      <w:tr w:rsidR="00C74FB4" w:rsidRPr="00BB055A" w14:paraId="2B725446" w14:textId="77777777" w:rsidTr="00FA5F30">
        <w:trPr>
          <w:trHeight w:val="510"/>
          <w:jc w:val="center"/>
        </w:trPr>
        <w:tc>
          <w:tcPr>
            <w:tcW w:w="1790" w:type="dxa"/>
            <w:shd w:val="clear" w:color="auto" w:fill="auto"/>
            <w:vAlign w:val="center"/>
          </w:tcPr>
          <w:p w14:paraId="26BF4263" w14:textId="77777777" w:rsidR="00C74FB4" w:rsidRPr="00BB055A" w:rsidRDefault="00C74FB4" w:rsidP="00C74FB4">
            <w:pPr>
              <w:spacing w:line="320" w:lineRule="exact"/>
              <w:jc w:val="center"/>
              <w:rPr>
                <w:rFonts w:ascii="Times New Roman" w:eastAsia="仿宋_GB2312" w:hAnsi="Times New Roman" w:cs="Times New Roman"/>
                <w:sz w:val="28"/>
                <w:szCs w:val="28"/>
              </w:rPr>
            </w:pPr>
            <w:r w:rsidRPr="00BB055A">
              <w:rPr>
                <w:rFonts w:ascii="Times New Roman" w:eastAsia="仿宋_GB2312" w:hAnsi="Times New Roman" w:cs="Times New Roman"/>
                <w:sz w:val="28"/>
                <w:szCs w:val="28"/>
              </w:rPr>
              <w:t>项目效益</w:t>
            </w:r>
          </w:p>
        </w:tc>
        <w:tc>
          <w:tcPr>
            <w:tcW w:w="1789" w:type="dxa"/>
            <w:shd w:val="clear" w:color="auto" w:fill="auto"/>
            <w:vAlign w:val="center"/>
          </w:tcPr>
          <w:p w14:paraId="1262A982"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20%</w:t>
            </w:r>
          </w:p>
        </w:tc>
        <w:tc>
          <w:tcPr>
            <w:tcW w:w="1789" w:type="dxa"/>
            <w:shd w:val="clear" w:color="auto" w:fill="auto"/>
            <w:vAlign w:val="center"/>
          </w:tcPr>
          <w:p w14:paraId="6E0D9606"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20</w:t>
            </w:r>
          </w:p>
        </w:tc>
        <w:tc>
          <w:tcPr>
            <w:tcW w:w="1790" w:type="dxa"/>
            <w:shd w:val="clear" w:color="auto" w:fill="auto"/>
            <w:vAlign w:val="center"/>
          </w:tcPr>
          <w:p w14:paraId="1A414E0E"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20</w:t>
            </w:r>
          </w:p>
        </w:tc>
        <w:tc>
          <w:tcPr>
            <w:tcW w:w="1790" w:type="dxa"/>
            <w:shd w:val="clear" w:color="auto" w:fill="auto"/>
            <w:vAlign w:val="center"/>
          </w:tcPr>
          <w:p w14:paraId="565C3BE3"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100%</w:t>
            </w:r>
          </w:p>
        </w:tc>
      </w:tr>
      <w:tr w:rsidR="00C74FB4" w:rsidRPr="00BB055A" w14:paraId="50DBC33A" w14:textId="77777777" w:rsidTr="00FA5F30">
        <w:trPr>
          <w:trHeight w:val="510"/>
          <w:jc w:val="center"/>
        </w:trPr>
        <w:tc>
          <w:tcPr>
            <w:tcW w:w="1790" w:type="dxa"/>
            <w:shd w:val="clear" w:color="auto" w:fill="auto"/>
            <w:vAlign w:val="center"/>
          </w:tcPr>
          <w:p w14:paraId="5C17CEFB" w14:textId="77777777" w:rsidR="00C74FB4" w:rsidRPr="00BB055A" w:rsidRDefault="00C74FB4" w:rsidP="00C74FB4">
            <w:pPr>
              <w:spacing w:line="320" w:lineRule="exact"/>
              <w:jc w:val="center"/>
              <w:rPr>
                <w:rFonts w:ascii="Times New Roman" w:eastAsia="仿宋_GB2312" w:hAnsi="Times New Roman" w:cs="Times New Roman"/>
                <w:sz w:val="28"/>
                <w:szCs w:val="28"/>
              </w:rPr>
            </w:pPr>
            <w:r w:rsidRPr="00BB055A">
              <w:rPr>
                <w:rFonts w:ascii="Times New Roman" w:eastAsia="仿宋_GB2312" w:hAnsi="Times New Roman" w:cs="Times New Roman"/>
                <w:sz w:val="28"/>
                <w:szCs w:val="28"/>
              </w:rPr>
              <w:t>项目满意度</w:t>
            </w:r>
          </w:p>
        </w:tc>
        <w:tc>
          <w:tcPr>
            <w:tcW w:w="1789" w:type="dxa"/>
            <w:shd w:val="clear" w:color="auto" w:fill="auto"/>
            <w:vAlign w:val="center"/>
          </w:tcPr>
          <w:p w14:paraId="186C4CF3"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20%</w:t>
            </w:r>
          </w:p>
        </w:tc>
        <w:tc>
          <w:tcPr>
            <w:tcW w:w="1789" w:type="dxa"/>
            <w:shd w:val="clear" w:color="auto" w:fill="auto"/>
            <w:vAlign w:val="center"/>
          </w:tcPr>
          <w:p w14:paraId="0DD0D0FC"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20</w:t>
            </w:r>
          </w:p>
        </w:tc>
        <w:tc>
          <w:tcPr>
            <w:tcW w:w="1790" w:type="dxa"/>
            <w:shd w:val="clear" w:color="auto" w:fill="auto"/>
            <w:vAlign w:val="center"/>
          </w:tcPr>
          <w:p w14:paraId="1EEE0AB2"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20</w:t>
            </w:r>
          </w:p>
        </w:tc>
        <w:tc>
          <w:tcPr>
            <w:tcW w:w="1790" w:type="dxa"/>
            <w:shd w:val="clear" w:color="auto" w:fill="auto"/>
            <w:vAlign w:val="center"/>
          </w:tcPr>
          <w:p w14:paraId="2D1D1C84" w14:textId="77777777" w:rsidR="00C74FB4" w:rsidRPr="00C74FB4" w:rsidRDefault="00C74FB4" w:rsidP="00C74FB4">
            <w:pPr>
              <w:spacing w:line="320" w:lineRule="exact"/>
              <w:jc w:val="center"/>
              <w:rPr>
                <w:rFonts w:ascii="Times New Roman" w:eastAsia="仿宋_GB2312" w:hAnsi="Times New Roman" w:cs="Times New Roman"/>
                <w:sz w:val="28"/>
                <w:szCs w:val="28"/>
              </w:rPr>
            </w:pPr>
            <w:r w:rsidRPr="00C74FB4">
              <w:rPr>
                <w:rFonts w:ascii="Times New Roman" w:eastAsia="仿宋" w:hAnsi="Times New Roman" w:cs="Times New Roman"/>
                <w:sz w:val="28"/>
                <w:szCs w:val="28"/>
              </w:rPr>
              <w:t>100%</w:t>
            </w:r>
          </w:p>
        </w:tc>
      </w:tr>
      <w:tr w:rsidR="00C74FB4" w:rsidRPr="00BB055A" w14:paraId="0C8DFB09" w14:textId="77777777" w:rsidTr="00FA5F30">
        <w:trPr>
          <w:trHeight w:val="510"/>
          <w:jc w:val="center"/>
        </w:trPr>
        <w:tc>
          <w:tcPr>
            <w:tcW w:w="1790" w:type="dxa"/>
            <w:shd w:val="clear" w:color="auto" w:fill="auto"/>
            <w:vAlign w:val="center"/>
          </w:tcPr>
          <w:p w14:paraId="19DD68A8" w14:textId="77777777" w:rsidR="00C74FB4" w:rsidRPr="00BB055A" w:rsidRDefault="00C74FB4" w:rsidP="00C74FB4">
            <w:pPr>
              <w:spacing w:line="320" w:lineRule="exact"/>
              <w:jc w:val="center"/>
              <w:rPr>
                <w:rFonts w:ascii="Times New Roman" w:eastAsia="仿宋_GB2312" w:hAnsi="Times New Roman" w:cs="Times New Roman"/>
                <w:b/>
                <w:bCs/>
                <w:sz w:val="28"/>
                <w:szCs w:val="28"/>
              </w:rPr>
            </w:pPr>
            <w:r w:rsidRPr="00BB055A">
              <w:rPr>
                <w:rFonts w:ascii="Times New Roman" w:eastAsia="仿宋_GB2312" w:hAnsi="Times New Roman" w:cs="Times New Roman"/>
                <w:b/>
                <w:bCs/>
                <w:sz w:val="28"/>
                <w:szCs w:val="28"/>
              </w:rPr>
              <w:t>综合绩效</w:t>
            </w:r>
          </w:p>
        </w:tc>
        <w:tc>
          <w:tcPr>
            <w:tcW w:w="1789" w:type="dxa"/>
            <w:shd w:val="clear" w:color="auto" w:fill="auto"/>
            <w:vAlign w:val="center"/>
          </w:tcPr>
          <w:p w14:paraId="5E04ADAD" w14:textId="77777777" w:rsidR="00C74FB4" w:rsidRPr="00C74FB4" w:rsidRDefault="00C74FB4" w:rsidP="00C74FB4">
            <w:pPr>
              <w:spacing w:line="320" w:lineRule="exact"/>
              <w:jc w:val="center"/>
              <w:rPr>
                <w:rFonts w:ascii="Times New Roman" w:eastAsia="仿宋_GB2312" w:hAnsi="Times New Roman" w:cs="Times New Roman"/>
                <w:b/>
                <w:bCs/>
                <w:sz w:val="28"/>
                <w:szCs w:val="28"/>
              </w:rPr>
            </w:pPr>
            <w:r w:rsidRPr="00C74FB4">
              <w:rPr>
                <w:rFonts w:ascii="Times New Roman" w:eastAsia="仿宋" w:hAnsi="Times New Roman" w:cs="Times New Roman"/>
                <w:b/>
                <w:bCs/>
                <w:sz w:val="28"/>
                <w:szCs w:val="28"/>
              </w:rPr>
              <w:t>100%</w:t>
            </w:r>
          </w:p>
        </w:tc>
        <w:tc>
          <w:tcPr>
            <w:tcW w:w="1789" w:type="dxa"/>
            <w:shd w:val="clear" w:color="auto" w:fill="auto"/>
            <w:vAlign w:val="center"/>
          </w:tcPr>
          <w:p w14:paraId="7487ABF9" w14:textId="77777777" w:rsidR="00C74FB4" w:rsidRPr="00C74FB4" w:rsidRDefault="00C74FB4" w:rsidP="00C74FB4">
            <w:pPr>
              <w:spacing w:line="320" w:lineRule="exact"/>
              <w:jc w:val="center"/>
              <w:rPr>
                <w:rFonts w:ascii="Times New Roman" w:eastAsia="仿宋_GB2312" w:hAnsi="Times New Roman" w:cs="Times New Roman"/>
                <w:b/>
                <w:bCs/>
                <w:sz w:val="28"/>
                <w:szCs w:val="28"/>
              </w:rPr>
            </w:pPr>
            <w:r w:rsidRPr="00C74FB4">
              <w:rPr>
                <w:rFonts w:ascii="Times New Roman" w:eastAsia="仿宋" w:hAnsi="Times New Roman" w:cs="Times New Roman"/>
                <w:b/>
                <w:bCs/>
                <w:sz w:val="28"/>
                <w:szCs w:val="28"/>
              </w:rPr>
              <w:t>100</w:t>
            </w:r>
          </w:p>
        </w:tc>
        <w:tc>
          <w:tcPr>
            <w:tcW w:w="1790" w:type="dxa"/>
            <w:shd w:val="clear" w:color="auto" w:fill="auto"/>
            <w:vAlign w:val="center"/>
          </w:tcPr>
          <w:p w14:paraId="13DD5F67" w14:textId="77777777" w:rsidR="00C74FB4" w:rsidRPr="00C74FB4" w:rsidRDefault="00C74FB4" w:rsidP="00C74FB4">
            <w:pPr>
              <w:spacing w:line="320" w:lineRule="exact"/>
              <w:jc w:val="center"/>
              <w:rPr>
                <w:rFonts w:ascii="Times New Roman" w:eastAsia="仿宋_GB2312" w:hAnsi="Times New Roman" w:cs="Times New Roman"/>
                <w:b/>
                <w:bCs/>
                <w:sz w:val="28"/>
                <w:szCs w:val="28"/>
              </w:rPr>
            </w:pPr>
            <w:r w:rsidRPr="00C74FB4">
              <w:rPr>
                <w:rFonts w:ascii="Times New Roman" w:eastAsia="仿宋" w:hAnsi="Times New Roman" w:cs="Times New Roman"/>
                <w:b/>
                <w:bCs/>
                <w:sz w:val="28"/>
                <w:szCs w:val="28"/>
              </w:rPr>
              <w:t>100</w:t>
            </w:r>
          </w:p>
        </w:tc>
        <w:tc>
          <w:tcPr>
            <w:tcW w:w="1790" w:type="dxa"/>
            <w:shd w:val="clear" w:color="auto" w:fill="auto"/>
            <w:vAlign w:val="center"/>
          </w:tcPr>
          <w:p w14:paraId="2EA1B448" w14:textId="77777777" w:rsidR="00C74FB4" w:rsidRPr="00C74FB4" w:rsidRDefault="00C74FB4" w:rsidP="00C74FB4">
            <w:pPr>
              <w:spacing w:line="320" w:lineRule="exact"/>
              <w:jc w:val="center"/>
              <w:rPr>
                <w:rFonts w:ascii="Times New Roman" w:eastAsia="仿宋_GB2312" w:hAnsi="Times New Roman" w:cs="Times New Roman"/>
                <w:b/>
                <w:bCs/>
                <w:sz w:val="28"/>
                <w:szCs w:val="28"/>
              </w:rPr>
            </w:pPr>
            <w:r w:rsidRPr="00C74FB4">
              <w:rPr>
                <w:rFonts w:ascii="Times New Roman" w:eastAsia="仿宋" w:hAnsi="Times New Roman" w:cs="Times New Roman"/>
                <w:b/>
                <w:bCs/>
                <w:sz w:val="28"/>
                <w:szCs w:val="28"/>
              </w:rPr>
              <w:t>100%</w:t>
            </w:r>
          </w:p>
        </w:tc>
      </w:tr>
    </w:tbl>
    <w:p w14:paraId="3DE449AF" w14:textId="77777777" w:rsidR="00C74FB4" w:rsidRPr="009D3AE3" w:rsidRDefault="00C74FB4" w:rsidP="00C74FB4">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lastRenderedPageBreak/>
        <w:t>2</w:t>
      </w:r>
      <w:r w:rsidRPr="009D3AE3">
        <w:rPr>
          <w:rFonts w:ascii="Times New Roman" w:eastAsia="仿宋_GB2312" w:hAnsi="Times New Roman" w:cs="Times New Roman" w:hint="eastAsia"/>
          <w:b/>
          <w:bCs/>
          <w:sz w:val="32"/>
          <w:szCs w:val="36"/>
        </w:rPr>
        <w:t>）绩效目标完成情况</w:t>
      </w:r>
    </w:p>
    <w:p w14:paraId="79EB8800" w14:textId="77777777" w:rsidR="00C74FB4" w:rsidRPr="00BB055A" w:rsidRDefault="00C74FB4" w:rsidP="00C74FB4">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BB055A">
        <w:rPr>
          <w:rFonts w:ascii="Times New Roman" w:eastAsia="仿宋_GB2312" w:hAnsi="Times New Roman" w:cs="等线" w:hint="eastAsia"/>
          <w:b/>
          <w:bCs/>
          <w:sz w:val="32"/>
          <w:szCs w:val="21"/>
        </w:rPr>
        <w:t>执行率情况</w:t>
      </w:r>
    </w:p>
    <w:p w14:paraId="5BCD6880" w14:textId="77777777" w:rsidR="00C74FB4" w:rsidRDefault="00C74FB4" w:rsidP="00C74FB4">
      <w:pPr>
        <w:spacing w:line="580" w:lineRule="exact"/>
        <w:ind w:firstLineChars="200" w:firstLine="640"/>
        <w:rPr>
          <w:rFonts w:ascii="Times New Roman" w:eastAsia="仿宋_GB2312" w:hAnsi="Times New Roman" w:cs="等线"/>
          <w:sz w:val="32"/>
          <w:szCs w:val="21"/>
        </w:rPr>
      </w:pPr>
      <w:r w:rsidRPr="00C74FB4">
        <w:rPr>
          <w:rFonts w:ascii="Times New Roman" w:eastAsia="仿宋_GB2312" w:hAnsi="Times New Roman" w:cs="等线" w:hint="eastAsia"/>
          <w:sz w:val="32"/>
          <w:szCs w:val="21"/>
        </w:rPr>
        <w:t>项目年初预算</w:t>
      </w:r>
      <w:r w:rsidRPr="00C74FB4">
        <w:rPr>
          <w:rFonts w:ascii="Times New Roman" w:eastAsia="仿宋_GB2312" w:hAnsi="Times New Roman" w:cs="等线"/>
          <w:sz w:val="32"/>
          <w:szCs w:val="21"/>
        </w:rPr>
        <w:t>534</w:t>
      </w:r>
      <w:r w:rsidRPr="00C74FB4">
        <w:rPr>
          <w:rFonts w:ascii="Times New Roman" w:eastAsia="仿宋_GB2312" w:hAnsi="Times New Roman" w:cs="等线"/>
          <w:sz w:val="32"/>
          <w:szCs w:val="21"/>
        </w:rPr>
        <w:t>万元，实际支出</w:t>
      </w:r>
      <w:r w:rsidRPr="00C74FB4">
        <w:rPr>
          <w:rFonts w:ascii="Times New Roman" w:eastAsia="仿宋_GB2312" w:hAnsi="Times New Roman" w:cs="等线"/>
          <w:sz w:val="32"/>
          <w:szCs w:val="21"/>
        </w:rPr>
        <w:t>534</w:t>
      </w:r>
      <w:r w:rsidRPr="00C74FB4">
        <w:rPr>
          <w:rFonts w:ascii="Times New Roman" w:eastAsia="仿宋_GB2312" w:hAnsi="Times New Roman" w:cs="等线"/>
          <w:sz w:val="32"/>
          <w:szCs w:val="21"/>
        </w:rPr>
        <w:t>万元，预算执行率为</w:t>
      </w:r>
      <w:r w:rsidRPr="00C74FB4">
        <w:rPr>
          <w:rFonts w:ascii="Times New Roman" w:eastAsia="仿宋_GB2312" w:hAnsi="Times New Roman" w:cs="等线"/>
          <w:sz w:val="32"/>
          <w:szCs w:val="21"/>
        </w:rPr>
        <w:t>100%</w:t>
      </w:r>
      <w:r w:rsidRPr="00C74FB4">
        <w:rPr>
          <w:rFonts w:ascii="Times New Roman" w:eastAsia="仿宋_GB2312" w:hAnsi="Times New Roman" w:cs="等线"/>
          <w:sz w:val="32"/>
          <w:szCs w:val="21"/>
        </w:rPr>
        <w:t>。</w:t>
      </w:r>
    </w:p>
    <w:p w14:paraId="722EE41E" w14:textId="77777777" w:rsidR="00C74FB4" w:rsidRPr="00BB055A" w:rsidRDefault="00C74FB4" w:rsidP="00C74FB4">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BB055A">
        <w:rPr>
          <w:rFonts w:ascii="Times New Roman" w:eastAsia="仿宋_GB2312" w:hAnsi="Times New Roman" w:cs="等线" w:hint="eastAsia"/>
          <w:b/>
          <w:bCs/>
          <w:sz w:val="32"/>
          <w:szCs w:val="21"/>
        </w:rPr>
        <w:t>完成的绩效目标</w:t>
      </w:r>
    </w:p>
    <w:p w14:paraId="0BF24924" w14:textId="77777777" w:rsidR="00C74FB4" w:rsidRPr="00BB055A" w:rsidRDefault="00C74FB4" w:rsidP="00C74FB4">
      <w:pPr>
        <w:spacing w:line="580" w:lineRule="exact"/>
        <w:ind w:firstLineChars="200" w:firstLine="640"/>
        <w:rPr>
          <w:rFonts w:ascii="Times New Roman" w:eastAsia="仿宋_GB2312" w:hAnsi="Times New Roman" w:cs="等线"/>
          <w:sz w:val="32"/>
          <w:szCs w:val="21"/>
        </w:rPr>
      </w:pPr>
      <w:r w:rsidRPr="00C74FB4">
        <w:rPr>
          <w:rFonts w:ascii="Times New Roman" w:eastAsia="仿宋_GB2312" w:hAnsi="Times New Roman" w:cs="等线" w:hint="eastAsia"/>
          <w:sz w:val="32"/>
          <w:szCs w:val="21"/>
        </w:rPr>
        <w:t>项目年度工作计划及绩效目标全部完成。省核地质局专技人员补贴发放及时、合规，职工队伍稳定，离退休人员生活待遇得到有效保障。</w:t>
      </w:r>
    </w:p>
    <w:p w14:paraId="68EC8F77" w14:textId="77777777" w:rsidR="00C74FB4" w:rsidRPr="009D3AE3" w:rsidRDefault="00C74FB4" w:rsidP="00C74FB4">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3</w:t>
      </w:r>
      <w:r w:rsidRPr="009D3AE3">
        <w:rPr>
          <w:rFonts w:ascii="Times New Roman" w:eastAsia="仿宋_GB2312" w:hAnsi="Times New Roman" w:cs="Times New Roman" w:hint="eastAsia"/>
          <w:b/>
          <w:bCs/>
          <w:sz w:val="32"/>
          <w:szCs w:val="36"/>
        </w:rPr>
        <w:t>）存在的问题和原因</w:t>
      </w:r>
    </w:p>
    <w:p w14:paraId="5648BA92" w14:textId="77777777" w:rsidR="00C74FB4" w:rsidRPr="00BB055A" w:rsidRDefault="00C74FB4" w:rsidP="00C74FB4">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①</w:t>
      </w:r>
      <w:r w:rsidRPr="00BB055A">
        <w:rPr>
          <w:rFonts w:ascii="Times New Roman" w:eastAsia="仿宋_GB2312" w:hAnsi="Times New Roman" w:cs="等线" w:hint="eastAsia"/>
          <w:b/>
          <w:bCs/>
          <w:sz w:val="32"/>
          <w:szCs w:val="21"/>
        </w:rPr>
        <w:t>上年度结果应用情况</w:t>
      </w:r>
    </w:p>
    <w:p w14:paraId="3F2A53EC" w14:textId="77777777" w:rsidR="00C8181E" w:rsidRPr="00C8181E" w:rsidRDefault="00C8181E" w:rsidP="00C8181E">
      <w:pPr>
        <w:topLinePunct/>
        <w:spacing w:line="580" w:lineRule="exact"/>
        <w:ind w:firstLineChars="200" w:firstLine="640"/>
        <w:rPr>
          <w:rFonts w:ascii="Times New Roman" w:eastAsia="仿宋_GB2312" w:hAnsi="Times New Roman" w:cs="等线"/>
          <w:sz w:val="32"/>
          <w:szCs w:val="21"/>
        </w:rPr>
      </w:pPr>
      <w:r w:rsidRPr="00C8181E">
        <w:rPr>
          <w:rFonts w:ascii="Times New Roman" w:eastAsia="仿宋_GB2312" w:hAnsi="Times New Roman" w:cs="等线" w:hint="eastAsia"/>
          <w:sz w:val="32"/>
          <w:szCs w:val="21"/>
        </w:rPr>
        <w:t>落实问题整改。省核地质局将绩效评价结果和整改要求及时反馈给项目实施部门（单位），督促其落实整改。</w:t>
      </w:r>
    </w:p>
    <w:p w14:paraId="55E25941" w14:textId="77777777" w:rsidR="00C8181E" w:rsidRPr="00C8181E" w:rsidRDefault="00C8181E" w:rsidP="00C8181E">
      <w:pPr>
        <w:topLinePunct/>
        <w:spacing w:line="580" w:lineRule="exact"/>
        <w:ind w:firstLineChars="200" w:firstLine="640"/>
        <w:rPr>
          <w:rFonts w:ascii="Times New Roman" w:eastAsia="仿宋_GB2312" w:hAnsi="Times New Roman" w:cs="等线"/>
          <w:sz w:val="32"/>
          <w:szCs w:val="21"/>
        </w:rPr>
      </w:pPr>
      <w:r w:rsidRPr="00C8181E">
        <w:rPr>
          <w:rFonts w:ascii="Times New Roman" w:eastAsia="仿宋_GB2312" w:hAnsi="Times New Roman" w:cs="等线"/>
          <w:sz w:val="32"/>
          <w:szCs w:val="21"/>
        </w:rPr>
        <w:t>优化预算编制。将绩效评价结果作为项目预算安排的重要依据，根据绩效评价结果和</w:t>
      </w:r>
      <w:r w:rsidRPr="00C8181E">
        <w:rPr>
          <w:rFonts w:ascii="Times New Roman" w:eastAsia="仿宋_GB2312" w:hAnsi="Times New Roman" w:cs="等线"/>
          <w:sz w:val="32"/>
          <w:szCs w:val="21"/>
        </w:rPr>
        <w:t>2022</w:t>
      </w:r>
      <w:r w:rsidRPr="00C8181E">
        <w:rPr>
          <w:rFonts w:ascii="Times New Roman" w:eastAsia="仿宋_GB2312" w:hAnsi="Times New Roman" w:cs="等线"/>
          <w:sz w:val="32"/>
          <w:szCs w:val="21"/>
        </w:rPr>
        <w:t>年度工作计划，科学规划资金投向，加强对专技人才队伍的资金保障。</w:t>
      </w:r>
    </w:p>
    <w:p w14:paraId="6786E841" w14:textId="77777777" w:rsidR="00C8181E" w:rsidRPr="00C8181E" w:rsidRDefault="00C8181E" w:rsidP="00C8181E">
      <w:pPr>
        <w:topLinePunct/>
        <w:spacing w:line="580" w:lineRule="exact"/>
        <w:ind w:firstLineChars="200" w:firstLine="640"/>
        <w:rPr>
          <w:rFonts w:ascii="Times New Roman" w:eastAsia="仿宋_GB2312" w:hAnsi="Times New Roman" w:cs="等线"/>
          <w:sz w:val="32"/>
          <w:szCs w:val="21"/>
        </w:rPr>
      </w:pPr>
      <w:r w:rsidRPr="00C8181E">
        <w:rPr>
          <w:rFonts w:ascii="Times New Roman" w:eastAsia="仿宋_GB2312" w:hAnsi="Times New Roman" w:cs="等线"/>
          <w:sz w:val="32"/>
          <w:szCs w:val="21"/>
        </w:rPr>
        <w:t>及时公开结果。省核地质局按照政府信息公开有关规定，将项目支出绩效评价结果随同部门决算在部门网站公开，同时在单位系统内通报。</w:t>
      </w:r>
    </w:p>
    <w:p w14:paraId="3D88F70E" w14:textId="77777777" w:rsidR="00C74FB4" w:rsidRPr="00BB055A" w:rsidRDefault="00C8181E" w:rsidP="00C8181E">
      <w:pPr>
        <w:topLinePunct/>
        <w:spacing w:line="580" w:lineRule="exact"/>
        <w:ind w:firstLineChars="200" w:firstLine="640"/>
        <w:rPr>
          <w:rFonts w:ascii="Times New Roman" w:eastAsia="仿宋_GB2312" w:hAnsi="Times New Roman" w:cs="等线"/>
          <w:sz w:val="32"/>
          <w:szCs w:val="21"/>
        </w:rPr>
      </w:pPr>
      <w:r w:rsidRPr="00C8181E">
        <w:rPr>
          <w:rFonts w:ascii="Times New Roman" w:eastAsia="仿宋_GB2312" w:hAnsi="Times New Roman" w:cs="等线"/>
          <w:sz w:val="32"/>
          <w:szCs w:val="21"/>
        </w:rPr>
        <w:t>改进绩效目标。省核地质局根据项目绩效评价建议，提炼和整合各项指标，精炼而全面的反映项目职能。</w:t>
      </w:r>
    </w:p>
    <w:p w14:paraId="4A7AAE13" w14:textId="77777777" w:rsidR="00C74FB4" w:rsidRPr="00BB055A" w:rsidRDefault="00C74FB4" w:rsidP="00C74FB4">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BB055A">
        <w:rPr>
          <w:rFonts w:ascii="Times New Roman" w:eastAsia="仿宋_GB2312" w:hAnsi="Times New Roman" w:cs="等线" w:hint="eastAsia"/>
          <w:b/>
          <w:bCs/>
          <w:sz w:val="32"/>
          <w:szCs w:val="21"/>
        </w:rPr>
        <w:t>本年度绩效问题和原因</w:t>
      </w:r>
    </w:p>
    <w:p w14:paraId="5F74EE82" w14:textId="77777777" w:rsidR="00C74FB4" w:rsidRPr="00BB055A" w:rsidRDefault="00C8181E" w:rsidP="00C74FB4">
      <w:pPr>
        <w:spacing w:line="580" w:lineRule="exact"/>
        <w:ind w:firstLineChars="200" w:firstLine="640"/>
        <w:rPr>
          <w:rFonts w:ascii="Times New Roman" w:eastAsia="仿宋_GB2312" w:hAnsi="Times New Roman" w:cs="等线"/>
          <w:sz w:val="32"/>
          <w:szCs w:val="21"/>
        </w:rPr>
      </w:pPr>
      <w:r w:rsidRPr="00C8181E">
        <w:rPr>
          <w:rFonts w:ascii="Times New Roman" w:eastAsia="仿宋_GB2312" w:hAnsi="Times New Roman" w:cs="等线" w:hint="eastAsia"/>
          <w:sz w:val="32"/>
          <w:szCs w:val="21"/>
        </w:rPr>
        <w:t>绩效指标设置的科学性有待进一步加强。</w:t>
      </w:r>
    </w:p>
    <w:p w14:paraId="23EEE8BD" w14:textId="77777777" w:rsidR="00C74FB4" w:rsidRPr="009D3AE3" w:rsidRDefault="00C74FB4" w:rsidP="00C74FB4">
      <w:pPr>
        <w:spacing w:line="580" w:lineRule="exact"/>
        <w:ind w:firstLineChars="200" w:firstLine="643"/>
        <w:rPr>
          <w:rFonts w:ascii="Times New Roman" w:eastAsia="仿宋_GB2312" w:hAnsi="Times New Roman" w:cs="Times New Roman"/>
          <w:b/>
          <w:bCs/>
          <w:sz w:val="32"/>
          <w:szCs w:val="36"/>
        </w:rPr>
      </w:pPr>
      <w:r w:rsidRPr="009D3AE3">
        <w:rPr>
          <w:rFonts w:ascii="Times New Roman" w:eastAsia="仿宋_GB2312" w:hAnsi="Times New Roman" w:cs="Times New Roman" w:hint="eastAsia"/>
          <w:b/>
          <w:bCs/>
          <w:sz w:val="32"/>
          <w:szCs w:val="36"/>
        </w:rPr>
        <w:t>4</w:t>
      </w:r>
      <w:r w:rsidRPr="009D3AE3">
        <w:rPr>
          <w:rFonts w:ascii="Times New Roman" w:eastAsia="仿宋_GB2312" w:hAnsi="Times New Roman" w:cs="Times New Roman" w:hint="eastAsia"/>
          <w:b/>
          <w:bCs/>
          <w:sz w:val="32"/>
          <w:szCs w:val="36"/>
        </w:rPr>
        <w:t>）下一步拟改进措施</w:t>
      </w:r>
    </w:p>
    <w:p w14:paraId="1F6369A3" w14:textId="77777777" w:rsidR="00C74FB4" w:rsidRPr="00BB055A" w:rsidRDefault="00C74FB4" w:rsidP="00C74FB4">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lastRenderedPageBreak/>
        <w:t>①</w:t>
      </w:r>
      <w:r w:rsidRPr="00BB055A">
        <w:rPr>
          <w:rFonts w:ascii="Times New Roman" w:eastAsia="仿宋_GB2312" w:hAnsi="Times New Roman" w:cs="等线" w:hint="eastAsia"/>
          <w:b/>
          <w:bCs/>
          <w:sz w:val="32"/>
          <w:szCs w:val="21"/>
        </w:rPr>
        <w:t>下一步拟改进措施</w:t>
      </w:r>
    </w:p>
    <w:p w14:paraId="43D856ED" w14:textId="77777777" w:rsidR="00C74FB4" w:rsidRPr="00BB055A" w:rsidRDefault="00621E48" w:rsidP="00C74FB4">
      <w:pPr>
        <w:spacing w:line="580" w:lineRule="exact"/>
        <w:ind w:firstLineChars="200" w:firstLine="640"/>
        <w:rPr>
          <w:rFonts w:ascii="Times New Roman" w:eastAsia="仿宋_GB2312" w:hAnsi="Times New Roman" w:cs="等线"/>
          <w:sz w:val="32"/>
          <w:szCs w:val="21"/>
        </w:rPr>
      </w:pPr>
      <w:r w:rsidRPr="00621E48">
        <w:rPr>
          <w:rFonts w:ascii="Times New Roman" w:eastAsia="仿宋_GB2312" w:hAnsi="Times New Roman" w:cs="等线" w:hint="eastAsia"/>
          <w:sz w:val="32"/>
          <w:szCs w:val="21"/>
        </w:rPr>
        <w:t>在项目实施的过程中，对绩效指标实行动态管理，结合工作实际，及时调整绩效指标，提高绩效指标的相关性、针对性。</w:t>
      </w:r>
    </w:p>
    <w:p w14:paraId="5D8B8B3A" w14:textId="77777777" w:rsidR="00C74FB4" w:rsidRPr="00BB055A" w:rsidRDefault="00C74FB4" w:rsidP="00C74FB4">
      <w:pPr>
        <w:spacing w:line="580" w:lineRule="exact"/>
        <w:ind w:firstLineChars="200" w:firstLine="643"/>
        <w:rPr>
          <w:rFonts w:ascii="Times New Roman" w:eastAsia="仿宋_GB2312" w:hAnsi="Times New Roman" w:cs="等线"/>
          <w:b/>
          <w:bCs/>
          <w:sz w:val="32"/>
          <w:szCs w:val="21"/>
        </w:rPr>
      </w:pPr>
      <w:r>
        <w:rPr>
          <w:rFonts w:ascii="仿宋_GB2312" w:eastAsia="仿宋_GB2312" w:hAnsi="Times New Roman" w:cs="等线" w:hint="eastAsia"/>
          <w:b/>
          <w:bCs/>
          <w:sz w:val="32"/>
          <w:szCs w:val="21"/>
        </w:rPr>
        <w:t>②</w:t>
      </w:r>
      <w:r w:rsidRPr="00BB055A">
        <w:rPr>
          <w:rFonts w:ascii="Times New Roman" w:eastAsia="仿宋_GB2312" w:hAnsi="Times New Roman" w:cs="等线" w:hint="eastAsia"/>
          <w:b/>
          <w:bCs/>
          <w:sz w:val="32"/>
          <w:szCs w:val="21"/>
        </w:rPr>
        <w:t>拟与预算安排相结合情况</w:t>
      </w:r>
    </w:p>
    <w:p w14:paraId="4D6914B3" w14:textId="77777777" w:rsidR="00C74FB4" w:rsidRPr="00BB055A" w:rsidRDefault="00621E48" w:rsidP="00C74FB4">
      <w:pPr>
        <w:spacing w:line="580" w:lineRule="exact"/>
        <w:ind w:firstLineChars="200" w:firstLine="640"/>
        <w:rPr>
          <w:rFonts w:ascii="Times New Roman" w:eastAsia="仿宋_GB2312" w:hAnsi="Times New Roman" w:cs="等线"/>
          <w:sz w:val="32"/>
          <w:szCs w:val="21"/>
        </w:rPr>
      </w:pPr>
      <w:r w:rsidRPr="00621E48">
        <w:rPr>
          <w:rFonts w:ascii="Times New Roman" w:eastAsia="仿宋_GB2312" w:hAnsi="Times New Roman" w:cs="等线" w:hint="eastAsia"/>
          <w:sz w:val="32"/>
          <w:szCs w:val="21"/>
        </w:rPr>
        <w:t>一是将绩效自评结果作为</w:t>
      </w:r>
      <w:r w:rsidRPr="00621E48">
        <w:rPr>
          <w:rFonts w:ascii="Times New Roman" w:eastAsia="仿宋_GB2312" w:hAnsi="Times New Roman" w:cs="等线"/>
          <w:sz w:val="32"/>
          <w:szCs w:val="21"/>
        </w:rPr>
        <w:t>2023</w:t>
      </w:r>
      <w:r w:rsidRPr="00621E48">
        <w:rPr>
          <w:rFonts w:ascii="Times New Roman" w:eastAsia="仿宋_GB2312" w:hAnsi="Times New Roman" w:cs="等线"/>
          <w:sz w:val="32"/>
          <w:szCs w:val="21"/>
        </w:rPr>
        <w:t>年度编制预算和安排财政资金的重要依据。二是建立健全资金分配与绩效评价结果挂钩机制，针对不同的评价对象和不同的评价结果，在部门预算安排中相应进行应用。</w:t>
      </w:r>
    </w:p>
    <w:p w14:paraId="534BEEB1" w14:textId="77777777" w:rsidR="00F25F40" w:rsidRPr="00F25F40" w:rsidRDefault="00F25F40" w:rsidP="002C3A2F">
      <w:pPr>
        <w:spacing w:line="580" w:lineRule="exact"/>
        <w:ind w:firstLineChars="200" w:firstLine="643"/>
        <w:rPr>
          <w:rFonts w:ascii="Times New Roman" w:eastAsia="仿宋_GB2312" w:hAnsi="Times New Roman" w:cs="宋体"/>
          <w:b/>
          <w:bCs/>
          <w:sz w:val="32"/>
          <w:szCs w:val="32"/>
        </w:rPr>
      </w:pPr>
      <w:r w:rsidRPr="00F25F40">
        <w:rPr>
          <w:rFonts w:ascii="Times New Roman" w:eastAsia="仿宋_GB2312" w:hAnsi="Times New Roman" w:cs="宋体" w:hint="eastAsia"/>
          <w:b/>
          <w:bCs/>
          <w:sz w:val="32"/>
          <w:szCs w:val="32"/>
        </w:rPr>
        <w:t>（</w:t>
      </w:r>
      <w:r w:rsidR="00C8181E">
        <w:rPr>
          <w:rFonts w:ascii="Times New Roman" w:eastAsia="仿宋_GB2312" w:hAnsi="Times New Roman" w:cs="宋体"/>
          <w:b/>
          <w:bCs/>
          <w:sz w:val="32"/>
          <w:szCs w:val="32"/>
        </w:rPr>
        <w:t>3</w:t>
      </w:r>
      <w:r w:rsidRPr="00F25F40">
        <w:rPr>
          <w:rFonts w:ascii="Times New Roman" w:eastAsia="仿宋_GB2312" w:hAnsi="Times New Roman" w:cs="宋体" w:hint="eastAsia"/>
          <w:b/>
          <w:bCs/>
          <w:sz w:val="32"/>
          <w:szCs w:val="32"/>
        </w:rPr>
        <w:t>）</w:t>
      </w:r>
      <w:r w:rsidR="00CD27C6">
        <w:rPr>
          <w:rFonts w:ascii="Times New Roman" w:eastAsia="仿宋_GB2312" w:hAnsi="Times New Roman" w:cs="宋体"/>
          <w:b/>
          <w:bCs/>
          <w:sz w:val="32"/>
          <w:szCs w:val="32"/>
        </w:rPr>
        <w:t>2021</w:t>
      </w:r>
      <w:r w:rsidR="00CD27C6">
        <w:rPr>
          <w:rFonts w:ascii="Times New Roman" w:eastAsia="仿宋_GB2312" w:hAnsi="Times New Roman" w:cs="宋体"/>
          <w:b/>
          <w:bCs/>
          <w:sz w:val="32"/>
          <w:szCs w:val="32"/>
        </w:rPr>
        <w:t>年</w:t>
      </w:r>
      <w:r w:rsidRPr="00F25F40">
        <w:rPr>
          <w:rFonts w:ascii="Times New Roman" w:eastAsia="仿宋_GB2312" w:hAnsi="Times New Roman" w:cs="宋体"/>
          <w:b/>
          <w:bCs/>
          <w:sz w:val="32"/>
          <w:szCs w:val="32"/>
        </w:rPr>
        <w:t>度省核工业地质局核地专技人员经费</w:t>
      </w:r>
      <w:r w:rsidRPr="00F25F40">
        <w:rPr>
          <w:rFonts w:ascii="Times New Roman" w:eastAsia="仿宋_GB2312" w:hAnsi="Times New Roman" w:cs="宋体" w:hint="eastAsia"/>
          <w:b/>
          <w:bCs/>
          <w:sz w:val="32"/>
          <w:szCs w:val="32"/>
        </w:rPr>
        <w:t>项目自评表</w:t>
      </w:r>
    </w:p>
    <w:p w14:paraId="2310EA13" w14:textId="77777777" w:rsidR="00F25F40" w:rsidRPr="00F25F40" w:rsidRDefault="00CD27C6" w:rsidP="00F25F40">
      <w:pPr>
        <w:jc w:val="center"/>
        <w:rPr>
          <w:rFonts w:ascii="方正小标宋简体" w:eastAsia="方正小标宋简体" w:hAnsi="宋体" w:cs="Times New Roman"/>
          <w:sz w:val="32"/>
          <w:szCs w:val="32"/>
        </w:rPr>
      </w:pPr>
      <w:r>
        <w:rPr>
          <w:rFonts w:ascii="方正小标宋简体" w:eastAsia="方正小标宋简体" w:hAnsi="宋体" w:cs="方正小标宋简体"/>
          <w:sz w:val="32"/>
          <w:szCs w:val="32"/>
        </w:rPr>
        <w:t>2021年</w:t>
      </w:r>
      <w:r w:rsidR="00F25F40" w:rsidRPr="00F25F40">
        <w:rPr>
          <w:rFonts w:ascii="方正小标宋简体" w:eastAsia="方正小标宋简体" w:hAnsi="宋体" w:cs="方正小标宋简体" w:hint="eastAsia"/>
          <w:sz w:val="32"/>
          <w:szCs w:val="32"/>
        </w:rPr>
        <w:t>度省核工业地质局核地专技人员经费项目自评表</w:t>
      </w:r>
    </w:p>
    <w:p w14:paraId="5AF09259" w14:textId="77777777" w:rsidR="00F25F40" w:rsidRPr="00F25F40" w:rsidRDefault="00F25F40" w:rsidP="00F25F40">
      <w:pPr>
        <w:widowControl/>
        <w:jc w:val="left"/>
        <w:rPr>
          <w:rFonts w:ascii="Times New Roman" w:eastAsia="楷体_GB2312" w:hAnsi="Times New Roman" w:cs="等线"/>
          <w:kern w:val="0"/>
          <w:sz w:val="24"/>
          <w:szCs w:val="24"/>
        </w:rPr>
      </w:pPr>
      <w:r w:rsidRPr="00F25F40">
        <w:rPr>
          <w:rFonts w:ascii="Times New Roman" w:eastAsia="楷体_GB2312" w:hAnsi="Times New Roman" w:cs="等线" w:hint="eastAsia"/>
          <w:kern w:val="0"/>
          <w:sz w:val="24"/>
          <w:szCs w:val="24"/>
        </w:rPr>
        <w:t>单位名称：</w:t>
      </w:r>
      <w:r w:rsidR="00C8181E" w:rsidRPr="00BB055A">
        <w:rPr>
          <w:rFonts w:ascii="Times New Roman" w:eastAsia="楷体_GB2312" w:hAnsi="Times New Roman" w:cs="Times New Roman"/>
          <w:kern w:val="0"/>
          <w:sz w:val="24"/>
          <w:szCs w:val="24"/>
        </w:rPr>
        <w:t>湖北省核工业</w:t>
      </w:r>
      <w:r w:rsidR="00C8181E" w:rsidRPr="00BB055A">
        <w:rPr>
          <w:rFonts w:ascii="Times New Roman" w:eastAsia="楷体_GB2312" w:hAnsi="Times New Roman" w:cs="Times New Roman" w:hint="eastAsia"/>
          <w:kern w:val="0"/>
          <w:sz w:val="24"/>
          <w:szCs w:val="24"/>
        </w:rPr>
        <w:t>地质局</w:t>
      </w:r>
      <w:r w:rsidRPr="00F25F40">
        <w:rPr>
          <w:rFonts w:ascii="Times New Roman" w:eastAsia="楷体_GB2312" w:hAnsi="Times New Roman" w:cs="等线"/>
          <w:kern w:val="0"/>
          <w:sz w:val="24"/>
          <w:szCs w:val="24"/>
        </w:rPr>
        <w:t>填报日期：</w:t>
      </w:r>
      <w:r w:rsidR="00CD27C6">
        <w:rPr>
          <w:rFonts w:ascii="Times New Roman" w:eastAsia="楷体_GB2312" w:hAnsi="Times New Roman" w:cs="等线"/>
          <w:kern w:val="0"/>
          <w:sz w:val="24"/>
          <w:szCs w:val="24"/>
        </w:rPr>
        <w:t>2022</w:t>
      </w:r>
      <w:r w:rsidR="00CD27C6">
        <w:rPr>
          <w:rFonts w:ascii="Times New Roman" w:eastAsia="楷体_GB2312" w:hAnsi="Times New Roman" w:cs="等线"/>
          <w:kern w:val="0"/>
          <w:sz w:val="24"/>
          <w:szCs w:val="24"/>
        </w:rPr>
        <w:t>年</w:t>
      </w:r>
      <w:r w:rsidRPr="00F25F40">
        <w:rPr>
          <w:rFonts w:ascii="Times New Roman" w:eastAsia="楷体_GB2312" w:hAnsi="Times New Roman" w:cs="等线"/>
          <w:kern w:val="0"/>
          <w:sz w:val="24"/>
          <w:szCs w:val="24"/>
        </w:rPr>
        <w:t>4</w:t>
      </w:r>
      <w:r w:rsidRPr="00F25F40">
        <w:rPr>
          <w:rFonts w:ascii="Times New Roman" w:eastAsia="楷体_GB2312" w:hAnsi="Times New Roman" w:cs="等线"/>
          <w:kern w:val="0"/>
          <w:sz w:val="24"/>
          <w:szCs w:val="24"/>
        </w:rPr>
        <w:t>月</w:t>
      </w:r>
      <w:r w:rsidRPr="00F25F40">
        <w:rPr>
          <w:rFonts w:ascii="Times New Roman" w:eastAsia="楷体_GB2312" w:hAnsi="Times New Roman" w:cs="等线"/>
          <w:kern w:val="0"/>
          <w:sz w:val="24"/>
          <w:szCs w:val="24"/>
        </w:rPr>
        <w:t>26</w:t>
      </w:r>
      <w:r w:rsidRPr="00F25F40">
        <w:rPr>
          <w:rFonts w:ascii="Times New Roman" w:eastAsia="楷体_GB2312" w:hAnsi="Times New Roman" w:cs="等线"/>
          <w:kern w:val="0"/>
          <w:sz w:val="24"/>
          <w:szCs w:val="24"/>
        </w:rPr>
        <w:t>日</w:t>
      </w: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39"/>
        <w:gridCol w:w="1279"/>
        <w:gridCol w:w="1275"/>
        <w:gridCol w:w="343"/>
        <w:gridCol w:w="914"/>
        <w:gridCol w:w="761"/>
        <w:gridCol w:w="766"/>
        <w:gridCol w:w="1372"/>
        <w:gridCol w:w="827"/>
      </w:tblGrid>
      <w:tr w:rsidR="00621E48" w:rsidRPr="00621E48" w14:paraId="20DB663E" w14:textId="77777777" w:rsidTr="00EC3C0E">
        <w:trPr>
          <w:trHeight w:val="454"/>
        </w:trPr>
        <w:tc>
          <w:tcPr>
            <w:tcW w:w="1027" w:type="pct"/>
            <w:gridSpan w:val="2"/>
            <w:vAlign w:val="center"/>
          </w:tcPr>
          <w:p w14:paraId="5A2B4A0E"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项目名称</w:t>
            </w:r>
          </w:p>
        </w:tc>
        <w:tc>
          <w:tcPr>
            <w:tcW w:w="3973" w:type="pct"/>
            <w:gridSpan w:val="8"/>
            <w:vAlign w:val="center"/>
          </w:tcPr>
          <w:p w14:paraId="49C4E03D"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hint="eastAsia"/>
                <w:kern w:val="0"/>
                <w:szCs w:val="21"/>
              </w:rPr>
              <w:t>湖北省核工业地质局核地专技人员经费</w:t>
            </w:r>
          </w:p>
        </w:tc>
      </w:tr>
      <w:tr w:rsidR="00621E48" w:rsidRPr="00621E48" w14:paraId="616ABAB6" w14:textId="77777777" w:rsidTr="00EC3C0E">
        <w:trPr>
          <w:trHeight w:val="454"/>
        </w:trPr>
        <w:tc>
          <w:tcPr>
            <w:tcW w:w="1027" w:type="pct"/>
            <w:gridSpan w:val="2"/>
            <w:vAlign w:val="center"/>
          </w:tcPr>
          <w:p w14:paraId="1BEE2973"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主管部门</w:t>
            </w:r>
          </w:p>
        </w:tc>
        <w:tc>
          <w:tcPr>
            <w:tcW w:w="1527" w:type="pct"/>
            <w:gridSpan w:val="3"/>
            <w:vAlign w:val="center"/>
          </w:tcPr>
          <w:p w14:paraId="1AB8DAD9" w14:textId="77777777" w:rsidR="00621E48" w:rsidRPr="00621E48" w:rsidRDefault="00621E48" w:rsidP="00621E48">
            <w:pPr>
              <w:widowControl/>
              <w:jc w:val="left"/>
              <w:rPr>
                <w:rFonts w:ascii="仿宋" w:eastAsia="仿宋" w:hAnsi="仿宋" w:cs="Times New Roman"/>
                <w:kern w:val="0"/>
                <w:szCs w:val="21"/>
              </w:rPr>
            </w:pPr>
            <w:r w:rsidRPr="00621E48">
              <w:rPr>
                <w:rFonts w:ascii="仿宋" w:eastAsia="仿宋" w:hAnsi="仿宋" w:cs="Times New Roman" w:hint="eastAsia"/>
                <w:kern w:val="0"/>
                <w:szCs w:val="21"/>
              </w:rPr>
              <w:t>中共湖北省委军民融合发展委员会办公室</w:t>
            </w:r>
          </w:p>
        </w:tc>
        <w:tc>
          <w:tcPr>
            <w:tcW w:w="883" w:type="pct"/>
            <w:gridSpan w:val="2"/>
            <w:vAlign w:val="center"/>
          </w:tcPr>
          <w:p w14:paraId="40B087E8"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项目实施单位</w:t>
            </w:r>
          </w:p>
        </w:tc>
        <w:tc>
          <w:tcPr>
            <w:tcW w:w="1563" w:type="pct"/>
            <w:gridSpan w:val="3"/>
            <w:vAlign w:val="center"/>
          </w:tcPr>
          <w:p w14:paraId="4F5A9749"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hint="eastAsia"/>
                <w:kern w:val="0"/>
                <w:szCs w:val="21"/>
              </w:rPr>
              <w:t>湖北省核工业地质局</w:t>
            </w:r>
          </w:p>
        </w:tc>
      </w:tr>
      <w:tr w:rsidR="00621E48" w:rsidRPr="00621E48" w14:paraId="553BA02F" w14:textId="77777777" w:rsidTr="00EC3C0E">
        <w:trPr>
          <w:trHeight w:val="454"/>
        </w:trPr>
        <w:tc>
          <w:tcPr>
            <w:tcW w:w="1027" w:type="pct"/>
            <w:gridSpan w:val="2"/>
            <w:vAlign w:val="center"/>
          </w:tcPr>
          <w:p w14:paraId="5689C73C"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项目类别</w:t>
            </w:r>
          </w:p>
        </w:tc>
        <w:tc>
          <w:tcPr>
            <w:tcW w:w="3973" w:type="pct"/>
            <w:gridSpan w:val="8"/>
            <w:vAlign w:val="center"/>
          </w:tcPr>
          <w:p w14:paraId="7EAD30F2" w14:textId="77777777" w:rsidR="00621E48" w:rsidRPr="00621E48" w:rsidRDefault="00621E48" w:rsidP="00621E48">
            <w:pPr>
              <w:widowControl/>
              <w:jc w:val="left"/>
              <w:rPr>
                <w:rFonts w:ascii="仿宋" w:eastAsia="仿宋" w:hAnsi="仿宋" w:cs="Times New Roman"/>
                <w:kern w:val="0"/>
                <w:szCs w:val="21"/>
              </w:rPr>
            </w:pPr>
            <w:r w:rsidRPr="00621E48">
              <w:rPr>
                <w:rFonts w:ascii="仿宋" w:eastAsia="仿宋" w:hAnsi="仿宋" w:cs="Times New Roman"/>
                <w:kern w:val="0"/>
                <w:szCs w:val="21"/>
              </w:rPr>
              <w:t>1、部门预算项目</w:t>
            </w:r>
            <w:r w:rsidRPr="00621E48">
              <w:rPr>
                <w:rFonts w:ascii="仿宋" w:eastAsia="仿宋" w:hAnsi="仿宋" w:cs="Times New Roman" w:hint="eastAsia"/>
                <w:kern w:val="0"/>
                <w:szCs w:val="21"/>
              </w:rPr>
              <w:sym w:font="Wingdings" w:char="F0FE"/>
            </w:r>
            <w:r w:rsidRPr="00621E48">
              <w:rPr>
                <w:rFonts w:ascii="仿宋" w:eastAsia="仿宋" w:hAnsi="仿宋" w:cs="Times New Roman"/>
                <w:kern w:val="0"/>
                <w:szCs w:val="21"/>
              </w:rPr>
              <w:t xml:space="preserve">  2、省直专项</w:t>
            </w:r>
            <w:r w:rsidRPr="00621E48">
              <w:rPr>
                <w:rFonts w:ascii="仿宋" w:eastAsia="仿宋" w:hAnsi="仿宋" w:cs="Times New Roman" w:hint="eastAsia"/>
                <w:kern w:val="0"/>
                <w:sz w:val="20"/>
                <w:szCs w:val="18"/>
              </w:rPr>
              <w:t>□</w:t>
            </w:r>
            <w:r w:rsidRPr="00621E48">
              <w:rPr>
                <w:rFonts w:ascii="仿宋" w:eastAsia="仿宋" w:hAnsi="仿宋" w:cs="Times New Roman"/>
                <w:kern w:val="0"/>
                <w:szCs w:val="21"/>
              </w:rPr>
              <w:t xml:space="preserve">     3、省对下转移支付项目</w:t>
            </w:r>
            <w:r w:rsidRPr="00621E48">
              <w:rPr>
                <w:rFonts w:ascii="仿宋" w:eastAsia="仿宋" w:hAnsi="仿宋" w:cs="Times New Roman" w:hint="eastAsia"/>
                <w:kern w:val="0"/>
                <w:sz w:val="20"/>
                <w:szCs w:val="18"/>
              </w:rPr>
              <w:t>□</w:t>
            </w:r>
          </w:p>
        </w:tc>
      </w:tr>
      <w:tr w:rsidR="00621E48" w:rsidRPr="00621E48" w14:paraId="02C44425" w14:textId="77777777" w:rsidTr="00EC3C0E">
        <w:trPr>
          <w:trHeight w:val="454"/>
        </w:trPr>
        <w:tc>
          <w:tcPr>
            <w:tcW w:w="1027" w:type="pct"/>
            <w:gridSpan w:val="2"/>
            <w:vAlign w:val="center"/>
          </w:tcPr>
          <w:p w14:paraId="6B7D170B"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项目属性</w:t>
            </w:r>
          </w:p>
        </w:tc>
        <w:tc>
          <w:tcPr>
            <w:tcW w:w="3973" w:type="pct"/>
            <w:gridSpan w:val="8"/>
            <w:vAlign w:val="center"/>
          </w:tcPr>
          <w:p w14:paraId="38E9F762" w14:textId="77777777" w:rsidR="00621E48" w:rsidRPr="00621E48" w:rsidRDefault="00621E48" w:rsidP="00621E48">
            <w:pPr>
              <w:widowControl/>
              <w:jc w:val="left"/>
              <w:rPr>
                <w:rFonts w:ascii="仿宋" w:eastAsia="仿宋" w:hAnsi="仿宋" w:cs="Times New Roman"/>
                <w:kern w:val="0"/>
                <w:szCs w:val="21"/>
              </w:rPr>
            </w:pPr>
            <w:r w:rsidRPr="00621E48">
              <w:rPr>
                <w:rFonts w:ascii="仿宋" w:eastAsia="仿宋" w:hAnsi="仿宋" w:cs="Times New Roman"/>
                <w:kern w:val="0"/>
                <w:szCs w:val="21"/>
              </w:rPr>
              <w:t>1、持续性项目</w:t>
            </w:r>
            <w:r w:rsidRPr="00621E48">
              <w:rPr>
                <w:rFonts w:ascii="仿宋" w:eastAsia="仿宋" w:hAnsi="仿宋" w:cs="Times New Roman" w:hint="eastAsia"/>
                <w:kern w:val="0"/>
                <w:szCs w:val="21"/>
              </w:rPr>
              <w:sym w:font="Wingdings" w:char="F0FE"/>
            </w:r>
            <w:r w:rsidRPr="00621E48">
              <w:rPr>
                <w:rFonts w:ascii="仿宋" w:eastAsia="仿宋" w:hAnsi="仿宋" w:cs="Times New Roman"/>
                <w:kern w:val="0"/>
                <w:szCs w:val="21"/>
              </w:rPr>
              <w:t xml:space="preserve">    2、新增性项目</w:t>
            </w:r>
            <w:r w:rsidRPr="00621E48">
              <w:rPr>
                <w:rFonts w:ascii="仿宋" w:eastAsia="仿宋" w:hAnsi="仿宋" w:cs="Times New Roman" w:hint="eastAsia"/>
                <w:kern w:val="0"/>
                <w:sz w:val="20"/>
                <w:szCs w:val="18"/>
              </w:rPr>
              <w:t>□</w:t>
            </w:r>
          </w:p>
        </w:tc>
      </w:tr>
      <w:tr w:rsidR="00621E48" w:rsidRPr="00621E48" w14:paraId="616CAFFF" w14:textId="77777777" w:rsidTr="00EC3C0E">
        <w:trPr>
          <w:trHeight w:val="454"/>
        </w:trPr>
        <w:tc>
          <w:tcPr>
            <w:tcW w:w="1027" w:type="pct"/>
            <w:gridSpan w:val="2"/>
            <w:vAlign w:val="center"/>
          </w:tcPr>
          <w:p w14:paraId="3E76F53E"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项目类型</w:t>
            </w:r>
          </w:p>
        </w:tc>
        <w:tc>
          <w:tcPr>
            <w:tcW w:w="3973" w:type="pct"/>
            <w:gridSpan w:val="8"/>
            <w:vAlign w:val="center"/>
          </w:tcPr>
          <w:p w14:paraId="74AB0F09" w14:textId="77777777" w:rsidR="00621E48" w:rsidRPr="00621E48" w:rsidRDefault="00621E48" w:rsidP="00621E48">
            <w:pPr>
              <w:widowControl/>
              <w:jc w:val="left"/>
              <w:rPr>
                <w:rFonts w:ascii="仿宋" w:eastAsia="仿宋" w:hAnsi="仿宋" w:cs="Times New Roman"/>
                <w:kern w:val="0"/>
                <w:szCs w:val="21"/>
              </w:rPr>
            </w:pPr>
            <w:r w:rsidRPr="00621E48">
              <w:rPr>
                <w:rFonts w:ascii="仿宋" w:eastAsia="仿宋" w:hAnsi="仿宋" w:cs="Times New Roman"/>
                <w:kern w:val="0"/>
                <w:szCs w:val="21"/>
              </w:rPr>
              <w:t>1、常年性项目</w:t>
            </w:r>
            <w:r w:rsidRPr="00621E48">
              <w:rPr>
                <w:rFonts w:ascii="仿宋" w:eastAsia="仿宋" w:hAnsi="仿宋" w:cs="Times New Roman" w:hint="eastAsia"/>
                <w:kern w:val="0"/>
                <w:szCs w:val="21"/>
              </w:rPr>
              <w:sym w:font="Wingdings" w:char="F0FE"/>
            </w:r>
            <w:r w:rsidRPr="00621E48">
              <w:rPr>
                <w:rFonts w:ascii="仿宋" w:eastAsia="仿宋" w:hAnsi="仿宋" w:cs="Times New Roman"/>
                <w:kern w:val="0"/>
                <w:szCs w:val="21"/>
              </w:rPr>
              <w:t xml:space="preserve">    2、延续性项目</w:t>
            </w:r>
            <w:r w:rsidRPr="00621E48">
              <w:rPr>
                <w:rFonts w:ascii="仿宋" w:eastAsia="仿宋" w:hAnsi="仿宋" w:cs="Times New Roman" w:hint="eastAsia"/>
                <w:kern w:val="0"/>
                <w:sz w:val="20"/>
                <w:szCs w:val="18"/>
              </w:rPr>
              <w:t>□</w:t>
            </w:r>
            <w:r w:rsidRPr="00621E48">
              <w:rPr>
                <w:rFonts w:ascii="仿宋" w:eastAsia="仿宋" w:hAnsi="仿宋" w:cs="Times New Roman"/>
                <w:kern w:val="0"/>
                <w:szCs w:val="21"/>
              </w:rPr>
              <w:t xml:space="preserve">   3、一次性项目</w:t>
            </w:r>
            <w:r w:rsidRPr="00621E48">
              <w:rPr>
                <w:rFonts w:ascii="仿宋" w:eastAsia="仿宋" w:hAnsi="仿宋" w:cs="Times New Roman" w:hint="eastAsia"/>
                <w:kern w:val="0"/>
                <w:sz w:val="20"/>
                <w:szCs w:val="18"/>
              </w:rPr>
              <w:t>□</w:t>
            </w:r>
          </w:p>
        </w:tc>
      </w:tr>
      <w:tr w:rsidR="00621E48" w:rsidRPr="00621E48" w14:paraId="5E390645" w14:textId="77777777" w:rsidTr="00EC3C0E">
        <w:trPr>
          <w:trHeight w:val="454"/>
        </w:trPr>
        <w:tc>
          <w:tcPr>
            <w:tcW w:w="1027" w:type="pct"/>
            <w:gridSpan w:val="2"/>
            <w:vMerge w:val="restart"/>
            <w:vAlign w:val="center"/>
          </w:tcPr>
          <w:p w14:paraId="21A8C0DA" w14:textId="77777777" w:rsidR="00EC3C0E"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预算执行情况</w:t>
            </w:r>
          </w:p>
          <w:p w14:paraId="61FB1E4B"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（万元）</w:t>
            </w:r>
            <w:r w:rsidRPr="00621E48">
              <w:rPr>
                <w:rFonts w:ascii="仿宋" w:eastAsia="仿宋" w:hAnsi="仿宋" w:cs="Times New Roman"/>
                <w:kern w:val="0"/>
                <w:szCs w:val="21"/>
              </w:rPr>
              <w:br/>
              <w:t>（20分）</w:t>
            </w:r>
          </w:p>
        </w:tc>
        <w:tc>
          <w:tcPr>
            <w:tcW w:w="674" w:type="pct"/>
            <w:vAlign w:val="center"/>
          </w:tcPr>
          <w:p w14:paraId="79C61ECD" w14:textId="77777777" w:rsidR="00621E48" w:rsidRPr="00621E48" w:rsidRDefault="00621E48" w:rsidP="00621E48">
            <w:pPr>
              <w:widowControl/>
              <w:jc w:val="center"/>
              <w:rPr>
                <w:rFonts w:ascii="仿宋" w:eastAsia="仿宋" w:hAnsi="仿宋" w:cs="Times New Roman"/>
                <w:kern w:val="0"/>
                <w:szCs w:val="21"/>
              </w:rPr>
            </w:pPr>
          </w:p>
        </w:tc>
        <w:tc>
          <w:tcPr>
            <w:tcW w:w="672" w:type="pct"/>
            <w:vAlign w:val="center"/>
          </w:tcPr>
          <w:p w14:paraId="40988C78"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预算数</w:t>
            </w:r>
            <w:r w:rsidRPr="00621E48">
              <w:rPr>
                <w:rFonts w:ascii="仿宋" w:eastAsia="仿宋" w:hAnsi="仿宋" w:cs="Times New Roman" w:hint="eastAsia"/>
                <w:kern w:val="0"/>
                <w:szCs w:val="21"/>
              </w:rPr>
              <w:t>（A）</w:t>
            </w:r>
          </w:p>
        </w:tc>
        <w:tc>
          <w:tcPr>
            <w:tcW w:w="663" w:type="pct"/>
            <w:gridSpan w:val="2"/>
            <w:vAlign w:val="center"/>
          </w:tcPr>
          <w:p w14:paraId="3751A3F2"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执行数</w:t>
            </w:r>
            <w:r w:rsidRPr="00621E48">
              <w:rPr>
                <w:rFonts w:ascii="仿宋" w:eastAsia="仿宋" w:hAnsi="仿宋" w:cs="Times New Roman" w:hint="eastAsia"/>
                <w:kern w:val="0"/>
                <w:szCs w:val="21"/>
              </w:rPr>
              <w:t>（B）</w:t>
            </w:r>
          </w:p>
        </w:tc>
        <w:tc>
          <w:tcPr>
            <w:tcW w:w="805" w:type="pct"/>
            <w:gridSpan w:val="2"/>
            <w:vAlign w:val="center"/>
          </w:tcPr>
          <w:p w14:paraId="520B5846" w14:textId="77777777" w:rsidR="00621E48" w:rsidRPr="00621E48" w:rsidRDefault="00621E48" w:rsidP="00621E48">
            <w:pPr>
              <w:widowControl/>
              <w:jc w:val="left"/>
              <w:rPr>
                <w:rFonts w:ascii="仿宋" w:eastAsia="仿宋" w:hAnsi="仿宋" w:cs="Times New Roman"/>
                <w:kern w:val="0"/>
                <w:szCs w:val="21"/>
              </w:rPr>
            </w:pPr>
            <w:r w:rsidRPr="00621E48">
              <w:rPr>
                <w:rFonts w:ascii="仿宋" w:eastAsia="仿宋" w:hAnsi="仿宋" w:cs="Times New Roman"/>
                <w:kern w:val="0"/>
                <w:szCs w:val="21"/>
              </w:rPr>
              <w:t>执行率(B/A)</w:t>
            </w:r>
          </w:p>
        </w:tc>
        <w:tc>
          <w:tcPr>
            <w:tcW w:w="1159" w:type="pct"/>
            <w:gridSpan w:val="2"/>
            <w:vAlign w:val="center"/>
          </w:tcPr>
          <w:p w14:paraId="18465BB6" w14:textId="77777777" w:rsidR="00621E48" w:rsidRPr="00621E48" w:rsidRDefault="00621E48" w:rsidP="00621E48">
            <w:pPr>
              <w:widowControl/>
              <w:rPr>
                <w:rFonts w:ascii="仿宋" w:eastAsia="仿宋" w:hAnsi="仿宋" w:cs="Times New Roman"/>
                <w:kern w:val="0"/>
                <w:szCs w:val="21"/>
              </w:rPr>
            </w:pPr>
            <w:r w:rsidRPr="00621E48">
              <w:rPr>
                <w:rFonts w:ascii="仿宋" w:eastAsia="仿宋" w:hAnsi="仿宋" w:cs="Times New Roman"/>
                <w:kern w:val="0"/>
                <w:szCs w:val="21"/>
              </w:rPr>
              <w:t>得分（20分*执行率）</w:t>
            </w:r>
          </w:p>
        </w:tc>
      </w:tr>
      <w:tr w:rsidR="00621E48" w:rsidRPr="00621E48" w14:paraId="3EAB2976" w14:textId="77777777" w:rsidTr="00EC3C0E">
        <w:trPr>
          <w:trHeight w:val="454"/>
        </w:trPr>
        <w:tc>
          <w:tcPr>
            <w:tcW w:w="1027" w:type="pct"/>
            <w:gridSpan w:val="2"/>
            <w:vMerge/>
            <w:vAlign w:val="center"/>
          </w:tcPr>
          <w:p w14:paraId="4CB264E6" w14:textId="77777777" w:rsidR="00621E48" w:rsidRPr="00621E48" w:rsidRDefault="00621E48" w:rsidP="00621E48">
            <w:pPr>
              <w:widowControl/>
              <w:jc w:val="left"/>
              <w:rPr>
                <w:rFonts w:ascii="仿宋" w:eastAsia="仿宋" w:hAnsi="仿宋" w:cs="Times New Roman"/>
                <w:kern w:val="0"/>
                <w:szCs w:val="21"/>
              </w:rPr>
            </w:pPr>
          </w:p>
        </w:tc>
        <w:tc>
          <w:tcPr>
            <w:tcW w:w="674" w:type="pct"/>
            <w:vAlign w:val="center"/>
          </w:tcPr>
          <w:p w14:paraId="72D5B19B" w14:textId="77777777" w:rsidR="00621E48" w:rsidRPr="00621E48" w:rsidRDefault="00621E48" w:rsidP="00621E48">
            <w:pPr>
              <w:widowControl/>
              <w:jc w:val="left"/>
              <w:rPr>
                <w:rFonts w:ascii="仿宋" w:eastAsia="仿宋" w:hAnsi="仿宋" w:cs="Times New Roman"/>
                <w:kern w:val="0"/>
                <w:szCs w:val="21"/>
              </w:rPr>
            </w:pPr>
            <w:r w:rsidRPr="00621E48">
              <w:rPr>
                <w:rFonts w:ascii="仿宋" w:eastAsia="仿宋" w:hAnsi="仿宋" w:cs="Times New Roman"/>
                <w:kern w:val="0"/>
                <w:szCs w:val="21"/>
              </w:rPr>
              <w:t>年度财政资金总额</w:t>
            </w:r>
          </w:p>
        </w:tc>
        <w:tc>
          <w:tcPr>
            <w:tcW w:w="672" w:type="pct"/>
            <w:vAlign w:val="center"/>
          </w:tcPr>
          <w:p w14:paraId="0B0B7049"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534.00</w:t>
            </w:r>
          </w:p>
        </w:tc>
        <w:tc>
          <w:tcPr>
            <w:tcW w:w="663" w:type="pct"/>
            <w:gridSpan w:val="2"/>
            <w:vAlign w:val="center"/>
          </w:tcPr>
          <w:p w14:paraId="50DF666D"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534.00</w:t>
            </w:r>
          </w:p>
        </w:tc>
        <w:tc>
          <w:tcPr>
            <w:tcW w:w="805" w:type="pct"/>
            <w:gridSpan w:val="2"/>
            <w:vAlign w:val="center"/>
          </w:tcPr>
          <w:p w14:paraId="25694F7F"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100</w:t>
            </w:r>
            <w:r w:rsidRPr="00621E48">
              <w:rPr>
                <w:rFonts w:ascii="仿宋" w:eastAsia="仿宋" w:hAnsi="仿宋" w:cs="Times New Roman" w:hint="eastAsia"/>
                <w:kern w:val="0"/>
                <w:szCs w:val="21"/>
              </w:rPr>
              <w:t>%</w:t>
            </w:r>
          </w:p>
        </w:tc>
        <w:tc>
          <w:tcPr>
            <w:tcW w:w="1159" w:type="pct"/>
            <w:gridSpan w:val="2"/>
            <w:vAlign w:val="center"/>
          </w:tcPr>
          <w:p w14:paraId="541B8431"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20</w:t>
            </w:r>
          </w:p>
        </w:tc>
      </w:tr>
      <w:tr w:rsidR="00621E48" w:rsidRPr="00621E48" w14:paraId="0BF59842" w14:textId="77777777" w:rsidTr="00EC3C0E">
        <w:trPr>
          <w:trHeight w:val="454"/>
        </w:trPr>
        <w:tc>
          <w:tcPr>
            <w:tcW w:w="532" w:type="pct"/>
            <w:vMerge w:val="restart"/>
            <w:vAlign w:val="center"/>
          </w:tcPr>
          <w:p w14:paraId="47626FA7"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hint="eastAsia"/>
                <w:kern w:val="0"/>
                <w:szCs w:val="21"/>
              </w:rPr>
              <w:t>年度绩效目标1（</w:t>
            </w:r>
            <w:r w:rsidRPr="00621E48">
              <w:rPr>
                <w:rFonts w:ascii="仿宋" w:eastAsia="仿宋" w:hAnsi="仿宋" w:cs="Times New Roman"/>
                <w:kern w:val="0"/>
                <w:szCs w:val="21"/>
              </w:rPr>
              <w:t>50</w:t>
            </w:r>
            <w:r w:rsidRPr="00621E48">
              <w:rPr>
                <w:rFonts w:ascii="仿宋" w:eastAsia="仿宋" w:hAnsi="仿宋" w:cs="Times New Roman" w:hint="eastAsia"/>
                <w:kern w:val="0"/>
                <w:szCs w:val="21"/>
              </w:rPr>
              <w:t>分）</w:t>
            </w:r>
          </w:p>
        </w:tc>
        <w:tc>
          <w:tcPr>
            <w:tcW w:w="495" w:type="pct"/>
            <w:vAlign w:val="center"/>
          </w:tcPr>
          <w:p w14:paraId="26624711"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一级指标</w:t>
            </w:r>
          </w:p>
        </w:tc>
        <w:tc>
          <w:tcPr>
            <w:tcW w:w="674" w:type="pct"/>
            <w:vAlign w:val="center"/>
          </w:tcPr>
          <w:p w14:paraId="234D1225"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二级指标</w:t>
            </w:r>
          </w:p>
        </w:tc>
        <w:tc>
          <w:tcPr>
            <w:tcW w:w="1335" w:type="pct"/>
            <w:gridSpan w:val="3"/>
            <w:vAlign w:val="center"/>
          </w:tcPr>
          <w:p w14:paraId="5EBDED68"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三级指标</w:t>
            </w:r>
          </w:p>
        </w:tc>
        <w:tc>
          <w:tcPr>
            <w:tcW w:w="805" w:type="pct"/>
            <w:gridSpan w:val="2"/>
            <w:vAlign w:val="center"/>
          </w:tcPr>
          <w:p w14:paraId="37499210"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年初目标值</w:t>
            </w:r>
            <w:r w:rsidRPr="00621E48">
              <w:rPr>
                <w:rFonts w:ascii="仿宋" w:eastAsia="仿宋" w:hAnsi="仿宋" w:cs="Times New Roman" w:hint="eastAsia"/>
                <w:kern w:val="0"/>
                <w:szCs w:val="21"/>
              </w:rPr>
              <w:t>（A）</w:t>
            </w:r>
          </w:p>
        </w:tc>
        <w:tc>
          <w:tcPr>
            <w:tcW w:w="723" w:type="pct"/>
            <w:vAlign w:val="center"/>
          </w:tcPr>
          <w:p w14:paraId="1C753D24"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实际完成值</w:t>
            </w:r>
            <w:r w:rsidRPr="00621E48">
              <w:rPr>
                <w:rFonts w:ascii="仿宋" w:eastAsia="仿宋" w:hAnsi="仿宋" w:cs="Times New Roman" w:hint="eastAsia"/>
                <w:kern w:val="0"/>
                <w:szCs w:val="21"/>
              </w:rPr>
              <w:t>（B）</w:t>
            </w:r>
          </w:p>
        </w:tc>
        <w:tc>
          <w:tcPr>
            <w:tcW w:w="436" w:type="pct"/>
            <w:vAlign w:val="center"/>
          </w:tcPr>
          <w:p w14:paraId="58B752F0"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得分</w:t>
            </w:r>
          </w:p>
        </w:tc>
      </w:tr>
      <w:tr w:rsidR="00621E48" w:rsidRPr="00621E48" w14:paraId="27DFA181" w14:textId="77777777" w:rsidTr="00EC3C0E">
        <w:trPr>
          <w:trHeight w:val="454"/>
        </w:trPr>
        <w:tc>
          <w:tcPr>
            <w:tcW w:w="532" w:type="pct"/>
            <w:vMerge/>
            <w:vAlign w:val="center"/>
          </w:tcPr>
          <w:p w14:paraId="67DED1FF" w14:textId="77777777" w:rsidR="00621E48" w:rsidRPr="00621E48" w:rsidRDefault="00621E48" w:rsidP="00621E48">
            <w:pPr>
              <w:widowControl/>
              <w:jc w:val="center"/>
              <w:rPr>
                <w:rFonts w:ascii="仿宋" w:eastAsia="仿宋" w:hAnsi="仿宋" w:cs="Times New Roman"/>
                <w:kern w:val="0"/>
                <w:szCs w:val="21"/>
              </w:rPr>
            </w:pPr>
          </w:p>
        </w:tc>
        <w:tc>
          <w:tcPr>
            <w:tcW w:w="495" w:type="pct"/>
            <w:vMerge w:val="restart"/>
            <w:vAlign w:val="center"/>
          </w:tcPr>
          <w:p w14:paraId="6A2B226A" w14:textId="77777777" w:rsidR="00EC3C0E"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产出</w:t>
            </w:r>
          </w:p>
          <w:p w14:paraId="13D4233D"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指标</w:t>
            </w:r>
          </w:p>
        </w:tc>
        <w:tc>
          <w:tcPr>
            <w:tcW w:w="674" w:type="pct"/>
            <w:vAlign w:val="center"/>
          </w:tcPr>
          <w:p w14:paraId="4C588FC2"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hint="eastAsia"/>
                <w:kern w:val="0"/>
                <w:szCs w:val="21"/>
              </w:rPr>
              <w:t>数量指标</w:t>
            </w:r>
          </w:p>
        </w:tc>
        <w:tc>
          <w:tcPr>
            <w:tcW w:w="1335" w:type="pct"/>
            <w:gridSpan w:val="3"/>
            <w:vAlign w:val="center"/>
          </w:tcPr>
          <w:p w14:paraId="7C8FF2F2" w14:textId="77777777" w:rsidR="00621E48" w:rsidRPr="00621E48" w:rsidRDefault="00621E48" w:rsidP="00621E48">
            <w:pPr>
              <w:widowControl/>
              <w:jc w:val="left"/>
              <w:rPr>
                <w:rFonts w:ascii="仿宋" w:eastAsia="仿宋" w:hAnsi="仿宋" w:cs="Times New Roman"/>
                <w:kern w:val="0"/>
                <w:szCs w:val="21"/>
              </w:rPr>
            </w:pPr>
            <w:r w:rsidRPr="00621E48">
              <w:rPr>
                <w:rFonts w:ascii="仿宋" w:eastAsia="仿宋" w:hAnsi="仿宋" w:cs="Times New Roman" w:hint="eastAsia"/>
                <w:kern w:val="0"/>
                <w:szCs w:val="21"/>
              </w:rPr>
              <w:t>补贴人数</w:t>
            </w:r>
          </w:p>
        </w:tc>
        <w:tc>
          <w:tcPr>
            <w:tcW w:w="805" w:type="pct"/>
            <w:gridSpan w:val="2"/>
            <w:vAlign w:val="center"/>
          </w:tcPr>
          <w:p w14:paraId="39681637" w14:textId="77777777" w:rsidR="00621E48" w:rsidRPr="00621E48" w:rsidRDefault="00621E48" w:rsidP="00621E48">
            <w:pPr>
              <w:widowControl/>
              <w:jc w:val="center"/>
              <w:textAlignment w:val="center"/>
              <w:rPr>
                <w:rFonts w:ascii="仿宋" w:eastAsia="仿宋" w:hAnsi="仿宋" w:cs="Times New Roman"/>
                <w:kern w:val="0"/>
                <w:szCs w:val="21"/>
              </w:rPr>
            </w:pPr>
            <w:r w:rsidRPr="00621E48">
              <w:rPr>
                <w:rFonts w:ascii="仿宋" w:eastAsia="仿宋" w:hAnsi="仿宋" w:cs="Times New Roman" w:hint="eastAsia"/>
                <w:szCs w:val="21"/>
              </w:rPr>
              <w:t>40</w:t>
            </w:r>
          </w:p>
        </w:tc>
        <w:tc>
          <w:tcPr>
            <w:tcW w:w="723" w:type="pct"/>
            <w:vAlign w:val="center"/>
          </w:tcPr>
          <w:p w14:paraId="69290FD3" w14:textId="77777777" w:rsidR="00621E48" w:rsidRPr="00621E48" w:rsidRDefault="00621E48" w:rsidP="00621E48">
            <w:pPr>
              <w:widowControl/>
              <w:jc w:val="center"/>
              <w:textAlignment w:val="center"/>
              <w:rPr>
                <w:rFonts w:ascii="仿宋" w:eastAsia="仿宋" w:hAnsi="仿宋" w:cs="Times New Roman"/>
                <w:kern w:val="0"/>
                <w:szCs w:val="21"/>
              </w:rPr>
            </w:pPr>
            <w:r w:rsidRPr="00621E48">
              <w:rPr>
                <w:rFonts w:ascii="仿宋" w:eastAsia="仿宋" w:hAnsi="仿宋" w:cs="Times New Roman" w:hint="eastAsia"/>
                <w:szCs w:val="21"/>
              </w:rPr>
              <w:t>40</w:t>
            </w:r>
          </w:p>
        </w:tc>
        <w:tc>
          <w:tcPr>
            <w:tcW w:w="436" w:type="pct"/>
            <w:vAlign w:val="center"/>
          </w:tcPr>
          <w:p w14:paraId="6750F54E" w14:textId="77777777" w:rsidR="00621E48" w:rsidRPr="00621E48" w:rsidRDefault="00621E48" w:rsidP="00621E48">
            <w:pPr>
              <w:widowControl/>
              <w:jc w:val="center"/>
              <w:textAlignment w:val="center"/>
              <w:rPr>
                <w:rFonts w:ascii="仿宋" w:eastAsia="仿宋" w:hAnsi="仿宋" w:cs="Times New Roman"/>
                <w:color w:val="000000"/>
                <w:kern w:val="0"/>
                <w:szCs w:val="21"/>
              </w:rPr>
            </w:pPr>
            <w:r w:rsidRPr="00621E48">
              <w:rPr>
                <w:rFonts w:ascii="仿宋" w:eastAsia="仿宋" w:hAnsi="仿宋" w:cs="Times New Roman" w:hint="eastAsia"/>
                <w:color w:val="000000"/>
                <w:szCs w:val="21"/>
              </w:rPr>
              <w:t>1</w:t>
            </w:r>
            <w:r w:rsidRPr="00621E48">
              <w:rPr>
                <w:rFonts w:ascii="仿宋" w:eastAsia="仿宋" w:hAnsi="仿宋" w:cs="Times New Roman"/>
                <w:color w:val="000000"/>
                <w:szCs w:val="21"/>
              </w:rPr>
              <w:t>0</w:t>
            </w:r>
          </w:p>
        </w:tc>
      </w:tr>
      <w:tr w:rsidR="00621E48" w:rsidRPr="00621E48" w14:paraId="542413AE" w14:textId="77777777" w:rsidTr="00EC3C0E">
        <w:trPr>
          <w:trHeight w:val="454"/>
        </w:trPr>
        <w:tc>
          <w:tcPr>
            <w:tcW w:w="532" w:type="pct"/>
            <w:vMerge/>
            <w:vAlign w:val="center"/>
          </w:tcPr>
          <w:p w14:paraId="4943A87B" w14:textId="77777777" w:rsidR="00621E48" w:rsidRPr="00621E48" w:rsidRDefault="00621E48" w:rsidP="00621E48">
            <w:pPr>
              <w:widowControl/>
              <w:jc w:val="left"/>
              <w:rPr>
                <w:rFonts w:ascii="仿宋" w:eastAsia="仿宋" w:hAnsi="仿宋" w:cs="Times New Roman"/>
                <w:kern w:val="0"/>
                <w:szCs w:val="21"/>
              </w:rPr>
            </w:pPr>
          </w:p>
        </w:tc>
        <w:tc>
          <w:tcPr>
            <w:tcW w:w="495" w:type="pct"/>
            <w:vMerge/>
            <w:vAlign w:val="center"/>
          </w:tcPr>
          <w:p w14:paraId="43A34FA0" w14:textId="77777777" w:rsidR="00621E48" w:rsidRPr="00621E48" w:rsidRDefault="00621E48" w:rsidP="00621E48">
            <w:pPr>
              <w:widowControl/>
              <w:jc w:val="left"/>
              <w:rPr>
                <w:rFonts w:ascii="仿宋" w:eastAsia="仿宋" w:hAnsi="仿宋" w:cs="Times New Roman"/>
                <w:kern w:val="0"/>
                <w:szCs w:val="21"/>
              </w:rPr>
            </w:pPr>
          </w:p>
        </w:tc>
        <w:tc>
          <w:tcPr>
            <w:tcW w:w="674" w:type="pct"/>
            <w:vAlign w:val="center"/>
          </w:tcPr>
          <w:p w14:paraId="6B3277E7"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hint="eastAsia"/>
                <w:kern w:val="0"/>
                <w:szCs w:val="21"/>
              </w:rPr>
              <w:t>质量指标</w:t>
            </w:r>
          </w:p>
        </w:tc>
        <w:tc>
          <w:tcPr>
            <w:tcW w:w="1335" w:type="pct"/>
            <w:gridSpan w:val="3"/>
            <w:vAlign w:val="center"/>
          </w:tcPr>
          <w:p w14:paraId="0A2EBD67" w14:textId="77777777" w:rsidR="00621E48" w:rsidRPr="00621E48" w:rsidRDefault="00621E48" w:rsidP="00621E48">
            <w:pPr>
              <w:widowControl/>
              <w:jc w:val="left"/>
              <w:rPr>
                <w:rFonts w:ascii="仿宋" w:eastAsia="仿宋" w:hAnsi="仿宋" w:cs="Times New Roman"/>
                <w:kern w:val="0"/>
                <w:szCs w:val="21"/>
              </w:rPr>
            </w:pPr>
            <w:r w:rsidRPr="00621E48">
              <w:rPr>
                <w:rFonts w:ascii="仿宋" w:eastAsia="仿宋" w:hAnsi="仿宋" w:cs="Times New Roman" w:hint="eastAsia"/>
                <w:kern w:val="0"/>
                <w:szCs w:val="21"/>
              </w:rPr>
              <w:t>补贴发放合规率</w:t>
            </w:r>
          </w:p>
        </w:tc>
        <w:tc>
          <w:tcPr>
            <w:tcW w:w="805" w:type="pct"/>
            <w:gridSpan w:val="2"/>
            <w:vAlign w:val="center"/>
          </w:tcPr>
          <w:p w14:paraId="3E24BBDC" w14:textId="77777777" w:rsidR="00621E48" w:rsidRPr="00621E48" w:rsidRDefault="00621E48" w:rsidP="00621E48">
            <w:pPr>
              <w:widowControl/>
              <w:jc w:val="center"/>
              <w:textAlignment w:val="center"/>
              <w:rPr>
                <w:rFonts w:ascii="仿宋" w:eastAsia="仿宋" w:hAnsi="仿宋" w:cs="Times New Roman"/>
                <w:color w:val="000000"/>
                <w:szCs w:val="24"/>
              </w:rPr>
            </w:pPr>
            <w:r w:rsidRPr="00621E48">
              <w:rPr>
                <w:rFonts w:ascii="仿宋" w:eastAsia="仿宋" w:hAnsi="仿宋" w:cs="Times New Roman" w:hint="eastAsia"/>
                <w:szCs w:val="21"/>
              </w:rPr>
              <w:t>100%</w:t>
            </w:r>
          </w:p>
        </w:tc>
        <w:tc>
          <w:tcPr>
            <w:tcW w:w="723" w:type="pct"/>
            <w:vAlign w:val="center"/>
          </w:tcPr>
          <w:p w14:paraId="2247BD8B" w14:textId="77777777" w:rsidR="00621E48" w:rsidRPr="00621E48" w:rsidRDefault="00621E48" w:rsidP="00621E48">
            <w:pPr>
              <w:widowControl/>
              <w:jc w:val="center"/>
              <w:textAlignment w:val="center"/>
              <w:rPr>
                <w:rFonts w:ascii="仿宋" w:eastAsia="仿宋" w:hAnsi="仿宋" w:cs="Times New Roman"/>
                <w:color w:val="000000"/>
                <w:szCs w:val="24"/>
              </w:rPr>
            </w:pPr>
            <w:r w:rsidRPr="00621E48">
              <w:rPr>
                <w:rFonts w:ascii="仿宋" w:eastAsia="仿宋" w:hAnsi="仿宋" w:cs="Times New Roman" w:hint="eastAsia"/>
                <w:szCs w:val="21"/>
              </w:rPr>
              <w:t>100%</w:t>
            </w:r>
          </w:p>
        </w:tc>
        <w:tc>
          <w:tcPr>
            <w:tcW w:w="436" w:type="pct"/>
            <w:vAlign w:val="center"/>
          </w:tcPr>
          <w:p w14:paraId="353F3013" w14:textId="77777777" w:rsidR="00621E48" w:rsidRPr="00621E48" w:rsidRDefault="00621E48" w:rsidP="00621E48">
            <w:pPr>
              <w:widowControl/>
              <w:jc w:val="center"/>
              <w:textAlignment w:val="center"/>
              <w:rPr>
                <w:rFonts w:ascii="仿宋" w:eastAsia="仿宋" w:hAnsi="仿宋" w:cs="Times New Roman"/>
                <w:color w:val="000000"/>
                <w:szCs w:val="21"/>
              </w:rPr>
            </w:pPr>
            <w:r w:rsidRPr="00621E48">
              <w:rPr>
                <w:rFonts w:ascii="仿宋" w:eastAsia="仿宋" w:hAnsi="仿宋" w:cs="Times New Roman" w:hint="eastAsia"/>
                <w:color w:val="000000"/>
                <w:szCs w:val="21"/>
              </w:rPr>
              <w:t>1</w:t>
            </w:r>
            <w:r w:rsidRPr="00621E48">
              <w:rPr>
                <w:rFonts w:ascii="仿宋" w:eastAsia="仿宋" w:hAnsi="仿宋" w:cs="Times New Roman"/>
                <w:color w:val="000000"/>
                <w:szCs w:val="21"/>
              </w:rPr>
              <w:t>0</w:t>
            </w:r>
          </w:p>
        </w:tc>
      </w:tr>
      <w:tr w:rsidR="00621E48" w:rsidRPr="00621E48" w14:paraId="4B32808D" w14:textId="77777777" w:rsidTr="00EC3C0E">
        <w:trPr>
          <w:trHeight w:val="454"/>
        </w:trPr>
        <w:tc>
          <w:tcPr>
            <w:tcW w:w="532" w:type="pct"/>
            <w:vMerge/>
            <w:vAlign w:val="center"/>
          </w:tcPr>
          <w:p w14:paraId="0713DEB2" w14:textId="77777777" w:rsidR="00621E48" w:rsidRPr="00621E48" w:rsidRDefault="00621E48" w:rsidP="00621E48">
            <w:pPr>
              <w:widowControl/>
              <w:jc w:val="left"/>
              <w:rPr>
                <w:rFonts w:ascii="仿宋" w:eastAsia="仿宋" w:hAnsi="仿宋" w:cs="Times New Roman"/>
                <w:kern w:val="0"/>
                <w:szCs w:val="21"/>
              </w:rPr>
            </w:pPr>
          </w:p>
        </w:tc>
        <w:tc>
          <w:tcPr>
            <w:tcW w:w="495" w:type="pct"/>
            <w:vMerge/>
            <w:vAlign w:val="center"/>
          </w:tcPr>
          <w:p w14:paraId="2052F608" w14:textId="77777777" w:rsidR="00621E48" w:rsidRPr="00621E48" w:rsidRDefault="00621E48" w:rsidP="00621E48">
            <w:pPr>
              <w:widowControl/>
              <w:jc w:val="left"/>
              <w:rPr>
                <w:rFonts w:ascii="仿宋" w:eastAsia="仿宋" w:hAnsi="仿宋" w:cs="Times New Roman"/>
                <w:kern w:val="0"/>
                <w:szCs w:val="21"/>
              </w:rPr>
            </w:pPr>
          </w:p>
        </w:tc>
        <w:tc>
          <w:tcPr>
            <w:tcW w:w="674" w:type="pct"/>
            <w:vAlign w:val="center"/>
          </w:tcPr>
          <w:p w14:paraId="29B5608F"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hint="eastAsia"/>
                <w:kern w:val="0"/>
                <w:szCs w:val="21"/>
              </w:rPr>
              <w:t>成本指标</w:t>
            </w:r>
          </w:p>
        </w:tc>
        <w:tc>
          <w:tcPr>
            <w:tcW w:w="1335" w:type="pct"/>
            <w:gridSpan w:val="3"/>
            <w:vAlign w:val="center"/>
          </w:tcPr>
          <w:p w14:paraId="2E4604A6" w14:textId="77777777" w:rsidR="00621E48" w:rsidRPr="00621E48" w:rsidRDefault="00621E48" w:rsidP="00621E48">
            <w:pPr>
              <w:widowControl/>
              <w:jc w:val="left"/>
              <w:rPr>
                <w:rFonts w:ascii="仿宋" w:eastAsia="仿宋" w:hAnsi="仿宋" w:cs="Times New Roman"/>
                <w:kern w:val="0"/>
                <w:szCs w:val="21"/>
              </w:rPr>
            </w:pPr>
            <w:r w:rsidRPr="00621E48">
              <w:rPr>
                <w:rFonts w:ascii="仿宋" w:eastAsia="仿宋" w:hAnsi="仿宋" w:cs="Times New Roman" w:hint="eastAsia"/>
                <w:kern w:val="0"/>
                <w:szCs w:val="21"/>
              </w:rPr>
              <w:t>补贴标准</w:t>
            </w:r>
          </w:p>
        </w:tc>
        <w:tc>
          <w:tcPr>
            <w:tcW w:w="805" w:type="pct"/>
            <w:gridSpan w:val="2"/>
            <w:vAlign w:val="center"/>
          </w:tcPr>
          <w:p w14:paraId="4F2D1EB5" w14:textId="77777777" w:rsidR="00621E48" w:rsidRPr="00621E48" w:rsidRDefault="00621E48" w:rsidP="00621E48">
            <w:pPr>
              <w:widowControl/>
              <w:jc w:val="center"/>
              <w:textAlignment w:val="center"/>
              <w:rPr>
                <w:rFonts w:ascii="仿宋" w:eastAsia="仿宋" w:hAnsi="仿宋" w:cs="Times New Roman"/>
                <w:color w:val="000000"/>
                <w:szCs w:val="24"/>
              </w:rPr>
            </w:pPr>
            <w:r w:rsidRPr="00621E48">
              <w:rPr>
                <w:rFonts w:ascii="仿宋" w:eastAsia="仿宋" w:hAnsi="仿宋" w:cs="Arial" w:hint="eastAsia"/>
                <w:color w:val="000000"/>
                <w:szCs w:val="21"/>
              </w:rPr>
              <w:t>5.85万/人</w:t>
            </w:r>
          </w:p>
        </w:tc>
        <w:tc>
          <w:tcPr>
            <w:tcW w:w="723" w:type="pct"/>
            <w:vAlign w:val="center"/>
          </w:tcPr>
          <w:p w14:paraId="10FFEDC2" w14:textId="77777777" w:rsidR="00621E48" w:rsidRPr="00621E48" w:rsidRDefault="00621E48" w:rsidP="00621E48">
            <w:pPr>
              <w:widowControl/>
              <w:jc w:val="center"/>
              <w:textAlignment w:val="center"/>
              <w:rPr>
                <w:rFonts w:ascii="仿宋" w:eastAsia="仿宋" w:hAnsi="仿宋" w:cs="Times New Roman"/>
                <w:color w:val="000000"/>
                <w:szCs w:val="24"/>
              </w:rPr>
            </w:pPr>
            <w:r w:rsidRPr="00621E48">
              <w:rPr>
                <w:rFonts w:ascii="仿宋" w:eastAsia="仿宋" w:hAnsi="仿宋" w:cs="Arial" w:hint="eastAsia"/>
                <w:color w:val="000000"/>
                <w:szCs w:val="21"/>
              </w:rPr>
              <w:t>5.85万/人</w:t>
            </w:r>
          </w:p>
        </w:tc>
        <w:tc>
          <w:tcPr>
            <w:tcW w:w="436" w:type="pct"/>
            <w:vAlign w:val="center"/>
          </w:tcPr>
          <w:p w14:paraId="4550E373" w14:textId="77777777" w:rsidR="00621E48" w:rsidRPr="00621E48" w:rsidRDefault="00621E48" w:rsidP="00621E48">
            <w:pPr>
              <w:widowControl/>
              <w:jc w:val="center"/>
              <w:textAlignment w:val="center"/>
              <w:rPr>
                <w:rFonts w:ascii="仿宋" w:eastAsia="仿宋" w:hAnsi="仿宋" w:cs="Times New Roman"/>
                <w:color w:val="000000"/>
                <w:szCs w:val="21"/>
              </w:rPr>
            </w:pPr>
            <w:r w:rsidRPr="00621E48">
              <w:rPr>
                <w:rFonts w:ascii="仿宋" w:eastAsia="仿宋" w:hAnsi="仿宋" w:cs="Times New Roman" w:hint="eastAsia"/>
                <w:color w:val="000000"/>
                <w:szCs w:val="21"/>
              </w:rPr>
              <w:t>1</w:t>
            </w:r>
            <w:r w:rsidRPr="00621E48">
              <w:rPr>
                <w:rFonts w:ascii="仿宋" w:eastAsia="仿宋" w:hAnsi="仿宋" w:cs="Times New Roman"/>
                <w:color w:val="000000"/>
                <w:szCs w:val="21"/>
              </w:rPr>
              <w:t>0</w:t>
            </w:r>
          </w:p>
        </w:tc>
      </w:tr>
      <w:tr w:rsidR="00621E48" w:rsidRPr="00621E48" w14:paraId="11FBFE58" w14:textId="77777777" w:rsidTr="00EC3C0E">
        <w:trPr>
          <w:trHeight w:val="454"/>
        </w:trPr>
        <w:tc>
          <w:tcPr>
            <w:tcW w:w="532" w:type="pct"/>
            <w:vMerge/>
            <w:vAlign w:val="center"/>
          </w:tcPr>
          <w:p w14:paraId="6B7A8FE4" w14:textId="77777777" w:rsidR="00621E48" w:rsidRPr="00621E48" w:rsidRDefault="00621E48" w:rsidP="00621E48">
            <w:pPr>
              <w:widowControl/>
              <w:jc w:val="left"/>
              <w:rPr>
                <w:rFonts w:ascii="仿宋" w:eastAsia="仿宋" w:hAnsi="仿宋" w:cs="Times New Roman"/>
                <w:kern w:val="0"/>
                <w:szCs w:val="21"/>
              </w:rPr>
            </w:pPr>
          </w:p>
        </w:tc>
        <w:tc>
          <w:tcPr>
            <w:tcW w:w="495" w:type="pct"/>
            <w:vMerge/>
            <w:vAlign w:val="center"/>
          </w:tcPr>
          <w:p w14:paraId="57EF0288" w14:textId="77777777" w:rsidR="00621E48" w:rsidRPr="00621E48" w:rsidRDefault="00621E48" w:rsidP="00621E48">
            <w:pPr>
              <w:widowControl/>
              <w:jc w:val="left"/>
              <w:rPr>
                <w:rFonts w:ascii="仿宋" w:eastAsia="仿宋" w:hAnsi="仿宋" w:cs="Times New Roman"/>
                <w:kern w:val="0"/>
                <w:szCs w:val="21"/>
              </w:rPr>
            </w:pPr>
          </w:p>
        </w:tc>
        <w:tc>
          <w:tcPr>
            <w:tcW w:w="674" w:type="pct"/>
            <w:vAlign w:val="center"/>
          </w:tcPr>
          <w:p w14:paraId="0740FA0B"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hint="eastAsia"/>
                <w:kern w:val="0"/>
                <w:szCs w:val="21"/>
              </w:rPr>
              <w:t>时效指标</w:t>
            </w:r>
          </w:p>
        </w:tc>
        <w:tc>
          <w:tcPr>
            <w:tcW w:w="1335" w:type="pct"/>
            <w:gridSpan w:val="3"/>
            <w:vAlign w:val="center"/>
          </w:tcPr>
          <w:p w14:paraId="62C53B48" w14:textId="77777777" w:rsidR="00621E48" w:rsidRPr="00621E48" w:rsidRDefault="00621E48" w:rsidP="00621E48">
            <w:pPr>
              <w:widowControl/>
              <w:jc w:val="left"/>
              <w:rPr>
                <w:rFonts w:ascii="仿宋" w:eastAsia="仿宋" w:hAnsi="仿宋" w:cs="Times New Roman"/>
                <w:kern w:val="0"/>
                <w:szCs w:val="21"/>
              </w:rPr>
            </w:pPr>
            <w:r w:rsidRPr="00621E48">
              <w:rPr>
                <w:rFonts w:ascii="仿宋" w:eastAsia="仿宋" w:hAnsi="仿宋" w:cs="Times New Roman" w:hint="eastAsia"/>
                <w:kern w:val="0"/>
                <w:szCs w:val="21"/>
              </w:rPr>
              <w:t>补贴发放及时率</w:t>
            </w:r>
          </w:p>
        </w:tc>
        <w:tc>
          <w:tcPr>
            <w:tcW w:w="805" w:type="pct"/>
            <w:gridSpan w:val="2"/>
            <w:vAlign w:val="center"/>
          </w:tcPr>
          <w:p w14:paraId="43801757" w14:textId="77777777" w:rsidR="00621E48" w:rsidRPr="00621E48" w:rsidRDefault="00621E48" w:rsidP="00621E48">
            <w:pPr>
              <w:widowControl/>
              <w:jc w:val="center"/>
              <w:textAlignment w:val="center"/>
              <w:rPr>
                <w:rFonts w:ascii="仿宋" w:eastAsia="仿宋" w:hAnsi="仿宋" w:cs="Times New Roman"/>
                <w:color w:val="000000"/>
                <w:szCs w:val="21"/>
              </w:rPr>
            </w:pPr>
            <w:r w:rsidRPr="00621E48">
              <w:rPr>
                <w:rFonts w:ascii="仿宋" w:eastAsia="仿宋" w:hAnsi="仿宋" w:cs="Arial" w:hint="eastAsia"/>
                <w:color w:val="000000"/>
                <w:szCs w:val="21"/>
              </w:rPr>
              <w:t>100%</w:t>
            </w:r>
          </w:p>
        </w:tc>
        <w:tc>
          <w:tcPr>
            <w:tcW w:w="723" w:type="pct"/>
            <w:vAlign w:val="center"/>
          </w:tcPr>
          <w:p w14:paraId="240C4ACF" w14:textId="77777777" w:rsidR="00621E48" w:rsidRPr="00621E48" w:rsidRDefault="00621E48" w:rsidP="00621E48">
            <w:pPr>
              <w:widowControl/>
              <w:jc w:val="center"/>
              <w:textAlignment w:val="center"/>
              <w:rPr>
                <w:rFonts w:ascii="仿宋" w:eastAsia="仿宋" w:hAnsi="仿宋" w:cs="Times New Roman"/>
                <w:color w:val="000000"/>
                <w:szCs w:val="21"/>
              </w:rPr>
            </w:pPr>
            <w:r w:rsidRPr="00621E48">
              <w:rPr>
                <w:rFonts w:ascii="仿宋" w:eastAsia="仿宋" w:hAnsi="仿宋" w:cs="Arial" w:hint="eastAsia"/>
                <w:color w:val="000000"/>
                <w:szCs w:val="21"/>
              </w:rPr>
              <w:t>100%</w:t>
            </w:r>
          </w:p>
        </w:tc>
        <w:tc>
          <w:tcPr>
            <w:tcW w:w="436" w:type="pct"/>
            <w:vAlign w:val="center"/>
          </w:tcPr>
          <w:p w14:paraId="069EB7C0" w14:textId="77777777" w:rsidR="00621E48" w:rsidRPr="00621E48" w:rsidRDefault="00621E48" w:rsidP="00621E48">
            <w:pPr>
              <w:widowControl/>
              <w:jc w:val="center"/>
              <w:textAlignment w:val="center"/>
              <w:rPr>
                <w:rFonts w:ascii="仿宋" w:eastAsia="仿宋" w:hAnsi="仿宋" w:cs="Times New Roman"/>
                <w:color w:val="000000"/>
                <w:szCs w:val="21"/>
              </w:rPr>
            </w:pPr>
            <w:r w:rsidRPr="00621E48">
              <w:rPr>
                <w:rFonts w:ascii="仿宋" w:eastAsia="仿宋" w:hAnsi="仿宋" w:cs="Times New Roman" w:hint="eastAsia"/>
                <w:color w:val="000000"/>
                <w:szCs w:val="21"/>
              </w:rPr>
              <w:t>1</w:t>
            </w:r>
            <w:r w:rsidRPr="00621E48">
              <w:rPr>
                <w:rFonts w:ascii="仿宋" w:eastAsia="仿宋" w:hAnsi="仿宋" w:cs="Times New Roman"/>
                <w:color w:val="000000"/>
                <w:szCs w:val="21"/>
              </w:rPr>
              <w:t>0</w:t>
            </w:r>
          </w:p>
        </w:tc>
      </w:tr>
      <w:tr w:rsidR="00621E48" w:rsidRPr="00621E48" w14:paraId="42BA85F9" w14:textId="77777777" w:rsidTr="00EC3C0E">
        <w:trPr>
          <w:trHeight w:val="454"/>
        </w:trPr>
        <w:tc>
          <w:tcPr>
            <w:tcW w:w="532" w:type="pct"/>
            <w:vMerge/>
            <w:vAlign w:val="center"/>
          </w:tcPr>
          <w:p w14:paraId="0B593549" w14:textId="77777777" w:rsidR="00621E48" w:rsidRPr="00621E48" w:rsidRDefault="00621E48" w:rsidP="00621E48">
            <w:pPr>
              <w:widowControl/>
              <w:jc w:val="center"/>
              <w:rPr>
                <w:rFonts w:ascii="仿宋" w:eastAsia="仿宋" w:hAnsi="仿宋" w:cs="Times New Roman"/>
                <w:kern w:val="0"/>
                <w:szCs w:val="21"/>
              </w:rPr>
            </w:pPr>
          </w:p>
        </w:tc>
        <w:tc>
          <w:tcPr>
            <w:tcW w:w="495" w:type="pct"/>
            <w:vAlign w:val="center"/>
          </w:tcPr>
          <w:p w14:paraId="785DF7A6" w14:textId="77777777" w:rsidR="00EC3C0E"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效益</w:t>
            </w:r>
          </w:p>
          <w:p w14:paraId="47F29C1B"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指标</w:t>
            </w:r>
          </w:p>
        </w:tc>
        <w:tc>
          <w:tcPr>
            <w:tcW w:w="674" w:type="pct"/>
            <w:vAlign w:val="center"/>
          </w:tcPr>
          <w:p w14:paraId="415B9AF0"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社会效益指标</w:t>
            </w:r>
          </w:p>
        </w:tc>
        <w:tc>
          <w:tcPr>
            <w:tcW w:w="1335" w:type="pct"/>
            <w:gridSpan w:val="3"/>
            <w:vAlign w:val="center"/>
          </w:tcPr>
          <w:p w14:paraId="7253CEF0" w14:textId="77777777" w:rsidR="00621E48" w:rsidRPr="00621E48" w:rsidRDefault="00621E48" w:rsidP="00621E48">
            <w:pPr>
              <w:widowControl/>
              <w:jc w:val="left"/>
              <w:textAlignment w:val="center"/>
              <w:rPr>
                <w:rFonts w:ascii="仿宋" w:eastAsia="仿宋" w:hAnsi="仿宋" w:cs="Times New Roman"/>
                <w:kern w:val="0"/>
                <w:szCs w:val="21"/>
              </w:rPr>
            </w:pPr>
            <w:r w:rsidRPr="00621E48">
              <w:rPr>
                <w:rFonts w:ascii="仿宋" w:eastAsia="仿宋" w:hAnsi="仿宋" w:cs="Times New Roman" w:hint="eastAsia"/>
                <w:kern w:val="0"/>
                <w:szCs w:val="21"/>
              </w:rPr>
              <w:t>保持职工队伍稳定</w:t>
            </w:r>
          </w:p>
        </w:tc>
        <w:tc>
          <w:tcPr>
            <w:tcW w:w="805" w:type="pct"/>
            <w:gridSpan w:val="2"/>
            <w:vAlign w:val="center"/>
          </w:tcPr>
          <w:p w14:paraId="1436C0A8" w14:textId="77777777" w:rsidR="00621E48" w:rsidRPr="00621E48" w:rsidRDefault="00621E48" w:rsidP="00621E48">
            <w:pPr>
              <w:widowControl/>
              <w:jc w:val="center"/>
              <w:textAlignment w:val="center"/>
              <w:rPr>
                <w:rFonts w:ascii="仿宋" w:eastAsia="仿宋" w:hAnsi="仿宋" w:cs="Times New Roman"/>
                <w:kern w:val="0"/>
                <w:szCs w:val="21"/>
              </w:rPr>
            </w:pPr>
            <w:r w:rsidRPr="00621E48">
              <w:rPr>
                <w:rFonts w:ascii="仿宋" w:eastAsia="仿宋" w:hAnsi="仿宋" w:cs="Arial" w:hint="eastAsia"/>
                <w:color w:val="000000"/>
                <w:szCs w:val="21"/>
              </w:rPr>
              <w:t>稳定</w:t>
            </w:r>
          </w:p>
        </w:tc>
        <w:tc>
          <w:tcPr>
            <w:tcW w:w="723" w:type="pct"/>
            <w:vAlign w:val="center"/>
          </w:tcPr>
          <w:p w14:paraId="13899D10" w14:textId="77777777" w:rsidR="00621E48" w:rsidRPr="00621E48" w:rsidRDefault="00621E48" w:rsidP="00621E48">
            <w:pPr>
              <w:widowControl/>
              <w:jc w:val="center"/>
              <w:textAlignment w:val="center"/>
              <w:rPr>
                <w:rFonts w:ascii="仿宋" w:eastAsia="仿宋" w:hAnsi="仿宋" w:cs="Times New Roman"/>
                <w:kern w:val="0"/>
                <w:szCs w:val="21"/>
              </w:rPr>
            </w:pPr>
            <w:r w:rsidRPr="00621E48">
              <w:rPr>
                <w:rFonts w:ascii="仿宋" w:eastAsia="仿宋" w:hAnsi="仿宋" w:cs="Arial" w:hint="eastAsia"/>
                <w:color w:val="000000"/>
                <w:szCs w:val="21"/>
              </w:rPr>
              <w:t>稳定</w:t>
            </w:r>
          </w:p>
        </w:tc>
        <w:tc>
          <w:tcPr>
            <w:tcW w:w="436" w:type="pct"/>
            <w:vAlign w:val="center"/>
          </w:tcPr>
          <w:p w14:paraId="215B32D9" w14:textId="77777777" w:rsidR="00621E48" w:rsidRPr="00621E48" w:rsidRDefault="00621E48" w:rsidP="00621E48">
            <w:pPr>
              <w:widowControl/>
              <w:jc w:val="center"/>
              <w:textAlignment w:val="center"/>
              <w:rPr>
                <w:rFonts w:ascii="仿宋" w:eastAsia="仿宋" w:hAnsi="仿宋" w:cs="Times New Roman"/>
                <w:color w:val="000000"/>
                <w:kern w:val="0"/>
                <w:szCs w:val="21"/>
              </w:rPr>
            </w:pPr>
            <w:r w:rsidRPr="00621E48">
              <w:rPr>
                <w:rFonts w:ascii="仿宋" w:eastAsia="仿宋" w:hAnsi="仿宋" w:cs="Times New Roman" w:hint="eastAsia"/>
                <w:color w:val="000000"/>
                <w:szCs w:val="21"/>
              </w:rPr>
              <w:t>1</w:t>
            </w:r>
            <w:r w:rsidRPr="00621E48">
              <w:rPr>
                <w:rFonts w:ascii="仿宋" w:eastAsia="仿宋" w:hAnsi="仿宋" w:cs="Times New Roman"/>
                <w:color w:val="000000"/>
                <w:szCs w:val="21"/>
              </w:rPr>
              <w:t>0</w:t>
            </w:r>
          </w:p>
        </w:tc>
      </w:tr>
      <w:tr w:rsidR="00621E48" w:rsidRPr="00621E48" w14:paraId="2946AE60" w14:textId="77777777" w:rsidTr="00EC3C0E">
        <w:trPr>
          <w:trHeight w:val="454"/>
        </w:trPr>
        <w:tc>
          <w:tcPr>
            <w:tcW w:w="532" w:type="pct"/>
            <w:vMerge w:val="restart"/>
            <w:vAlign w:val="center"/>
          </w:tcPr>
          <w:p w14:paraId="08B284D1"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hint="eastAsia"/>
                <w:kern w:val="0"/>
                <w:szCs w:val="21"/>
              </w:rPr>
              <w:lastRenderedPageBreak/>
              <w:t>年度绩效目标</w:t>
            </w:r>
            <w:r w:rsidRPr="00621E48">
              <w:rPr>
                <w:rFonts w:ascii="仿宋" w:eastAsia="仿宋" w:hAnsi="仿宋" w:cs="Times New Roman"/>
                <w:kern w:val="0"/>
                <w:szCs w:val="21"/>
              </w:rPr>
              <w:t>2</w:t>
            </w:r>
            <w:r w:rsidRPr="00621E48">
              <w:rPr>
                <w:rFonts w:ascii="仿宋" w:eastAsia="仿宋" w:hAnsi="仿宋" w:cs="Times New Roman" w:hint="eastAsia"/>
                <w:kern w:val="0"/>
                <w:szCs w:val="21"/>
              </w:rPr>
              <w:t>（</w:t>
            </w:r>
            <w:r w:rsidRPr="00621E48">
              <w:rPr>
                <w:rFonts w:ascii="仿宋" w:eastAsia="仿宋" w:hAnsi="仿宋" w:cs="Times New Roman"/>
                <w:kern w:val="0"/>
                <w:szCs w:val="21"/>
              </w:rPr>
              <w:t>30</w:t>
            </w:r>
            <w:r w:rsidRPr="00621E48">
              <w:rPr>
                <w:rFonts w:ascii="仿宋" w:eastAsia="仿宋" w:hAnsi="仿宋" w:cs="Times New Roman" w:hint="eastAsia"/>
                <w:kern w:val="0"/>
                <w:szCs w:val="21"/>
              </w:rPr>
              <w:t>分）</w:t>
            </w:r>
          </w:p>
        </w:tc>
        <w:tc>
          <w:tcPr>
            <w:tcW w:w="495" w:type="pct"/>
            <w:vAlign w:val="center"/>
          </w:tcPr>
          <w:p w14:paraId="439DF3DB" w14:textId="77777777" w:rsidR="00EC3C0E"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效益</w:t>
            </w:r>
          </w:p>
          <w:p w14:paraId="1DA0FFAA"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指标</w:t>
            </w:r>
          </w:p>
        </w:tc>
        <w:tc>
          <w:tcPr>
            <w:tcW w:w="674" w:type="pct"/>
            <w:vAlign w:val="center"/>
          </w:tcPr>
          <w:p w14:paraId="447CCDD6"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社会效益指标</w:t>
            </w:r>
          </w:p>
        </w:tc>
        <w:tc>
          <w:tcPr>
            <w:tcW w:w="1335" w:type="pct"/>
            <w:gridSpan w:val="3"/>
            <w:vAlign w:val="center"/>
          </w:tcPr>
          <w:p w14:paraId="02F1639C" w14:textId="77777777" w:rsidR="00621E48" w:rsidRPr="00621E48" w:rsidRDefault="00621E48" w:rsidP="00621E48">
            <w:pPr>
              <w:widowControl/>
              <w:jc w:val="left"/>
              <w:textAlignment w:val="center"/>
              <w:rPr>
                <w:rFonts w:ascii="仿宋" w:eastAsia="仿宋" w:hAnsi="仿宋" w:cs="Times New Roman"/>
                <w:kern w:val="0"/>
                <w:szCs w:val="21"/>
              </w:rPr>
            </w:pPr>
            <w:r w:rsidRPr="00621E48">
              <w:rPr>
                <w:rFonts w:ascii="仿宋" w:eastAsia="仿宋" w:hAnsi="仿宋" w:cs="Times New Roman"/>
                <w:kern w:val="0"/>
                <w:szCs w:val="21"/>
              </w:rPr>
              <w:t>离退休人员各项待遇落实率</w:t>
            </w:r>
          </w:p>
        </w:tc>
        <w:tc>
          <w:tcPr>
            <w:tcW w:w="805" w:type="pct"/>
            <w:gridSpan w:val="2"/>
            <w:vAlign w:val="center"/>
          </w:tcPr>
          <w:p w14:paraId="01871B7C" w14:textId="77777777" w:rsidR="00621E48" w:rsidRPr="00621E48" w:rsidRDefault="00621E48" w:rsidP="00621E48">
            <w:pPr>
              <w:widowControl/>
              <w:jc w:val="center"/>
              <w:textAlignment w:val="center"/>
              <w:rPr>
                <w:rFonts w:ascii="仿宋" w:eastAsia="仿宋" w:hAnsi="仿宋" w:cs="Times New Roman"/>
                <w:color w:val="000000"/>
                <w:szCs w:val="24"/>
              </w:rPr>
            </w:pPr>
            <w:r w:rsidRPr="00621E48">
              <w:rPr>
                <w:rFonts w:ascii="仿宋" w:eastAsia="仿宋" w:hAnsi="仿宋" w:cs="Arial" w:hint="eastAsia"/>
                <w:color w:val="000000"/>
                <w:szCs w:val="21"/>
              </w:rPr>
              <w:t>100%</w:t>
            </w:r>
          </w:p>
        </w:tc>
        <w:tc>
          <w:tcPr>
            <w:tcW w:w="723" w:type="pct"/>
            <w:vAlign w:val="center"/>
          </w:tcPr>
          <w:p w14:paraId="37362649" w14:textId="77777777" w:rsidR="00621E48" w:rsidRPr="00621E48" w:rsidRDefault="00621E48" w:rsidP="00621E48">
            <w:pPr>
              <w:widowControl/>
              <w:jc w:val="center"/>
              <w:textAlignment w:val="center"/>
              <w:rPr>
                <w:rFonts w:ascii="仿宋" w:eastAsia="仿宋" w:hAnsi="仿宋" w:cs="Times New Roman"/>
                <w:color w:val="000000"/>
                <w:szCs w:val="24"/>
              </w:rPr>
            </w:pPr>
            <w:r w:rsidRPr="00621E48">
              <w:rPr>
                <w:rFonts w:ascii="仿宋" w:eastAsia="仿宋" w:hAnsi="仿宋" w:cs="Arial" w:hint="eastAsia"/>
                <w:color w:val="000000"/>
                <w:szCs w:val="21"/>
              </w:rPr>
              <w:t>100%</w:t>
            </w:r>
          </w:p>
        </w:tc>
        <w:tc>
          <w:tcPr>
            <w:tcW w:w="436" w:type="pct"/>
            <w:vAlign w:val="center"/>
          </w:tcPr>
          <w:p w14:paraId="33679EDF" w14:textId="77777777" w:rsidR="00621E48" w:rsidRPr="00621E48" w:rsidRDefault="00621E48" w:rsidP="00621E48">
            <w:pPr>
              <w:widowControl/>
              <w:jc w:val="center"/>
              <w:textAlignment w:val="center"/>
              <w:rPr>
                <w:rFonts w:ascii="仿宋" w:eastAsia="仿宋" w:hAnsi="仿宋" w:cs="Times New Roman"/>
                <w:color w:val="000000"/>
                <w:szCs w:val="21"/>
              </w:rPr>
            </w:pPr>
            <w:r w:rsidRPr="00621E48">
              <w:rPr>
                <w:rFonts w:ascii="仿宋" w:eastAsia="仿宋" w:hAnsi="仿宋" w:cs="Times New Roman" w:hint="eastAsia"/>
                <w:color w:val="000000"/>
                <w:szCs w:val="21"/>
              </w:rPr>
              <w:t>1</w:t>
            </w:r>
            <w:r w:rsidRPr="00621E48">
              <w:rPr>
                <w:rFonts w:ascii="仿宋" w:eastAsia="仿宋" w:hAnsi="仿宋" w:cs="Times New Roman"/>
                <w:color w:val="000000"/>
                <w:szCs w:val="21"/>
              </w:rPr>
              <w:t>0</w:t>
            </w:r>
          </w:p>
        </w:tc>
      </w:tr>
      <w:tr w:rsidR="00621E48" w:rsidRPr="00621E48" w14:paraId="4F14F86E" w14:textId="77777777" w:rsidTr="00EC3C0E">
        <w:trPr>
          <w:trHeight w:val="454"/>
        </w:trPr>
        <w:tc>
          <w:tcPr>
            <w:tcW w:w="532" w:type="pct"/>
            <w:vMerge/>
            <w:vAlign w:val="center"/>
          </w:tcPr>
          <w:p w14:paraId="179C58CB" w14:textId="77777777" w:rsidR="00621E48" w:rsidRPr="00621E48" w:rsidRDefault="00621E48" w:rsidP="00621E48">
            <w:pPr>
              <w:widowControl/>
              <w:jc w:val="center"/>
              <w:rPr>
                <w:rFonts w:ascii="仿宋" w:eastAsia="仿宋" w:hAnsi="仿宋" w:cs="Times New Roman"/>
                <w:kern w:val="0"/>
                <w:szCs w:val="21"/>
              </w:rPr>
            </w:pPr>
          </w:p>
        </w:tc>
        <w:tc>
          <w:tcPr>
            <w:tcW w:w="495" w:type="pct"/>
            <w:vAlign w:val="center"/>
          </w:tcPr>
          <w:p w14:paraId="640714E6"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满意度指标</w:t>
            </w:r>
          </w:p>
        </w:tc>
        <w:tc>
          <w:tcPr>
            <w:tcW w:w="674" w:type="pct"/>
            <w:vAlign w:val="center"/>
          </w:tcPr>
          <w:p w14:paraId="7EB99B62"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kern w:val="0"/>
                <w:szCs w:val="21"/>
              </w:rPr>
              <w:t>服务对象满意度指标</w:t>
            </w:r>
          </w:p>
        </w:tc>
        <w:tc>
          <w:tcPr>
            <w:tcW w:w="1335" w:type="pct"/>
            <w:gridSpan w:val="3"/>
            <w:vAlign w:val="center"/>
          </w:tcPr>
          <w:p w14:paraId="318B0B05" w14:textId="77777777" w:rsidR="00621E48" w:rsidRPr="00621E48" w:rsidRDefault="00621E48" w:rsidP="00621E48">
            <w:pPr>
              <w:widowControl/>
              <w:jc w:val="left"/>
              <w:textAlignment w:val="center"/>
              <w:rPr>
                <w:rFonts w:ascii="仿宋" w:eastAsia="仿宋" w:hAnsi="仿宋" w:cs="Times New Roman"/>
                <w:kern w:val="0"/>
                <w:szCs w:val="21"/>
              </w:rPr>
            </w:pPr>
            <w:r w:rsidRPr="00621E48">
              <w:rPr>
                <w:rFonts w:ascii="仿宋" w:eastAsia="仿宋" w:hAnsi="仿宋" w:cs="Times New Roman"/>
                <w:kern w:val="0"/>
                <w:szCs w:val="21"/>
              </w:rPr>
              <w:t>离退休人员满意度</w:t>
            </w:r>
          </w:p>
        </w:tc>
        <w:tc>
          <w:tcPr>
            <w:tcW w:w="805" w:type="pct"/>
            <w:gridSpan w:val="2"/>
            <w:vAlign w:val="center"/>
          </w:tcPr>
          <w:p w14:paraId="3E328194" w14:textId="77777777" w:rsidR="00621E48" w:rsidRPr="00621E48" w:rsidRDefault="00621E48" w:rsidP="00621E48">
            <w:pPr>
              <w:widowControl/>
              <w:jc w:val="center"/>
              <w:textAlignment w:val="center"/>
              <w:rPr>
                <w:rFonts w:ascii="仿宋" w:eastAsia="仿宋" w:hAnsi="仿宋" w:cs="Times New Roman"/>
                <w:szCs w:val="21"/>
              </w:rPr>
            </w:pPr>
            <w:r w:rsidRPr="00621E48">
              <w:rPr>
                <w:rFonts w:ascii="宋体" w:eastAsia="宋体" w:hAnsi="宋体" w:cs="Times New Roman" w:hint="eastAsia"/>
                <w:color w:val="000000"/>
                <w:kern w:val="0"/>
                <w:szCs w:val="21"/>
              </w:rPr>
              <w:t>≥</w:t>
            </w:r>
            <w:r w:rsidRPr="00621E48">
              <w:rPr>
                <w:rFonts w:ascii="仿宋" w:eastAsia="仿宋" w:hAnsi="仿宋" w:cs="Times New Roman"/>
                <w:color w:val="000000"/>
                <w:kern w:val="0"/>
                <w:szCs w:val="21"/>
              </w:rPr>
              <w:t>90%</w:t>
            </w:r>
          </w:p>
        </w:tc>
        <w:tc>
          <w:tcPr>
            <w:tcW w:w="723" w:type="pct"/>
            <w:vAlign w:val="center"/>
          </w:tcPr>
          <w:p w14:paraId="32A1DE89" w14:textId="77777777" w:rsidR="00621E48" w:rsidRPr="00621E48" w:rsidRDefault="00621E48" w:rsidP="00621E48">
            <w:pPr>
              <w:widowControl/>
              <w:jc w:val="center"/>
              <w:textAlignment w:val="center"/>
              <w:rPr>
                <w:rFonts w:ascii="仿宋" w:eastAsia="仿宋" w:hAnsi="仿宋" w:cs="Times New Roman"/>
                <w:szCs w:val="21"/>
              </w:rPr>
            </w:pPr>
            <w:r w:rsidRPr="00621E48">
              <w:rPr>
                <w:rFonts w:ascii="仿宋" w:eastAsia="仿宋" w:hAnsi="仿宋" w:cs="Arial" w:hint="eastAsia"/>
                <w:color w:val="000000"/>
                <w:szCs w:val="21"/>
              </w:rPr>
              <w:t>100%</w:t>
            </w:r>
          </w:p>
        </w:tc>
        <w:tc>
          <w:tcPr>
            <w:tcW w:w="436" w:type="pct"/>
            <w:vAlign w:val="center"/>
          </w:tcPr>
          <w:p w14:paraId="06E30A76" w14:textId="77777777" w:rsidR="00621E48" w:rsidRPr="00621E48" w:rsidRDefault="00621E48" w:rsidP="00621E48">
            <w:pPr>
              <w:widowControl/>
              <w:jc w:val="center"/>
              <w:textAlignment w:val="center"/>
              <w:rPr>
                <w:rFonts w:ascii="仿宋" w:eastAsia="仿宋" w:hAnsi="仿宋" w:cs="Times New Roman"/>
                <w:color w:val="000000"/>
                <w:szCs w:val="21"/>
              </w:rPr>
            </w:pPr>
            <w:r w:rsidRPr="00621E48">
              <w:rPr>
                <w:rFonts w:ascii="仿宋" w:eastAsia="仿宋" w:hAnsi="仿宋" w:cs="Times New Roman" w:hint="eastAsia"/>
                <w:color w:val="000000"/>
                <w:szCs w:val="21"/>
              </w:rPr>
              <w:t>2</w:t>
            </w:r>
            <w:r w:rsidRPr="00621E48">
              <w:rPr>
                <w:rFonts w:ascii="仿宋" w:eastAsia="仿宋" w:hAnsi="仿宋" w:cs="Times New Roman"/>
                <w:color w:val="000000"/>
                <w:szCs w:val="21"/>
              </w:rPr>
              <w:t>0</w:t>
            </w:r>
          </w:p>
        </w:tc>
      </w:tr>
      <w:tr w:rsidR="00621E48" w:rsidRPr="00621E48" w14:paraId="751D413A" w14:textId="77777777" w:rsidTr="00EC3C0E">
        <w:trPr>
          <w:trHeight w:val="454"/>
        </w:trPr>
        <w:tc>
          <w:tcPr>
            <w:tcW w:w="1027" w:type="pct"/>
            <w:gridSpan w:val="2"/>
            <w:vAlign w:val="center"/>
          </w:tcPr>
          <w:p w14:paraId="728B6A33"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b/>
                <w:bCs/>
                <w:kern w:val="0"/>
                <w:szCs w:val="21"/>
              </w:rPr>
              <w:t>总分</w:t>
            </w:r>
          </w:p>
        </w:tc>
        <w:tc>
          <w:tcPr>
            <w:tcW w:w="3973" w:type="pct"/>
            <w:gridSpan w:val="8"/>
            <w:vAlign w:val="center"/>
          </w:tcPr>
          <w:p w14:paraId="6976295A" w14:textId="77777777" w:rsidR="00621E48" w:rsidRPr="00621E48" w:rsidRDefault="00621E48" w:rsidP="00621E48">
            <w:pPr>
              <w:widowControl/>
              <w:jc w:val="center"/>
              <w:rPr>
                <w:rFonts w:ascii="仿宋" w:eastAsia="仿宋" w:hAnsi="仿宋" w:cs="Times New Roman"/>
                <w:b/>
                <w:bCs/>
                <w:kern w:val="0"/>
                <w:szCs w:val="21"/>
              </w:rPr>
            </w:pPr>
            <w:r w:rsidRPr="00621E48">
              <w:rPr>
                <w:rFonts w:ascii="仿宋" w:eastAsia="仿宋" w:hAnsi="仿宋" w:cs="Times New Roman"/>
                <w:b/>
                <w:bCs/>
                <w:kern w:val="0"/>
                <w:szCs w:val="21"/>
              </w:rPr>
              <w:t>100</w:t>
            </w:r>
          </w:p>
        </w:tc>
      </w:tr>
      <w:tr w:rsidR="00621E48" w:rsidRPr="00621E48" w14:paraId="6EDAFC80" w14:textId="77777777" w:rsidTr="00EC3C0E">
        <w:trPr>
          <w:trHeight w:val="851"/>
        </w:trPr>
        <w:tc>
          <w:tcPr>
            <w:tcW w:w="1027" w:type="pct"/>
            <w:gridSpan w:val="2"/>
            <w:vAlign w:val="center"/>
          </w:tcPr>
          <w:p w14:paraId="7E5C3E9C" w14:textId="77777777" w:rsidR="00621E48" w:rsidRPr="00621E48" w:rsidRDefault="00621E48" w:rsidP="00EC3C0E">
            <w:pPr>
              <w:widowControl/>
              <w:jc w:val="center"/>
              <w:rPr>
                <w:rFonts w:ascii="仿宋" w:eastAsia="仿宋" w:hAnsi="仿宋" w:cs="Times New Roman"/>
                <w:kern w:val="0"/>
                <w:szCs w:val="21"/>
              </w:rPr>
            </w:pPr>
            <w:r w:rsidRPr="00621E48">
              <w:rPr>
                <w:rFonts w:ascii="仿宋" w:eastAsia="仿宋" w:hAnsi="仿宋" w:cs="Times New Roman" w:hint="eastAsia"/>
                <w:kern w:val="0"/>
                <w:szCs w:val="21"/>
              </w:rPr>
              <w:t>偏差大或目标未完成原因分析</w:t>
            </w:r>
          </w:p>
        </w:tc>
        <w:tc>
          <w:tcPr>
            <w:tcW w:w="3973" w:type="pct"/>
            <w:gridSpan w:val="8"/>
            <w:vAlign w:val="center"/>
          </w:tcPr>
          <w:p w14:paraId="33DAE048" w14:textId="77777777" w:rsidR="00621E48" w:rsidRPr="00621E48" w:rsidRDefault="00621E48" w:rsidP="00621E48">
            <w:pPr>
              <w:widowControl/>
              <w:jc w:val="left"/>
              <w:rPr>
                <w:rFonts w:ascii="仿宋" w:eastAsia="仿宋" w:hAnsi="仿宋" w:cs="Times New Roman"/>
                <w:kern w:val="0"/>
                <w:szCs w:val="21"/>
              </w:rPr>
            </w:pPr>
            <w:r w:rsidRPr="00621E48">
              <w:rPr>
                <w:rFonts w:ascii="仿宋" w:eastAsia="仿宋" w:hAnsi="仿宋" w:cs="Times New Roman" w:hint="eastAsia"/>
                <w:kern w:val="0"/>
                <w:szCs w:val="21"/>
              </w:rPr>
              <w:t>无。</w:t>
            </w:r>
          </w:p>
        </w:tc>
      </w:tr>
      <w:tr w:rsidR="00621E48" w:rsidRPr="00621E48" w14:paraId="6CD6DDE9" w14:textId="77777777" w:rsidTr="00EC3C0E">
        <w:trPr>
          <w:trHeight w:val="851"/>
        </w:trPr>
        <w:tc>
          <w:tcPr>
            <w:tcW w:w="1027" w:type="pct"/>
            <w:gridSpan w:val="2"/>
            <w:vAlign w:val="center"/>
          </w:tcPr>
          <w:p w14:paraId="6215AC3D"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hint="eastAsia"/>
                <w:kern w:val="0"/>
                <w:szCs w:val="21"/>
              </w:rPr>
              <w:t>改进措施及</w:t>
            </w:r>
          </w:p>
          <w:p w14:paraId="747D962B" w14:textId="77777777" w:rsidR="00621E48" w:rsidRPr="00621E48" w:rsidRDefault="00621E48" w:rsidP="00621E48">
            <w:pPr>
              <w:widowControl/>
              <w:jc w:val="center"/>
              <w:rPr>
                <w:rFonts w:ascii="仿宋" w:eastAsia="仿宋" w:hAnsi="仿宋" w:cs="Times New Roman"/>
                <w:kern w:val="0"/>
                <w:szCs w:val="21"/>
              </w:rPr>
            </w:pPr>
            <w:r w:rsidRPr="00621E48">
              <w:rPr>
                <w:rFonts w:ascii="仿宋" w:eastAsia="仿宋" w:hAnsi="仿宋" w:cs="Times New Roman" w:hint="eastAsia"/>
                <w:kern w:val="0"/>
                <w:szCs w:val="21"/>
              </w:rPr>
              <w:t>结果应用方案</w:t>
            </w:r>
          </w:p>
        </w:tc>
        <w:tc>
          <w:tcPr>
            <w:tcW w:w="3973" w:type="pct"/>
            <w:gridSpan w:val="8"/>
            <w:vAlign w:val="center"/>
          </w:tcPr>
          <w:p w14:paraId="10F6F30C" w14:textId="77777777" w:rsidR="00621E48" w:rsidRPr="00621E48" w:rsidRDefault="00621E48" w:rsidP="00621E48">
            <w:pPr>
              <w:widowControl/>
              <w:jc w:val="left"/>
              <w:rPr>
                <w:rFonts w:ascii="仿宋" w:eastAsia="仿宋" w:hAnsi="仿宋" w:cs="Times New Roman"/>
                <w:kern w:val="0"/>
                <w:szCs w:val="21"/>
              </w:rPr>
            </w:pPr>
            <w:r w:rsidRPr="00621E48">
              <w:rPr>
                <w:rFonts w:ascii="仿宋" w:eastAsia="仿宋" w:hAnsi="仿宋" w:cs="Times New Roman" w:hint="eastAsia"/>
                <w:kern w:val="0"/>
                <w:szCs w:val="21"/>
              </w:rPr>
              <w:t>无。</w:t>
            </w:r>
          </w:p>
        </w:tc>
      </w:tr>
    </w:tbl>
    <w:p w14:paraId="0A0C2996" w14:textId="77777777" w:rsidR="005D657E" w:rsidRDefault="00382728" w:rsidP="002C3A2F">
      <w:pPr>
        <w:spacing w:line="5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（三）绩效评价结果应用情况</w:t>
      </w:r>
    </w:p>
    <w:p w14:paraId="0FA40F60" w14:textId="77777777" w:rsidR="00620A32" w:rsidRPr="007F2C6A" w:rsidRDefault="00620A32" w:rsidP="002C3A2F">
      <w:pPr>
        <w:topLinePunct/>
        <w:spacing w:line="580" w:lineRule="exact"/>
        <w:ind w:firstLineChars="200" w:firstLine="643"/>
        <w:rPr>
          <w:rFonts w:ascii="Times New Roman" w:eastAsia="仿宋_GB2312" w:hAnsi="Times New Roman" w:cs="Times New Roman"/>
          <w:b/>
          <w:bCs/>
          <w:sz w:val="32"/>
          <w:szCs w:val="36"/>
        </w:rPr>
      </w:pPr>
      <w:r w:rsidRPr="007F2C6A">
        <w:rPr>
          <w:rFonts w:ascii="Times New Roman" w:eastAsia="仿宋_GB2312" w:hAnsi="Times New Roman" w:cs="Times New Roman" w:hint="eastAsia"/>
          <w:b/>
          <w:bCs/>
          <w:sz w:val="32"/>
          <w:szCs w:val="36"/>
        </w:rPr>
        <w:t>1</w:t>
      </w:r>
      <w:r w:rsidRPr="007F2C6A">
        <w:rPr>
          <w:rFonts w:ascii="Times New Roman" w:eastAsia="仿宋_GB2312" w:hAnsi="Times New Roman" w:cs="Times New Roman"/>
          <w:b/>
          <w:bCs/>
          <w:sz w:val="32"/>
          <w:szCs w:val="36"/>
        </w:rPr>
        <w:t xml:space="preserve">. </w:t>
      </w:r>
      <w:r w:rsidRPr="007F2C6A">
        <w:rPr>
          <w:rFonts w:ascii="Times New Roman" w:eastAsia="仿宋_GB2312" w:hAnsi="Times New Roman" w:cs="Times New Roman"/>
          <w:b/>
          <w:bCs/>
          <w:sz w:val="32"/>
          <w:szCs w:val="36"/>
        </w:rPr>
        <w:t>部门绩效评价结果应用情况</w:t>
      </w:r>
      <w:r w:rsidRPr="007F2C6A">
        <w:rPr>
          <w:rFonts w:ascii="Times New Roman" w:eastAsia="仿宋_GB2312" w:hAnsi="Times New Roman" w:cs="Times New Roman" w:hint="eastAsia"/>
          <w:b/>
          <w:bCs/>
          <w:sz w:val="32"/>
          <w:szCs w:val="36"/>
        </w:rPr>
        <w:t>：</w:t>
      </w:r>
    </w:p>
    <w:p w14:paraId="23EE8BFA" w14:textId="77777777" w:rsidR="00DC777B" w:rsidRPr="00DC777B" w:rsidRDefault="00DC777B" w:rsidP="002C3A2F">
      <w:pPr>
        <w:topLinePunct/>
        <w:spacing w:line="580" w:lineRule="exact"/>
        <w:ind w:firstLineChars="200" w:firstLine="640"/>
        <w:rPr>
          <w:rFonts w:ascii="Times New Roman" w:eastAsia="仿宋_GB2312" w:hAnsi="Times New Roman" w:cs="Times New Roman"/>
          <w:sz w:val="32"/>
          <w:szCs w:val="36"/>
        </w:rPr>
      </w:pPr>
      <w:r w:rsidRPr="00DC777B">
        <w:rPr>
          <w:rFonts w:ascii="Times New Roman" w:eastAsia="仿宋_GB2312" w:hAnsi="Times New Roman" w:cs="Times New Roman" w:hint="eastAsia"/>
          <w:sz w:val="32"/>
          <w:szCs w:val="36"/>
        </w:rPr>
        <w:t>一是积极跟踪绩效评价结果整改完成情况。</w:t>
      </w:r>
      <w:r w:rsidRPr="00620A32">
        <w:rPr>
          <w:rFonts w:ascii="Times New Roman" w:eastAsia="仿宋_GB2312" w:hAnsi="Times New Roman" w:cs="Times New Roman" w:hint="eastAsia"/>
          <w:sz w:val="32"/>
          <w:szCs w:val="36"/>
        </w:rPr>
        <w:t>省委军民融合办</w:t>
      </w:r>
      <w:r w:rsidRPr="00DC777B">
        <w:rPr>
          <w:rFonts w:ascii="Times New Roman" w:eastAsia="仿宋_GB2312" w:hAnsi="Times New Roman" w:cs="Times New Roman" w:hint="eastAsia"/>
          <w:sz w:val="32"/>
          <w:szCs w:val="36"/>
        </w:rPr>
        <w:t>在完成绩效评价工作后，将各项目评价结果整理汇总，对各预算归口</w:t>
      </w:r>
      <w:r>
        <w:rPr>
          <w:rFonts w:ascii="Times New Roman" w:eastAsia="仿宋_GB2312" w:hAnsi="Times New Roman" w:cs="Times New Roman" w:hint="eastAsia"/>
          <w:sz w:val="32"/>
          <w:szCs w:val="36"/>
        </w:rPr>
        <w:t>处室</w:t>
      </w:r>
      <w:r w:rsidRPr="00DC777B">
        <w:rPr>
          <w:rFonts w:ascii="Times New Roman" w:eastAsia="仿宋_GB2312" w:hAnsi="Times New Roman" w:cs="Times New Roman" w:hint="eastAsia"/>
          <w:sz w:val="32"/>
          <w:szCs w:val="36"/>
        </w:rPr>
        <w:t>下达整改通知，要求各预算归口</w:t>
      </w:r>
      <w:r>
        <w:rPr>
          <w:rFonts w:ascii="Times New Roman" w:eastAsia="仿宋_GB2312" w:hAnsi="Times New Roman" w:cs="Times New Roman" w:hint="eastAsia"/>
          <w:sz w:val="32"/>
          <w:szCs w:val="36"/>
        </w:rPr>
        <w:t>处室</w:t>
      </w:r>
      <w:r w:rsidRPr="00DC777B">
        <w:rPr>
          <w:rFonts w:ascii="Times New Roman" w:eastAsia="仿宋_GB2312" w:hAnsi="Times New Roman" w:cs="Times New Roman" w:hint="eastAsia"/>
          <w:sz w:val="32"/>
          <w:szCs w:val="36"/>
        </w:rPr>
        <w:t>对照绩效评价结果，结合工作实际，认真分析总结，按要求及时做出整改并形成相关整改报告。</w:t>
      </w:r>
    </w:p>
    <w:p w14:paraId="117CAED8" w14:textId="77777777" w:rsidR="00620A32" w:rsidRDefault="00DC777B" w:rsidP="002C3A2F">
      <w:pPr>
        <w:topLinePunct/>
        <w:spacing w:line="580" w:lineRule="exact"/>
        <w:ind w:firstLineChars="200" w:firstLine="640"/>
        <w:rPr>
          <w:rFonts w:ascii="Times New Roman" w:eastAsia="仿宋_GB2312" w:hAnsi="Times New Roman" w:cs="Times New Roman"/>
          <w:sz w:val="32"/>
          <w:szCs w:val="36"/>
        </w:rPr>
      </w:pPr>
      <w:r w:rsidRPr="00DC777B">
        <w:rPr>
          <w:rFonts w:ascii="Times New Roman" w:eastAsia="仿宋_GB2312" w:hAnsi="Times New Roman" w:cs="Times New Roman" w:hint="eastAsia"/>
          <w:sz w:val="32"/>
          <w:szCs w:val="36"/>
        </w:rPr>
        <w:t>二是落实绩效评价管理信息公开要求。</w:t>
      </w:r>
      <w:r w:rsidRPr="00620A32">
        <w:rPr>
          <w:rFonts w:ascii="Times New Roman" w:eastAsia="仿宋_GB2312" w:hAnsi="Times New Roman" w:cs="Times New Roman" w:hint="eastAsia"/>
          <w:sz w:val="32"/>
          <w:szCs w:val="36"/>
        </w:rPr>
        <w:t>省委军民融合办</w:t>
      </w:r>
      <w:r w:rsidRPr="00DC777B">
        <w:rPr>
          <w:rFonts w:ascii="Times New Roman" w:eastAsia="仿宋_GB2312" w:hAnsi="Times New Roman" w:cs="Times New Roman" w:hint="eastAsia"/>
          <w:sz w:val="32"/>
          <w:szCs w:val="36"/>
        </w:rPr>
        <w:t>按照规定，在部门决算公开时同步对预算项目绩效评价结果及结果应用情况进行公示，加强社会和舆论监督，提高财政资金使用透明度。</w:t>
      </w:r>
    </w:p>
    <w:p w14:paraId="774C50B5" w14:textId="77777777" w:rsidR="00620A32" w:rsidRPr="007F2C6A" w:rsidRDefault="00620A32" w:rsidP="002C3A2F">
      <w:pPr>
        <w:topLinePunct/>
        <w:spacing w:line="580" w:lineRule="exact"/>
        <w:ind w:firstLineChars="200" w:firstLine="643"/>
        <w:rPr>
          <w:rFonts w:ascii="Times New Roman" w:eastAsia="仿宋_GB2312" w:hAnsi="Times New Roman" w:cs="Times New Roman"/>
          <w:b/>
          <w:bCs/>
          <w:sz w:val="32"/>
          <w:szCs w:val="36"/>
        </w:rPr>
      </w:pPr>
      <w:r w:rsidRPr="007F2C6A">
        <w:rPr>
          <w:rFonts w:ascii="Times New Roman" w:eastAsia="仿宋_GB2312" w:hAnsi="Times New Roman" w:cs="Times New Roman" w:hint="eastAsia"/>
          <w:b/>
          <w:bCs/>
          <w:sz w:val="32"/>
          <w:szCs w:val="36"/>
        </w:rPr>
        <w:t>2</w:t>
      </w:r>
      <w:r w:rsidRPr="007F2C6A">
        <w:rPr>
          <w:rFonts w:ascii="Times New Roman" w:eastAsia="仿宋_GB2312" w:hAnsi="Times New Roman" w:cs="Times New Roman"/>
          <w:b/>
          <w:bCs/>
          <w:sz w:val="32"/>
          <w:szCs w:val="36"/>
        </w:rPr>
        <w:t xml:space="preserve">. </w:t>
      </w:r>
      <w:r w:rsidRPr="007F2C6A">
        <w:rPr>
          <w:rFonts w:ascii="Times New Roman" w:eastAsia="仿宋_GB2312" w:hAnsi="Times New Roman" w:cs="Times New Roman"/>
          <w:b/>
          <w:bCs/>
          <w:sz w:val="32"/>
          <w:szCs w:val="36"/>
        </w:rPr>
        <w:t>部门绩效评价结果拟应用情况</w:t>
      </w:r>
      <w:r w:rsidRPr="007F2C6A">
        <w:rPr>
          <w:rFonts w:ascii="Times New Roman" w:eastAsia="仿宋_GB2312" w:hAnsi="Times New Roman" w:cs="Times New Roman" w:hint="eastAsia"/>
          <w:b/>
          <w:bCs/>
          <w:sz w:val="32"/>
          <w:szCs w:val="36"/>
        </w:rPr>
        <w:t>：</w:t>
      </w:r>
    </w:p>
    <w:p w14:paraId="45C13174" w14:textId="77777777" w:rsidR="00DC777B" w:rsidRPr="00DC777B" w:rsidRDefault="00DC777B" w:rsidP="002C3A2F">
      <w:pPr>
        <w:topLinePunct/>
        <w:spacing w:line="580" w:lineRule="exact"/>
        <w:ind w:firstLineChars="200" w:firstLine="640"/>
        <w:rPr>
          <w:rFonts w:ascii="Times New Roman" w:eastAsia="仿宋_GB2312" w:hAnsi="Times New Roman" w:cs="Times New Roman"/>
          <w:sz w:val="32"/>
          <w:szCs w:val="36"/>
        </w:rPr>
      </w:pPr>
      <w:r w:rsidRPr="00DC777B">
        <w:rPr>
          <w:rFonts w:ascii="Times New Roman" w:eastAsia="仿宋_GB2312" w:hAnsi="Times New Roman" w:cs="Times New Roman" w:hint="eastAsia"/>
          <w:sz w:val="32"/>
          <w:szCs w:val="36"/>
        </w:rPr>
        <w:t>下一步工作中，</w:t>
      </w:r>
      <w:r w:rsidRPr="00620A32">
        <w:rPr>
          <w:rFonts w:ascii="Times New Roman" w:eastAsia="仿宋_GB2312" w:hAnsi="Times New Roman" w:cs="Times New Roman" w:hint="eastAsia"/>
          <w:sz w:val="32"/>
          <w:szCs w:val="36"/>
        </w:rPr>
        <w:t>省委军民融合办</w:t>
      </w:r>
      <w:r w:rsidRPr="00DC777B">
        <w:rPr>
          <w:rFonts w:ascii="Times New Roman" w:eastAsia="仿宋_GB2312" w:hAnsi="Times New Roman" w:cs="Times New Roman" w:hint="eastAsia"/>
          <w:sz w:val="32"/>
          <w:szCs w:val="36"/>
        </w:rPr>
        <w:t>将以绩效评价结果作为以后年度资金预算安排的重要依据，进一步提升预算绩效管理水平，完善项目绩效目标及指标体系，优化调整资金支出方向，提高资金使用效益，主要包括两个方面：</w:t>
      </w:r>
    </w:p>
    <w:p w14:paraId="1F93192B" w14:textId="77777777" w:rsidR="00DC777B" w:rsidRPr="00DC777B" w:rsidRDefault="00DC777B" w:rsidP="002C3A2F">
      <w:pPr>
        <w:topLinePunct/>
        <w:spacing w:line="580" w:lineRule="exact"/>
        <w:ind w:firstLineChars="200" w:firstLine="640"/>
        <w:rPr>
          <w:rFonts w:ascii="Times New Roman" w:eastAsia="仿宋_GB2312" w:hAnsi="Times New Roman" w:cs="Times New Roman"/>
          <w:sz w:val="32"/>
          <w:szCs w:val="36"/>
        </w:rPr>
      </w:pPr>
      <w:r w:rsidRPr="00DC777B">
        <w:rPr>
          <w:rFonts w:ascii="Times New Roman" w:eastAsia="仿宋_GB2312" w:hAnsi="Times New Roman" w:cs="Times New Roman"/>
          <w:sz w:val="32"/>
          <w:szCs w:val="36"/>
        </w:rPr>
        <w:t>一是加强绩效评价结果与预算安排有机结合。在确定下一年</w:t>
      </w:r>
      <w:r w:rsidRPr="00DC777B">
        <w:rPr>
          <w:rFonts w:ascii="Times New Roman" w:eastAsia="仿宋_GB2312" w:hAnsi="Times New Roman" w:cs="Times New Roman"/>
          <w:sz w:val="32"/>
          <w:szCs w:val="36"/>
        </w:rPr>
        <w:lastRenderedPageBreak/>
        <w:t>度项目预算资金及使用方向时，充分考虑上一年度资金实际使用情况、绩效评价结果和预算年度项目工作计划，按照</w:t>
      </w:r>
      <w:r w:rsidRPr="00DC777B">
        <w:rPr>
          <w:rFonts w:ascii="Times New Roman" w:eastAsia="仿宋_GB2312" w:hAnsi="Times New Roman" w:cs="Times New Roman"/>
          <w:sz w:val="32"/>
          <w:szCs w:val="36"/>
        </w:rPr>
        <w:t>“</w:t>
      </w:r>
      <w:r w:rsidRPr="00DC777B">
        <w:rPr>
          <w:rFonts w:ascii="Times New Roman" w:eastAsia="仿宋_GB2312" w:hAnsi="Times New Roman" w:cs="Times New Roman"/>
          <w:sz w:val="32"/>
          <w:szCs w:val="36"/>
        </w:rPr>
        <w:t>量入为出、收支平衡</w:t>
      </w:r>
      <w:r w:rsidRPr="00DC777B">
        <w:rPr>
          <w:rFonts w:ascii="Times New Roman" w:eastAsia="仿宋_GB2312" w:hAnsi="Times New Roman" w:cs="Times New Roman"/>
          <w:sz w:val="32"/>
          <w:szCs w:val="36"/>
        </w:rPr>
        <w:t>”</w:t>
      </w:r>
      <w:r w:rsidRPr="00DC777B">
        <w:rPr>
          <w:rFonts w:ascii="Times New Roman" w:eastAsia="仿宋_GB2312" w:hAnsi="Times New Roman" w:cs="Times New Roman"/>
          <w:sz w:val="32"/>
          <w:szCs w:val="36"/>
        </w:rPr>
        <w:t>的原则，合理安排项目预算，优化资金支出方向，着力提高财政资源配置效率和使用效益。</w:t>
      </w:r>
    </w:p>
    <w:p w14:paraId="69393AEB" w14:textId="77777777" w:rsidR="00620A32" w:rsidRDefault="00DC777B" w:rsidP="002C3A2F">
      <w:pPr>
        <w:topLinePunct/>
        <w:spacing w:line="580" w:lineRule="exact"/>
        <w:ind w:firstLineChars="200" w:firstLine="640"/>
        <w:rPr>
          <w:rFonts w:ascii="Times New Roman" w:eastAsia="仿宋_GB2312" w:hAnsi="Times New Roman" w:cs="Times New Roman"/>
          <w:sz w:val="32"/>
          <w:szCs w:val="36"/>
        </w:rPr>
      </w:pPr>
      <w:r w:rsidRPr="00DC777B">
        <w:rPr>
          <w:rFonts w:ascii="Times New Roman" w:eastAsia="仿宋_GB2312" w:hAnsi="Times New Roman" w:cs="Times New Roman"/>
          <w:sz w:val="32"/>
          <w:szCs w:val="36"/>
        </w:rPr>
        <w:t>二是调整整合预算项目，完善绩效指标体系。结合绩效评价结果，对性质相同、内容相近的项目进行整合归并，促进项目实现分类分级管理；立足于处室职能，围绕年度工作任务、支出项目的预期效果，确定合理的绩效目标，完善绩效指标体系，不断提升预算绩效管理水平。</w:t>
      </w:r>
    </w:p>
    <w:p w14:paraId="53964155" w14:textId="77777777" w:rsidR="005D657E" w:rsidRDefault="00AA5425">
      <w:pPr>
        <w:ind w:firstLineChars="200" w:firstLine="640"/>
        <w:jc w:val="left"/>
        <w:outlineLvl w:val="0"/>
        <w:rPr>
          <w:rFonts w:ascii="Times New Roman" w:eastAsia="黑体" w:hAnsi="Times New Roman" w:cs="宋体"/>
          <w:sz w:val="32"/>
          <w:szCs w:val="32"/>
        </w:rPr>
      </w:pPr>
      <w:bookmarkStart w:id="55" w:name="_Toc48562873"/>
      <w:r>
        <w:rPr>
          <w:rFonts w:ascii="Times New Roman" w:eastAsia="黑体" w:hAnsi="Times New Roman" w:cs="宋体" w:hint="eastAsia"/>
          <w:sz w:val="32"/>
          <w:szCs w:val="32"/>
        </w:rPr>
        <w:t>九</w:t>
      </w:r>
      <w:r w:rsidR="00382728">
        <w:rPr>
          <w:rFonts w:ascii="Times New Roman" w:eastAsia="黑体" w:hAnsi="Times New Roman" w:cs="宋体" w:hint="eastAsia"/>
          <w:sz w:val="32"/>
          <w:szCs w:val="32"/>
        </w:rPr>
        <w:t>、政府性基金预算财政拨款收入支出决算表</w:t>
      </w:r>
      <w:bookmarkEnd w:id="55"/>
    </w:p>
    <w:p w14:paraId="46552C4D" w14:textId="77777777" w:rsidR="005D657E" w:rsidRDefault="00382728">
      <w:pPr>
        <w:spacing w:line="56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本单位无政府性基金预算财政拨款收入。</w:t>
      </w:r>
    </w:p>
    <w:tbl>
      <w:tblPr>
        <w:tblW w:w="8958" w:type="dxa"/>
        <w:jc w:val="center"/>
        <w:tblLayout w:type="fixed"/>
        <w:tblCellMar>
          <w:top w:w="15" w:type="dxa"/>
          <w:left w:w="15" w:type="dxa"/>
          <w:bottom w:w="15" w:type="dxa"/>
          <w:right w:w="15" w:type="dxa"/>
        </w:tblCellMar>
        <w:tblLook w:val="04A0" w:firstRow="1" w:lastRow="0" w:firstColumn="1" w:lastColumn="0" w:noHBand="0" w:noVBand="1"/>
      </w:tblPr>
      <w:tblGrid>
        <w:gridCol w:w="1028"/>
        <w:gridCol w:w="1011"/>
        <w:gridCol w:w="1054"/>
        <w:gridCol w:w="1207"/>
        <w:gridCol w:w="921"/>
        <w:gridCol w:w="1184"/>
        <w:gridCol w:w="1171"/>
        <w:gridCol w:w="1282"/>
        <w:gridCol w:w="100"/>
      </w:tblGrid>
      <w:tr w:rsidR="005D657E" w:rsidRPr="000F518B" w14:paraId="4063FA1F" w14:textId="77777777">
        <w:trPr>
          <w:trHeight w:val="675"/>
          <w:jc w:val="center"/>
        </w:trPr>
        <w:tc>
          <w:tcPr>
            <w:tcW w:w="8958" w:type="dxa"/>
            <w:gridSpan w:val="9"/>
            <w:shd w:val="clear" w:color="auto" w:fill="auto"/>
            <w:tcMar>
              <w:top w:w="0" w:type="dxa"/>
              <w:left w:w="108" w:type="dxa"/>
              <w:bottom w:w="0" w:type="dxa"/>
              <w:right w:w="108" w:type="dxa"/>
            </w:tcMar>
            <w:vAlign w:val="center"/>
          </w:tcPr>
          <w:p w14:paraId="4C915852" w14:textId="77777777" w:rsidR="00F07256" w:rsidRPr="000F518B" w:rsidRDefault="00F07256" w:rsidP="00F07256">
            <w:pPr>
              <w:widowControl/>
              <w:jc w:val="center"/>
              <w:rPr>
                <w:rFonts w:ascii="仿宋_GB2312" w:eastAsia="仿宋_GB2312" w:hAnsi="宋体" w:cs="宋体"/>
                <w:color w:val="000000"/>
                <w:spacing w:val="-10"/>
                <w:kern w:val="0"/>
                <w:sz w:val="28"/>
                <w:szCs w:val="28"/>
              </w:rPr>
            </w:pPr>
            <w:r w:rsidRPr="000F518B">
              <w:rPr>
                <w:rFonts w:ascii="仿宋_GB2312" w:eastAsia="仿宋_GB2312" w:hAnsi="宋体" w:cs="宋体" w:hint="eastAsia"/>
                <w:color w:val="000000"/>
                <w:spacing w:val="-10"/>
                <w:kern w:val="0"/>
                <w:sz w:val="28"/>
                <w:szCs w:val="28"/>
              </w:rPr>
              <w:t>政府性基金预算财政拨款收入支出决算表</w:t>
            </w:r>
          </w:p>
          <w:p w14:paraId="7EF60D2A" w14:textId="77777777" w:rsidR="005D657E" w:rsidRPr="000F518B" w:rsidRDefault="00522ADD" w:rsidP="00AA3630">
            <w:pPr>
              <w:widowControl/>
              <w:jc w:val="left"/>
              <w:rPr>
                <w:rFonts w:ascii="仿宋_GB2312" w:eastAsia="仿宋_GB2312" w:hAnsi="Times New Roman" w:cs="宋体"/>
                <w:color w:val="000000"/>
                <w:kern w:val="0"/>
                <w:sz w:val="20"/>
                <w:szCs w:val="20"/>
              </w:rPr>
            </w:pPr>
            <w:r w:rsidRPr="000F518B">
              <w:rPr>
                <w:rFonts w:ascii="仿宋_GB2312" w:eastAsia="仿宋_GB2312" w:hAnsi="Times New Roman" w:cs="Times New Roman" w:hint="eastAsia"/>
                <w:bCs/>
                <w:sz w:val="22"/>
              </w:rPr>
              <w:t>部门：中共湖北省委军民融合发展委员会办公室单位：万元</w:t>
            </w:r>
          </w:p>
        </w:tc>
      </w:tr>
      <w:tr w:rsidR="005D657E" w:rsidRPr="000F518B" w14:paraId="2872CE22" w14:textId="77777777" w:rsidTr="00D06859">
        <w:trPr>
          <w:trHeight w:val="825"/>
          <w:jc w:val="center"/>
        </w:trPr>
        <w:tc>
          <w:tcPr>
            <w:tcW w:w="2039" w:type="dxa"/>
            <w:gridSpan w:val="2"/>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67F4676"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项目</w:t>
            </w:r>
          </w:p>
        </w:tc>
        <w:tc>
          <w:tcPr>
            <w:tcW w:w="105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BEF67B"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年初结转和结余</w:t>
            </w:r>
          </w:p>
        </w:tc>
        <w:tc>
          <w:tcPr>
            <w:tcW w:w="1207"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02AFD1"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本年收入</w:t>
            </w:r>
          </w:p>
        </w:tc>
        <w:tc>
          <w:tcPr>
            <w:tcW w:w="3276"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1FA464"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本年支出</w:t>
            </w:r>
          </w:p>
        </w:tc>
        <w:tc>
          <w:tcPr>
            <w:tcW w:w="128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F26465"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年末结转和结余</w:t>
            </w:r>
          </w:p>
        </w:tc>
        <w:tc>
          <w:tcPr>
            <w:tcW w:w="100" w:type="dxa"/>
            <w:shd w:val="clear" w:color="auto" w:fill="auto"/>
            <w:tcMar>
              <w:top w:w="0" w:type="dxa"/>
              <w:left w:w="0" w:type="dxa"/>
              <w:bottom w:w="0" w:type="dxa"/>
              <w:right w:w="0" w:type="dxa"/>
            </w:tcMar>
            <w:vAlign w:val="center"/>
          </w:tcPr>
          <w:p w14:paraId="70026F40" w14:textId="77777777" w:rsidR="005D657E" w:rsidRPr="000F518B" w:rsidRDefault="00382728">
            <w:pPr>
              <w:widowControl/>
              <w:jc w:val="left"/>
              <w:rPr>
                <w:rFonts w:ascii="仿宋_GB2312" w:eastAsia="仿宋_GB2312" w:hAnsi="Times New Roman" w:cs="Helvetica"/>
                <w:color w:val="333333"/>
                <w:kern w:val="0"/>
                <w:szCs w:val="21"/>
              </w:rPr>
            </w:pPr>
            <w:r w:rsidRPr="000F518B">
              <w:rPr>
                <w:rFonts w:ascii="仿宋_GB2312" w:eastAsia="仿宋_GB2312" w:hAnsi="Times New Roman" w:cs="Helvetica" w:hint="eastAsia"/>
                <w:color w:val="333333"/>
                <w:kern w:val="0"/>
                <w:szCs w:val="21"/>
              </w:rPr>
              <w:t> </w:t>
            </w:r>
          </w:p>
        </w:tc>
      </w:tr>
      <w:tr w:rsidR="005D657E" w:rsidRPr="000F518B" w14:paraId="0D3CA96A" w14:textId="77777777" w:rsidTr="00D06859">
        <w:trPr>
          <w:trHeight w:val="435"/>
          <w:jc w:val="center"/>
        </w:trPr>
        <w:tc>
          <w:tcPr>
            <w:tcW w:w="2039"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14:paraId="575AA6C5" w14:textId="77777777" w:rsidR="005D657E" w:rsidRPr="000F518B" w:rsidRDefault="005D657E">
            <w:pPr>
              <w:widowControl/>
              <w:jc w:val="left"/>
              <w:rPr>
                <w:rFonts w:ascii="仿宋_GB2312" w:eastAsia="仿宋_GB2312" w:hAnsi="Times New Roman" w:cs="宋体"/>
                <w:color w:val="333333"/>
                <w:kern w:val="0"/>
                <w:szCs w:val="21"/>
              </w:rPr>
            </w:pPr>
          </w:p>
        </w:tc>
        <w:tc>
          <w:tcPr>
            <w:tcW w:w="1054" w:type="dxa"/>
            <w:vMerge/>
            <w:tcBorders>
              <w:top w:val="single" w:sz="8" w:space="0" w:color="auto"/>
              <w:left w:val="nil"/>
              <w:bottom w:val="single" w:sz="8" w:space="0" w:color="auto"/>
              <w:right w:val="single" w:sz="8" w:space="0" w:color="auto"/>
            </w:tcBorders>
            <w:shd w:val="clear" w:color="auto" w:fill="auto"/>
            <w:vAlign w:val="center"/>
          </w:tcPr>
          <w:p w14:paraId="4BBCCB27" w14:textId="77777777" w:rsidR="005D657E" w:rsidRPr="000F518B" w:rsidRDefault="005D657E">
            <w:pPr>
              <w:widowControl/>
              <w:jc w:val="left"/>
              <w:rPr>
                <w:rFonts w:ascii="仿宋_GB2312" w:eastAsia="仿宋_GB2312" w:hAnsi="Times New Roman" w:cs="宋体"/>
                <w:color w:val="333333"/>
                <w:kern w:val="0"/>
                <w:szCs w:val="21"/>
              </w:rPr>
            </w:pPr>
          </w:p>
        </w:tc>
        <w:tc>
          <w:tcPr>
            <w:tcW w:w="1207" w:type="dxa"/>
            <w:vMerge/>
            <w:tcBorders>
              <w:top w:val="single" w:sz="8" w:space="0" w:color="auto"/>
              <w:left w:val="nil"/>
              <w:bottom w:val="single" w:sz="8" w:space="0" w:color="auto"/>
              <w:right w:val="single" w:sz="8" w:space="0" w:color="auto"/>
            </w:tcBorders>
            <w:shd w:val="clear" w:color="auto" w:fill="auto"/>
            <w:vAlign w:val="center"/>
          </w:tcPr>
          <w:p w14:paraId="24CA6D1D" w14:textId="77777777" w:rsidR="005D657E" w:rsidRPr="000F518B" w:rsidRDefault="005D657E">
            <w:pPr>
              <w:widowControl/>
              <w:jc w:val="left"/>
              <w:rPr>
                <w:rFonts w:ascii="仿宋_GB2312" w:eastAsia="仿宋_GB2312" w:hAnsi="Times New Roman" w:cs="宋体"/>
                <w:color w:val="333333"/>
                <w:kern w:val="0"/>
                <w:szCs w:val="21"/>
              </w:rPr>
            </w:pPr>
          </w:p>
        </w:tc>
        <w:tc>
          <w:tcPr>
            <w:tcW w:w="9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C8B221"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合计</w:t>
            </w:r>
          </w:p>
        </w:tc>
        <w:tc>
          <w:tcPr>
            <w:tcW w:w="118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663F22"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基本支出</w:t>
            </w:r>
          </w:p>
        </w:tc>
        <w:tc>
          <w:tcPr>
            <w:tcW w:w="117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90B618"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项目支出</w:t>
            </w:r>
          </w:p>
        </w:tc>
        <w:tc>
          <w:tcPr>
            <w:tcW w:w="1282" w:type="dxa"/>
            <w:vMerge/>
            <w:tcBorders>
              <w:top w:val="single" w:sz="8" w:space="0" w:color="auto"/>
              <w:left w:val="nil"/>
              <w:bottom w:val="single" w:sz="8" w:space="0" w:color="auto"/>
              <w:right w:val="single" w:sz="8" w:space="0" w:color="auto"/>
            </w:tcBorders>
            <w:shd w:val="clear" w:color="auto" w:fill="auto"/>
            <w:vAlign w:val="center"/>
          </w:tcPr>
          <w:p w14:paraId="15A6A025" w14:textId="77777777" w:rsidR="005D657E" w:rsidRPr="000F518B" w:rsidRDefault="005D657E">
            <w:pPr>
              <w:widowControl/>
              <w:jc w:val="left"/>
              <w:rPr>
                <w:rFonts w:ascii="仿宋_GB2312" w:eastAsia="仿宋_GB2312" w:hAnsi="Times New Roman" w:cs="宋体"/>
                <w:color w:val="333333"/>
                <w:kern w:val="0"/>
                <w:szCs w:val="21"/>
              </w:rPr>
            </w:pPr>
          </w:p>
        </w:tc>
        <w:tc>
          <w:tcPr>
            <w:tcW w:w="100" w:type="dxa"/>
            <w:shd w:val="clear" w:color="auto" w:fill="auto"/>
            <w:tcMar>
              <w:top w:w="0" w:type="dxa"/>
              <w:left w:w="0" w:type="dxa"/>
              <w:bottom w:w="0" w:type="dxa"/>
              <w:right w:w="0" w:type="dxa"/>
            </w:tcMar>
            <w:vAlign w:val="center"/>
          </w:tcPr>
          <w:p w14:paraId="345A74B9" w14:textId="77777777" w:rsidR="005D657E" w:rsidRPr="000F518B" w:rsidRDefault="00382728">
            <w:pPr>
              <w:widowControl/>
              <w:jc w:val="left"/>
              <w:rPr>
                <w:rFonts w:ascii="仿宋_GB2312" w:eastAsia="仿宋_GB2312" w:hAnsi="Times New Roman" w:cs="Helvetica"/>
                <w:color w:val="333333"/>
                <w:kern w:val="0"/>
                <w:szCs w:val="21"/>
              </w:rPr>
            </w:pPr>
            <w:r w:rsidRPr="000F518B">
              <w:rPr>
                <w:rFonts w:ascii="仿宋_GB2312" w:eastAsia="仿宋_GB2312" w:hAnsi="Times New Roman" w:cs="Helvetica" w:hint="eastAsia"/>
                <w:color w:val="333333"/>
                <w:kern w:val="0"/>
                <w:szCs w:val="21"/>
              </w:rPr>
              <w:t> </w:t>
            </w:r>
          </w:p>
        </w:tc>
      </w:tr>
      <w:tr w:rsidR="005D657E" w:rsidRPr="000F518B" w14:paraId="170DE8B9" w14:textId="77777777" w:rsidTr="00D06859">
        <w:trPr>
          <w:trHeight w:val="645"/>
          <w:jc w:val="center"/>
        </w:trPr>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3BF091"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功能分类科目编码</w:t>
            </w:r>
          </w:p>
        </w:tc>
        <w:tc>
          <w:tcPr>
            <w:tcW w:w="10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88D931"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科目名称</w:t>
            </w:r>
          </w:p>
        </w:tc>
        <w:tc>
          <w:tcPr>
            <w:tcW w:w="1054" w:type="dxa"/>
            <w:vMerge/>
            <w:tcBorders>
              <w:top w:val="single" w:sz="8" w:space="0" w:color="auto"/>
              <w:left w:val="nil"/>
              <w:bottom w:val="single" w:sz="8" w:space="0" w:color="auto"/>
              <w:right w:val="single" w:sz="8" w:space="0" w:color="auto"/>
            </w:tcBorders>
            <w:shd w:val="clear" w:color="auto" w:fill="auto"/>
            <w:vAlign w:val="center"/>
          </w:tcPr>
          <w:p w14:paraId="1E012A02" w14:textId="77777777" w:rsidR="005D657E" w:rsidRPr="000F518B" w:rsidRDefault="005D657E">
            <w:pPr>
              <w:widowControl/>
              <w:jc w:val="left"/>
              <w:rPr>
                <w:rFonts w:ascii="仿宋_GB2312" w:eastAsia="仿宋_GB2312" w:hAnsi="Times New Roman" w:cs="宋体"/>
                <w:color w:val="333333"/>
                <w:kern w:val="0"/>
                <w:szCs w:val="21"/>
              </w:rPr>
            </w:pPr>
          </w:p>
        </w:tc>
        <w:tc>
          <w:tcPr>
            <w:tcW w:w="1207" w:type="dxa"/>
            <w:vMerge/>
            <w:tcBorders>
              <w:top w:val="single" w:sz="8" w:space="0" w:color="auto"/>
              <w:left w:val="nil"/>
              <w:bottom w:val="single" w:sz="8" w:space="0" w:color="auto"/>
              <w:right w:val="single" w:sz="8" w:space="0" w:color="auto"/>
            </w:tcBorders>
            <w:shd w:val="clear" w:color="auto" w:fill="auto"/>
            <w:vAlign w:val="center"/>
          </w:tcPr>
          <w:p w14:paraId="2DB55649" w14:textId="77777777" w:rsidR="005D657E" w:rsidRPr="000F518B" w:rsidRDefault="005D657E">
            <w:pPr>
              <w:widowControl/>
              <w:jc w:val="left"/>
              <w:rPr>
                <w:rFonts w:ascii="仿宋_GB2312" w:eastAsia="仿宋_GB2312" w:hAnsi="Times New Roman" w:cs="宋体"/>
                <w:color w:val="333333"/>
                <w:kern w:val="0"/>
                <w:szCs w:val="21"/>
              </w:rPr>
            </w:pPr>
          </w:p>
        </w:tc>
        <w:tc>
          <w:tcPr>
            <w:tcW w:w="921" w:type="dxa"/>
            <w:vMerge/>
            <w:tcBorders>
              <w:top w:val="nil"/>
              <w:left w:val="nil"/>
              <w:bottom w:val="single" w:sz="8" w:space="0" w:color="auto"/>
              <w:right w:val="single" w:sz="8" w:space="0" w:color="auto"/>
            </w:tcBorders>
            <w:shd w:val="clear" w:color="auto" w:fill="auto"/>
            <w:vAlign w:val="center"/>
          </w:tcPr>
          <w:p w14:paraId="20BBF3E8" w14:textId="77777777" w:rsidR="005D657E" w:rsidRPr="000F518B" w:rsidRDefault="005D657E">
            <w:pPr>
              <w:widowControl/>
              <w:jc w:val="left"/>
              <w:rPr>
                <w:rFonts w:ascii="仿宋_GB2312" w:eastAsia="仿宋_GB2312" w:hAnsi="Times New Roman" w:cs="宋体"/>
                <w:color w:val="333333"/>
                <w:kern w:val="0"/>
                <w:szCs w:val="21"/>
              </w:rPr>
            </w:pPr>
          </w:p>
        </w:tc>
        <w:tc>
          <w:tcPr>
            <w:tcW w:w="1184" w:type="dxa"/>
            <w:vMerge/>
            <w:tcBorders>
              <w:top w:val="nil"/>
              <w:left w:val="nil"/>
              <w:bottom w:val="single" w:sz="8" w:space="0" w:color="auto"/>
              <w:right w:val="single" w:sz="8" w:space="0" w:color="auto"/>
            </w:tcBorders>
            <w:shd w:val="clear" w:color="auto" w:fill="auto"/>
            <w:vAlign w:val="center"/>
          </w:tcPr>
          <w:p w14:paraId="6588C666" w14:textId="77777777" w:rsidR="005D657E" w:rsidRPr="000F518B" w:rsidRDefault="005D657E">
            <w:pPr>
              <w:widowControl/>
              <w:jc w:val="left"/>
              <w:rPr>
                <w:rFonts w:ascii="仿宋_GB2312" w:eastAsia="仿宋_GB2312" w:hAnsi="Times New Roman" w:cs="宋体"/>
                <w:color w:val="333333"/>
                <w:kern w:val="0"/>
                <w:szCs w:val="21"/>
              </w:rPr>
            </w:pPr>
          </w:p>
        </w:tc>
        <w:tc>
          <w:tcPr>
            <w:tcW w:w="1171" w:type="dxa"/>
            <w:vMerge/>
            <w:tcBorders>
              <w:top w:val="nil"/>
              <w:left w:val="nil"/>
              <w:bottom w:val="single" w:sz="8" w:space="0" w:color="auto"/>
              <w:right w:val="single" w:sz="8" w:space="0" w:color="auto"/>
            </w:tcBorders>
            <w:shd w:val="clear" w:color="auto" w:fill="auto"/>
            <w:vAlign w:val="center"/>
          </w:tcPr>
          <w:p w14:paraId="4B301CF5" w14:textId="77777777" w:rsidR="005D657E" w:rsidRPr="000F518B" w:rsidRDefault="005D657E">
            <w:pPr>
              <w:widowControl/>
              <w:jc w:val="left"/>
              <w:rPr>
                <w:rFonts w:ascii="仿宋_GB2312" w:eastAsia="仿宋_GB2312" w:hAnsi="Times New Roman" w:cs="宋体"/>
                <w:color w:val="333333"/>
                <w:kern w:val="0"/>
                <w:szCs w:val="21"/>
              </w:rPr>
            </w:pPr>
          </w:p>
        </w:tc>
        <w:tc>
          <w:tcPr>
            <w:tcW w:w="1282" w:type="dxa"/>
            <w:vMerge/>
            <w:tcBorders>
              <w:top w:val="single" w:sz="8" w:space="0" w:color="auto"/>
              <w:left w:val="nil"/>
              <w:bottom w:val="single" w:sz="8" w:space="0" w:color="auto"/>
              <w:right w:val="single" w:sz="8" w:space="0" w:color="auto"/>
            </w:tcBorders>
            <w:shd w:val="clear" w:color="auto" w:fill="auto"/>
            <w:vAlign w:val="center"/>
          </w:tcPr>
          <w:p w14:paraId="0FD3BE0C" w14:textId="77777777" w:rsidR="005D657E" w:rsidRPr="000F518B" w:rsidRDefault="005D657E">
            <w:pPr>
              <w:widowControl/>
              <w:jc w:val="left"/>
              <w:rPr>
                <w:rFonts w:ascii="仿宋_GB2312" w:eastAsia="仿宋_GB2312" w:hAnsi="Times New Roman" w:cs="宋体"/>
                <w:color w:val="333333"/>
                <w:kern w:val="0"/>
                <w:szCs w:val="21"/>
              </w:rPr>
            </w:pPr>
          </w:p>
        </w:tc>
        <w:tc>
          <w:tcPr>
            <w:tcW w:w="100" w:type="dxa"/>
            <w:shd w:val="clear" w:color="auto" w:fill="auto"/>
            <w:tcMar>
              <w:top w:w="0" w:type="dxa"/>
              <w:left w:w="0" w:type="dxa"/>
              <w:bottom w:w="0" w:type="dxa"/>
              <w:right w:w="0" w:type="dxa"/>
            </w:tcMar>
            <w:vAlign w:val="center"/>
          </w:tcPr>
          <w:p w14:paraId="492E7A12" w14:textId="77777777" w:rsidR="005D657E" w:rsidRPr="000F518B" w:rsidRDefault="00382728">
            <w:pPr>
              <w:widowControl/>
              <w:jc w:val="left"/>
              <w:rPr>
                <w:rFonts w:ascii="仿宋_GB2312" w:eastAsia="仿宋_GB2312" w:hAnsi="Times New Roman" w:cs="Helvetica"/>
                <w:color w:val="333333"/>
                <w:kern w:val="0"/>
                <w:szCs w:val="21"/>
              </w:rPr>
            </w:pPr>
            <w:r w:rsidRPr="000F518B">
              <w:rPr>
                <w:rFonts w:ascii="仿宋_GB2312" w:eastAsia="仿宋_GB2312" w:hAnsi="Times New Roman" w:cs="Helvetica" w:hint="eastAsia"/>
                <w:color w:val="333333"/>
                <w:kern w:val="0"/>
                <w:szCs w:val="21"/>
              </w:rPr>
              <w:t> </w:t>
            </w:r>
          </w:p>
        </w:tc>
      </w:tr>
      <w:tr w:rsidR="005D657E" w:rsidRPr="000F518B" w14:paraId="01214176" w14:textId="77777777" w:rsidTr="00D06859">
        <w:trPr>
          <w:trHeight w:val="308"/>
          <w:jc w:val="center"/>
        </w:trPr>
        <w:tc>
          <w:tcPr>
            <w:tcW w:w="2039"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BA5AF11" w14:textId="77777777" w:rsidR="005D657E" w:rsidRPr="000F518B" w:rsidRDefault="00B14C13">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无</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39D8F1"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44977A"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73FBF6"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1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95E1A3"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1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FDF8D1"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3F3228"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00" w:type="dxa"/>
            <w:shd w:val="clear" w:color="auto" w:fill="auto"/>
            <w:tcMar>
              <w:top w:w="0" w:type="dxa"/>
              <w:left w:w="0" w:type="dxa"/>
              <w:bottom w:w="0" w:type="dxa"/>
              <w:right w:w="0" w:type="dxa"/>
            </w:tcMar>
            <w:vAlign w:val="center"/>
          </w:tcPr>
          <w:p w14:paraId="5F740644" w14:textId="77777777" w:rsidR="005D657E" w:rsidRPr="000F518B" w:rsidRDefault="00382728">
            <w:pPr>
              <w:widowControl/>
              <w:jc w:val="left"/>
              <w:rPr>
                <w:rFonts w:ascii="仿宋_GB2312" w:eastAsia="仿宋_GB2312" w:hAnsi="Times New Roman" w:cs="Helvetica"/>
                <w:color w:val="333333"/>
                <w:kern w:val="0"/>
                <w:szCs w:val="21"/>
              </w:rPr>
            </w:pPr>
            <w:r w:rsidRPr="000F518B">
              <w:rPr>
                <w:rFonts w:ascii="仿宋_GB2312" w:eastAsia="仿宋_GB2312" w:hAnsi="Times New Roman" w:cs="Helvetica" w:hint="eastAsia"/>
                <w:color w:val="333333"/>
                <w:kern w:val="0"/>
                <w:szCs w:val="21"/>
              </w:rPr>
              <w:t> </w:t>
            </w:r>
          </w:p>
        </w:tc>
      </w:tr>
      <w:tr w:rsidR="005D657E" w:rsidRPr="000F518B" w14:paraId="73CA1CE8" w14:textId="77777777" w:rsidTr="00D06859">
        <w:trPr>
          <w:trHeight w:val="308"/>
          <w:jc w:val="center"/>
        </w:trPr>
        <w:tc>
          <w:tcPr>
            <w:tcW w:w="2039"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D90EC6"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合计</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18CA00"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0A41FB"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922E2C"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1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022EB8"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1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C70F6E"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A7A67C"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00" w:type="dxa"/>
            <w:shd w:val="clear" w:color="auto" w:fill="auto"/>
            <w:tcMar>
              <w:top w:w="0" w:type="dxa"/>
              <w:left w:w="0" w:type="dxa"/>
              <w:bottom w:w="0" w:type="dxa"/>
              <w:right w:w="0" w:type="dxa"/>
            </w:tcMar>
            <w:vAlign w:val="center"/>
          </w:tcPr>
          <w:p w14:paraId="09AAAD61" w14:textId="77777777" w:rsidR="005D657E" w:rsidRPr="000F518B" w:rsidRDefault="00382728">
            <w:pPr>
              <w:widowControl/>
              <w:jc w:val="left"/>
              <w:rPr>
                <w:rFonts w:ascii="仿宋_GB2312" w:eastAsia="仿宋_GB2312" w:hAnsi="Times New Roman" w:cs="Helvetica"/>
                <w:color w:val="333333"/>
                <w:kern w:val="0"/>
                <w:szCs w:val="21"/>
              </w:rPr>
            </w:pPr>
            <w:r w:rsidRPr="000F518B">
              <w:rPr>
                <w:rFonts w:ascii="仿宋_GB2312" w:eastAsia="仿宋_GB2312" w:hAnsi="Times New Roman" w:cs="Helvetica" w:hint="eastAsia"/>
                <w:color w:val="333333"/>
                <w:kern w:val="0"/>
                <w:szCs w:val="21"/>
              </w:rPr>
              <w:t> </w:t>
            </w:r>
          </w:p>
        </w:tc>
      </w:tr>
    </w:tbl>
    <w:p w14:paraId="2BC3D2BD" w14:textId="77777777" w:rsidR="00D06859" w:rsidRDefault="00D06859" w:rsidP="00D06859">
      <w:pPr>
        <w:ind w:firstLineChars="200" w:firstLine="640"/>
        <w:jc w:val="left"/>
        <w:outlineLvl w:val="0"/>
        <w:rPr>
          <w:rFonts w:ascii="Times New Roman" w:eastAsia="黑体" w:hAnsi="Times New Roman" w:cs="宋体"/>
          <w:sz w:val="32"/>
          <w:szCs w:val="32"/>
        </w:rPr>
      </w:pPr>
      <w:bookmarkStart w:id="56" w:name="_Toc48562874"/>
      <w:r>
        <w:rPr>
          <w:rFonts w:ascii="Times New Roman" w:eastAsia="黑体" w:hAnsi="Times New Roman" w:cs="宋体" w:hint="eastAsia"/>
          <w:sz w:val="32"/>
          <w:szCs w:val="32"/>
        </w:rPr>
        <w:t>十、</w:t>
      </w:r>
      <w:r w:rsidRPr="00DC777B">
        <w:rPr>
          <w:rFonts w:ascii="Times New Roman" w:eastAsia="黑体" w:hAnsi="Times New Roman" w:cs="宋体" w:hint="eastAsia"/>
          <w:sz w:val="32"/>
          <w:szCs w:val="32"/>
        </w:rPr>
        <w:t>国有资本经营预算财政拨款支出决算表</w:t>
      </w:r>
    </w:p>
    <w:p w14:paraId="12786A37" w14:textId="77777777" w:rsidR="00D06859" w:rsidRDefault="00D06859" w:rsidP="00D06859">
      <w:pPr>
        <w:spacing w:line="56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本单位无</w:t>
      </w:r>
      <w:r w:rsidRPr="00D06859">
        <w:rPr>
          <w:rFonts w:ascii="Times New Roman" w:eastAsia="仿宋_GB2312" w:hAnsi="Times New Roman" w:cs="Times New Roman" w:hint="eastAsia"/>
          <w:sz w:val="32"/>
          <w:szCs w:val="32"/>
        </w:rPr>
        <w:t>国有资本经营预算财政拨款</w:t>
      </w:r>
      <w:r>
        <w:rPr>
          <w:rFonts w:ascii="Times New Roman" w:eastAsia="仿宋_GB2312" w:hAnsi="Times New Roman" w:cs="Times New Roman" w:hint="eastAsia"/>
          <w:sz w:val="32"/>
          <w:szCs w:val="32"/>
        </w:rPr>
        <w:t>收入。</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16"/>
        <w:gridCol w:w="566"/>
        <w:gridCol w:w="658"/>
        <w:gridCol w:w="753"/>
        <w:gridCol w:w="1116"/>
        <w:gridCol w:w="2316"/>
        <w:gridCol w:w="2274"/>
        <w:gridCol w:w="1456"/>
        <w:gridCol w:w="19"/>
      </w:tblGrid>
      <w:tr w:rsidR="00D06859" w:rsidRPr="000F518B" w14:paraId="5DB82AD8" w14:textId="77777777" w:rsidTr="00860007">
        <w:trPr>
          <w:gridAfter w:val="1"/>
          <w:wAfter w:w="19" w:type="dxa"/>
          <w:trHeight w:val="675"/>
          <w:jc w:val="center"/>
        </w:trPr>
        <w:tc>
          <w:tcPr>
            <w:tcW w:w="9155" w:type="dxa"/>
            <w:gridSpan w:val="8"/>
            <w:tcBorders>
              <w:top w:val="nil"/>
              <w:left w:val="nil"/>
              <w:bottom w:val="nil"/>
              <w:right w:val="nil"/>
            </w:tcBorders>
            <w:shd w:val="clear" w:color="auto" w:fill="auto"/>
            <w:tcMar>
              <w:top w:w="0" w:type="dxa"/>
              <w:left w:w="108" w:type="dxa"/>
              <w:bottom w:w="0" w:type="dxa"/>
              <w:right w:w="108" w:type="dxa"/>
            </w:tcMar>
            <w:vAlign w:val="center"/>
          </w:tcPr>
          <w:p w14:paraId="308F7362" w14:textId="77777777" w:rsidR="00D06859" w:rsidRPr="000F518B" w:rsidRDefault="00D06859" w:rsidP="00DF3B77">
            <w:pPr>
              <w:widowControl/>
              <w:jc w:val="center"/>
              <w:rPr>
                <w:rFonts w:ascii="仿宋_GB2312" w:eastAsia="仿宋_GB2312" w:hAnsi="宋体" w:cs="宋体"/>
                <w:color w:val="000000"/>
                <w:spacing w:val="-10"/>
                <w:kern w:val="0"/>
                <w:sz w:val="28"/>
                <w:szCs w:val="28"/>
              </w:rPr>
            </w:pPr>
            <w:r w:rsidRPr="000F518B">
              <w:rPr>
                <w:rFonts w:ascii="仿宋_GB2312" w:eastAsia="仿宋_GB2312" w:hAnsi="宋体" w:cs="宋体" w:hint="eastAsia"/>
                <w:color w:val="000000"/>
                <w:spacing w:val="-10"/>
                <w:kern w:val="0"/>
                <w:sz w:val="28"/>
                <w:szCs w:val="28"/>
              </w:rPr>
              <w:t>国有资本经营预算财政拨款支出决算表</w:t>
            </w:r>
          </w:p>
          <w:p w14:paraId="0A4A414F" w14:textId="77777777" w:rsidR="00D06859" w:rsidRPr="000F518B" w:rsidRDefault="00D06859" w:rsidP="00DF3B77">
            <w:pPr>
              <w:widowControl/>
              <w:jc w:val="left"/>
              <w:rPr>
                <w:rFonts w:ascii="仿宋_GB2312" w:eastAsia="仿宋_GB2312" w:hAnsi="Times New Roman" w:cs="宋体"/>
                <w:color w:val="000000"/>
                <w:kern w:val="0"/>
                <w:sz w:val="20"/>
                <w:szCs w:val="20"/>
              </w:rPr>
            </w:pPr>
            <w:r w:rsidRPr="000F518B">
              <w:rPr>
                <w:rFonts w:ascii="仿宋_GB2312" w:eastAsia="仿宋_GB2312" w:hAnsi="Times New Roman" w:cs="Times New Roman" w:hint="eastAsia"/>
                <w:bCs/>
                <w:sz w:val="22"/>
              </w:rPr>
              <w:t>部门：中共湖北省委军民融合发展委员会办公室单位：万元</w:t>
            </w:r>
          </w:p>
        </w:tc>
      </w:tr>
      <w:tr w:rsidR="00D06859" w:rsidRPr="000F518B" w14:paraId="11138191" w14:textId="77777777" w:rsidTr="00860007">
        <w:tblPrEx>
          <w:jc w:val="left"/>
          <w:tblCellMar>
            <w:top w:w="0" w:type="dxa"/>
            <w:left w:w="108" w:type="dxa"/>
            <w:bottom w:w="0" w:type="dxa"/>
            <w:right w:w="108" w:type="dxa"/>
          </w:tblCellMar>
        </w:tblPrEx>
        <w:trPr>
          <w:gridBefore w:val="1"/>
          <w:wBefore w:w="16" w:type="dxa"/>
          <w:trHeight w:val="300"/>
        </w:trPr>
        <w:tc>
          <w:tcPr>
            <w:tcW w:w="3093" w:type="dxa"/>
            <w:gridSpan w:val="4"/>
            <w:shd w:val="clear" w:color="auto" w:fill="auto"/>
            <w:noWrap/>
            <w:vAlign w:val="center"/>
            <w:hideMark/>
          </w:tcPr>
          <w:p w14:paraId="7D5094AE" w14:textId="77777777" w:rsidR="00D06859" w:rsidRPr="000F518B" w:rsidRDefault="00D06859" w:rsidP="00D06859">
            <w:pPr>
              <w:widowControl/>
              <w:jc w:val="center"/>
              <w:rPr>
                <w:rFonts w:ascii="仿宋_GB2312" w:eastAsia="仿宋_GB2312" w:cs="Arial"/>
                <w:kern w:val="0"/>
                <w:szCs w:val="21"/>
              </w:rPr>
            </w:pPr>
            <w:r w:rsidRPr="000F518B">
              <w:rPr>
                <w:rFonts w:ascii="仿宋_GB2312" w:eastAsia="仿宋_GB2312" w:cs="Arial" w:hint="eastAsia"/>
                <w:szCs w:val="21"/>
              </w:rPr>
              <w:t>项目</w:t>
            </w:r>
          </w:p>
        </w:tc>
        <w:tc>
          <w:tcPr>
            <w:tcW w:w="6065" w:type="dxa"/>
            <w:gridSpan w:val="4"/>
            <w:shd w:val="clear" w:color="auto" w:fill="auto"/>
            <w:vAlign w:val="center"/>
            <w:hideMark/>
          </w:tcPr>
          <w:p w14:paraId="1764CCDA" w14:textId="77777777" w:rsidR="00D06859" w:rsidRPr="000F518B" w:rsidRDefault="00D06859">
            <w:pPr>
              <w:jc w:val="center"/>
              <w:rPr>
                <w:rFonts w:ascii="仿宋_GB2312" w:eastAsia="仿宋_GB2312" w:cs="Arial"/>
                <w:szCs w:val="21"/>
              </w:rPr>
            </w:pPr>
            <w:r w:rsidRPr="000F518B">
              <w:rPr>
                <w:rFonts w:ascii="仿宋_GB2312" w:eastAsia="仿宋_GB2312" w:cs="Arial" w:hint="eastAsia"/>
                <w:szCs w:val="21"/>
              </w:rPr>
              <w:t>本年支出</w:t>
            </w:r>
          </w:p>
        </w:tc>
      </w:tr>
      <w:tr w:rsidR="00D06859" w:rsidRPr="000F518B" w14:paraId="3136D141" w14:textId="77777777" w:rsidTr="00860007">
        <w:tblPrEx>
          <w:jc w:val="left"/>
          <w:tblCellMar>
            <w:top w:w="0" w:type="dxa"/>
            <w:left w:w="108" w:type="dxa"/>
            <w:bottom w:w="0" w:type="dxa"/>
            <w:right w:w="108" w:type="dxa"/>
          </w:tblCellMar>
        </w:tblPrEx>
        <w:trPr>
          <w:gridBefore w:val="1"/>
          <w:wBefore w:w="16" w:type="dxa"/>
          <w:trHeight w:val="624"/>
        </w:trPr>
        <w:tc>
          <w:tcPr>
            <w:tcW w:w="1977" w:type="dxa"/>
            <w:gridSpan w:val="3"/>
            <w:vMerge w:val="restart"/>
            <w:shd w:val="clear" w:color="auto" w:fill="auto"/>
            <w:vAlign w:val="center"/>
            <w:hideMark/>
          </w:tcPr>
          <w:p w14:paraId="345E5E42" w14:textId="77777777" w:rsidR="00D06859" w:rsidRPr="000F518B" w:rsidRDefault="00D06859">
            <w:pPr>
              <w:jc w:val="center"/>
              <w:rPr>
                <w:rFonts w:ascii="仿宋_GB2312" w:eastAsia="仿宋_GB2312" w:cs="Arial"/>
                <w:szCs w:val="21"/>
              </w:rPr>
            </w:pPr>
            <w:r w:rsidRPr="000F518B">
              <w:rPr>
                <w:rFonts w:ascii="仿宋_GB2312" w:eastAsia="仿宋_GB2312" w:cs="Arial" w:hint="eastAsia"/>
                <w:szCs w:val="21"/>
              </w:rPr>
              <w:t>功能分类科目编码</w:t>
            </w:r>
          </w:p>
        </w:tc>
        <w:tc>
          <w:tcPr>
            <w:tcW w:w="1116" w:type="dxa"/>
            <w:vMerge w:val="restart"/>
            <w:shd w:val="clear" w:color="auto" w:fill="auto"/>
            <w:noWrap/>
            <w:vAlign w:val="center"/>
            <w:hideMark/>
          </w:tcPr>
          <w:p w14:paraId="2352E7DD" w14:textId="77777777" w:rsidR="00D06859" w:rsidRPr="000F518B" w:rsidRDefault="00D06859">
            <w:pPr>
              <w:jc w:val="center"/>
              <w:rPr>
                <w:rFonts w:ascii="仿宋_GB2312" w:eastAsia="仿宋_GB2312" w:cs="Arial"/>
                <w:szCs w:val="21"/>
              </w:rPr>
            </w:pPr>
            <w:r w:rsidRPr="000F518B">
              <w:rPr>
                <w:rFonts w:ascii="仿宋_GB2312" w:eastAsia="仿宋_GB2312" w:cs="Arial" w:hint="eastAsia"/>
                <w:szCs w:val="21"/>
              </w:rPr>
              <w:t>科目名称</w:t>
            </w:r>
          </w:p>
        </w:tc>
        <w:tc>
          <w:tcPr>
            <w:tcW w:w="2316" w:type="dxa"/>
            <w:vMerge w:val="restart"/>
            <w:shd w:val="clear" w:color="auto" w:fill="auto"/>
            <w:vAlign w:val="center"/>
            <w:hideMark/>
          </w:tcPr>
          <w:p w14:paraId="3E95D39D" w14:textId="77777777" w:rsidR="00D06859" w:rsidRPr="000F518B" w:rsidRDefault="00D06859">
            <w:pPr>
              <w:jc w:val="center"/>
              <w:rPr>
                <w:rFonts w:ascii="仿宋_GB2312" w:eastAsia="仿宋_GB2312" w:cs="Arial"/>
                <w:szCs w:val="21"/>
              </w:rPr>
            </w:pPr>
            <w:r w:rsidRPr="000F518B">
              <w:rPr>
                <w:rFonts w:ascii="仿宋_GB2312" w:eastAsia="仿宋_GB2312" w:cs="Arial" w:hint="eastAsia"/>
                <w:szCs w:val="21"/>
              </w:rPr>
              <w:t>合计</w:t>
            </w:r>
          </w:p>
        </w:tc>
        <w:tc>
          <w:tcPr>
            <w:tcW w:w="2274" w:type="dxa"/>
            <w:vMerge w:val="restart"/>
            <w:shd w:val="clear" w:color="auto" w:fill="auto"/>
            <w:vAlign w:val="center"/>
            <w:hideMark/>
          </w:tcPr>
          <w:p w14:paraId="14E40F12" w14:textId="77777777" w:rsidR="00D06859" w:rsidRPr="000F518B" w:rsidRDefault="00D06859">
            <w:pPr>
              <w:jc w:val="center"/>
              <w:rPr>
                <w:rFonts w:ascii="仿宋_GB2312" w:eastAsia="仿宋_GB2312" w:cs="Arial"/>
                <w:szCs w:val="21"/>
              </w:rPr>
            </w:pPr>
            <w:r w:rsidRPr="000F518B">
              <w:rPr>
                <w:rFonts w:ascii="仿宋_GB2312" w:eastAsia="仿宋_GB2312" w:cs="Arial" w:hint="eastAsia"/>
                <w:szCs w:val="21"/>
              </w:rPr>
              <w:t>基本支出</w:t>
            </w:r>
          </w:p>
        </w:tc>
        <w:tc>
          <w:tcPr>
            <w:tcW w:w="1475" w:type="dxa"/>
            <w:gridSpan w:val="2"/>
            <w:vMerge w:val="restart"/>
            <w:shd w:val="clear" w:color="auto" w:fill="auto"/>
            <w:vAlign w:val="center"/>
            <w:hideMark/>
          </w:tcPr>
          <w:p w14:paraId="0C22E1A3" w14:textId="77777777" w:rsidR="00D06859" w:rsidRPr="000F518B" w:rsidRDefault="00D06859">
            <w:pPr>
              <w:jc w:val="center"/>
              <w:rPr>
                <w:rFonts w:ascii="仿宋_GB2312" w:eastAsia="仿宋_GB2312" w:cs="Arial"/>
                <w:szCs w:val="21"/>
              </w:rPr>
            </w:pPr>
            <w:r w:rsidRPr="000F518B">
              <w:rPr>
                <w:rFonts w:ascii="仿宋_GB2312" w:eastAsia="仿宋_GB2312" w:cs="Arial" w:hint="eastAsia"/>
                <w:szCs w:val="21"/>
              </w:rPr>
              <w:t>项目支出</w:t>
            </w:r>
          </w:p>
        </w:tc>
      </w:tr>
      <w:tr w:rsidR="00D06859" w:rsidRPr="000F518B" w14:paraId="77CEE4E3" w14:textId="77777777" w:rsidTr="00860007">
        <w:tblPrEx>
          <w:jc w:val="left"/>
          <w:tblCellMar>
            <w:top w:w="0" w:type="dxa"/>
            <w:left w:w="108" w:type="dxa"/>
            <w:bottom w:w="0" w:type="dxa"/>
            <w:right w:w="108" w:type="dxa"/>
          </w:tblCellMar>
        </w:tblPrEx>
        <w:trPr>
          <w:gridBefore w:val="1"/>
          <w:wBefore w:w="16" w:type="dxa"/>
          <w:trHeight w:val="312"/>
        </w:trPr>
        <w:tc>
          <w:tcPr>
            <w:tcW w:w="1977" w:type="dxa"/>
            <w:gridSpan w:val="3"/>
            <w:vMerge/>
            <w:vAlign w:val="center"/>
            <w:hideMark/>
          </w:tcPr>
          <w:p w14:paraId="1F067671" w14:textId="77777777" w:rsidR="00D06859" w:rsidRPr="000F518B" w:rsidRDefault="00D06859">
            <w:pPr>
              <w:rPr>
                <w:rFonts w:ascii="仿宋_GB2312" w:eastAsia="仿宋_GB2312" w:hAnsi="宋体" w:cs="Arial"/>
                <w:szCs w:val="21"/>
              </w:rPr>
            </w:pPr>
          </w:p>
        </w:tc>
        <w:tc>
          <w:tcPr>
            <w:tcW w:w="1116" w:type="dxa"/>
            <w:vMerge/>
            <w:vAlign w:val="center"/>
            <w:hideMark/>
          </w:tcPr>
          <w:p w14:paraId="55FA9FFF" w14:textId="77777777" w:rsidR="00D06859" w:rsidRPr="000F518B" w:rsidRDefault="00D06859">
            <w:pPr>
              <w:rPr>
                <w:rFonts w:ascii="仿宋_GB2312" w:eastAsia="仿宋_GB2312" w:hAnsi="宋体" w:cs="Arial"/>
                <w:szCs w:val="21"/>
              </w:rPr>
            </w:pPr>
          </w:p>
        </w:tc>
        <w:tc>
          <w:tcPr>
            <w:tcW w:w="2316" w:type="dxa"/>
            <w:vMerge/>
            <w:vAlign w:val="center"/>
            <w:hideMark/>
          </w:tcPr>
          <w:p w14:paraId="0AD8D667" w14:textId="77777777" w:rsidR="00D06859" w:rsidRPr="000F518B" w:rsidRDefault="00D06859">
            <w:pPr>
              <w:rPr>
                <w:rFonts w:ascii="仿宋_GB2312" w:eastAsia="仿宋_GB2312" w:hAnsi="宋体" w:cs="Arial"/>
                <w:szCs w:val="21"/>
              </w:rPr>
            </w:pPr>
          </w:p>
        </w:tc>
        <w:tc>
          <w:tcPr>
            <w:tcW w:w="2274" w:type="dxa"/>
            <w:vMerge/>
            <w:vAlign w:val="center"/>
            <w:hideMark/>
          </w:tcPr>
          <w:p w14:paraId="3BA5DBF3" w14:textId="77777777" w:rsidR="00D06859" w:rsidRPr="000F518B" w:rsidRDefault="00D06859">
            <w:pPr>
              <w:rPr>
                <w:rFonts w:ascii="仿宋_GB2312" w:eastAsia="仿宋_GB2312" w:hAnsi="宋体" w:cs="Arial"/>
                <w:szCs w:val="21"/>
              </w:rPr>
            </w:pPr>
          </w:p>
        </w:tc>
        <w:tc>
          <w:tcPr>
            <w:tcW w:w="1475" w:type="dxa"/>
            <w:gridSpan w:val="2"/>
            <w:vMerge/>
            <w:vAlign w:val="center"/>
            <w:hideMark/>
          </w:tcPr>
          <w:p w14:paraId="64F3CB66" w14:textId="77777777" w:rsidR="00D06859" w:rsidRPr="000F518B" w:rsidRDefault="00D06859">
            <w:pPr>
              <w:rPr>
                <w:rFonts w:ascii="仿宋_GB2312" w:eastAsia="仿宋_GB2312" w:hAnsi="宋体" w:cs="Arial"/>
                <w:szCs w:val="21"/>
              </w:rPr>
            </w:pPr>
          </w:p>
        </w:tc>
      </w:tr>
      <w:tr w:rsidR="00D06859" w:rsidRPr="000F518B" w14:paraId="1709DC87" w14:textId="77777777" w:rsidTr="00860007">
        <w:tblPrEx>
          <w:jc w:val="left"/>
          <w:tblCellMar>
            <w:top w:w="0" w:type="dxa"/>
            <w:left w:w="108" w:type="dxa"/>
            <w:bottom w:w="0" w:type="dxa"/>
            <w:right w:w="108" w:type="dxa"/>
          </w:tblCellMar>
        </w:tblPrEx>
        <w:trPr>
          <w:gridBefore w:val="1"/>
          <w:wBefore w:w="16" w:type="dxa"/>
          <w:trHeight w:val="312"/>
        </w:trPr>
        <w:tc>
          <w:tcPr>
            <w:tcW w:w="1977" w:type="dxa"/>
            <w:gridSpan w:val="3"/>
            <w:vMerge/>
            <w:vAlign w:val="center"/>
            <w:hideMark/>
          </w:tcPr>
          <w:p w14:paraId="572FDAB0" w14:textId="77777777" w:rsidR="00D06859" w:rsidRPr="000F518B" w:rsidRDefault="00D06859">
            <w:pPr>
              <w:rPr>
                <w:rFonts w:ascii="仿宋_GB2312" w:eastAsia="仿宋_GB2312" w:hAnsi="宋体" w:cs="Arial"/>
                <w:szCs w:val="21"/>
              </w:rPr>
            </w:pPr>
          </w:p>
        </w:tc>
        <w:tc>
          <w:tcPr>
            <w:tcW w:w="1116" w:type="dxa"/>
            <w:vMerge/>
            <w:vAlign w:val="center"/>
            <w:hideMark/>
          </w:tcPr>
          <w:p w14:paraId="61E58673" w14:textId="77777777" w:rsidR="00D06859" w:rsidRPr="000F518B" w:rsidRDefault="00D06859">
            <w:pPr>
              <w:rPr>
                <w:rFonts w:ascii="仿宋_GB2312" w:eastAsia="仿宋_GB2312" w:hAnsi="宋体" w:cs="Arial"/>
                <w:szCs w:val="21"/>
              </w:rPr>
            </w:pPr>
          </w:p>
        </w:tc>
        <w:tc>
          <w:tcPr>
            <w:tcW w:w="2316" w:type="dxa"/>
            <w:vMerge/>
            <w:vAlign w:val="center"/>
            <w:hideMark/>
          </w:tcPr>
          <w:p w14:paraId="3D63D4ED" w14:textId="77777777" w:rsidR="00D06859" w:rsidRPr="000F518B" w:rsidRDefault="00D06859">
            <w:pPr>
              <w:rPr>
                <w:rFonts w:ascii="仿宋_GB2312" w:eastAsia="仿宋_GB2312" w:hAnsi="宋体" w:cs="Arial"/>
                <w:szCs w:val="21"/>
              </w:rPr>
            </w:pPr>
          </w:p>
        </w:tc>
        <w:tc>
          <w:tcPr>
            <w:tcW w:w="2274" w:type="dxa"/>
            <w:vMerge/>
            <w:vAlign w:val="center"/>
            <w:hideMark/>
          </w:tcPr>
          <w:p w14:paraId="39EC5832" w14:textId="77777777" w:rsidR="00D06859" w:rsidRPr="000F518B" w:rsidRDefault="00D06859">
            <w:pPr>
              <w:rPr>
                <w:rFonts w:ascii="仿宋_GB2312" w:eastAsia="仿宋_GB2312" w:hAnsi="宋体" w:cs="Arial"/>
                <w:szCs w:val="21"/>
              </w:rPr>
            </w:pPr>
          </w:p>
        </w:tc>
        <w:tc>
          <w:tcPr>
            <w:tcW w:w="1475" w:type="dxa"/>
            <w:gridSpan w:val="2"/>
            <w:vMerge/>
            <w:vAlign w:val="center"/>
            <w:hideMark/>
          </w:tcPr>
          <w:p w14:paraId="3B0056AC" w14:textId="77777777" w:rsidR="00D06859" w:rsidRPr="000F518B" w:rsidRDefault="00D06859">
            <w:pPr>
              <w:rPr>
                <w:rFonts w:ascii="仿宋_GB2312" w:eastAsia="仿宋_GB2312" w:hAnsi="宋体" w:cs="Arial"/>
                <w:szCs w:val="21"/>
              </w:rPr>
            </w:pPr>
          </w:p>
        </w:tc>
      </w:tr>
      <w:tr w:rsidR="00D06859" w:rsidRPr="000F518B" w14:paraId="16615663" w14:textId="77777777" w:rsidTr="00860007">
        <w:tblPrEx>
          <w:jc w:val="left"/>
          <w:tblCellMar>
            <w:top w:w="0" w:type="dxa"/>
            <w:left w:w="108" w:type="dxa"/>
            <w:bottom w:w="0" w:type="dxa"/>
            <w:right w:w="108" w:type="dxa"/>
          </w:tblCellMar>
        </w:tblPrEx>
        <w:trPr>
          <w:gridBefore w:val="1"/>
          <w:wBefore w:w="16" w:type="dxa"/>
          <w:trHeight w:val="300"/>
        </w:trPr>
        <w:tc>
          <w:tcPr>
            <w:tcW w:w="566" w:type="dxa"/>
            <w:shd w:val="clear" w:color="auto" w:fill="auto"/>
            <w:noWrap/>
            <w:vAlign w:val="center"/>
          </w:tcPr>
          <w:p w14:paraId="705DEAED" w14:textId="77777777" w:rsidR="00D06859" w:rsidRPr="000F518B" w:rsidRDefault="00D06859" w:rsidP="00D06859">
            <w:pPr>
              <w:jc w:val="center"/>
              <w:rPr>
                <w:rFonts w:ascii="仿宋_GB2312" w:eastAsia="仿宋_GB2312" w:cs="Arial"/>
                <w:szCs w:val="21"/>
              </w:rPr>
            </w:pPr>
          </w:p>
        </w:tc>
        <w:tc>
          <w:tcPr>
            <w:tcW w:w="658" w:type="dxa"/>
            <w:shd w:val="clear" w:color="auto" w:fill="auto"/>
            <w:noWrap/>
            <w:vAlign w:val="center"/>
          </w:tcPr>
          <w:p w14:paraId="5E0A75AA" w14:textId="77777777" w:rsidR="00D06859" w:rsidRPr="000F518B" w:rsidRDefault="00D06859" w:rsidP="00D06859">
            <w:pPr>
              <w:jc w:val="center"/>
              <w:rPr>
                <w:rFonts w:ascii="仿宋_GB2312" w:eastAsia="仿宋_GB2312" w:cs="Arial"/>
                <w:szCs w:val="21"/>
              </w:rPr>
            </w:pPr>
          </w:p>
        </w:tc>
        <w:tc>
          <w:tcPr>
            <w:tcW w:w="753" w:type="dxa"/>
            <w:shd w:val="clear" w:color="auto" w:fill="auto"/>
            <w:noWrap/>
            <w:vAlign w:val="center"/>
          </w:tcPr>
          <w:p w14:paraId="5250E66E" w14:textId="77777777" w:rsidR="00D06859" w:rsidRPr="000F518B" w:rsidRDefault="00D06859" w:rsidP="00D06859">
            <w:pPr>
              <w:jc w:val="center"/>
              <w:rPr>
                <w:rFonts w:ascii="仿宋_GB2312" w:eastAsia="仿宋_GB2312" w:cs="Arial"/>
                <w:szCs w:val="21"/>
              </w:rPr>
            </w:pPr>
          </w:p>
        </w:tc>
        <w:tc>
          <w:tcPr>
            <w:tcW w:w="1116" w:type="dxa"/>
            <w:shd w:val="clear" w:color="auto" w:fill="auto"/>
            <w:noWrap/>
            <w:vAlign w:val="center"/>
            <w:hideMark/>
          </w:tcPr>
          <w:p w14:paraId="04A4E47A" w14:textId="77777777" w:rsidR="00D06859" w:rsidRPr="000F518B" w:rsidRDefault="00D06859" w:rsidP="00D06859">
            <w:pPr>
              <w:jc w:val="center"/>
              <w:rPr>
                <w:rFonts w:ascii="仿宋_GB2312" w:eastAsia="仿宋_GB2312" w:cs="Arial"/>
                <w:szCs w:val="21"/>
              </w:rPr>
            </w:pPr>
            <w:r w:rsidRPr="000F518B">
              <w:rPr>
                <w:rFonts w:ascii="仿宋_GB2312" w:eastAsia="仿宋_GB2312" w:cs="Arial" w:hint="eastAsia"/>
                <w:szCs w:val="21"/>
              </w:rPr>
              <w:t>无</w:t>
            </w:r>
          </w:p>
        </w:tc>
        <w:tc>
          <w:tcPr>
            <w:tcW w:w="2316" w:type="dxa"/>
            <w:shd w:val="clear" w:color="auto" w:fill="auto"/>
            <w:noWrap/>
            <w:vAlign w:val="center"/>
            <w:hideMark/>
          </w:tcPr>
          <w:p w14:paraId="44DDDFFB" w14:textId="77777777" w:rsidR="00D06859" w:rsidRPr="000F518B" w:rsidRDefault="00D06859" w:rsidP="00D06859">
            <w:pPr>
              <w:jc w:val="center"/>
              <w:rPr>
                <w:rFonts w:ascii="仿宋_GB2312" w:eastAsia="仿宋_GB2312" w:cs="Arial"/>
                <w:szCs w:val="21"/>
              </w:rPr>
            </w:pPr>
            <w:r w:rsidRPr="000F518B">
              <w:rPr>
                <w:rFonts w:ascii="仿宋_GB2312" w:eastAsia="仿宋_GB2312" w:hAnsi="Times New Roman" w:cs="宋体" w:hint="eastAsia"/>
                <w:color w:val="333333"/>
                <w:kern w:val="0"/>
                <w:szCs w:val="21"/>
              </w:rPr>
              <w:t>－</w:t>
            </w:r>
          </w:p>
        </w:tc>
        <w:tc>
          <w:tcPr>
            <w:tcW w:w="2274" w:type="dxa"/>
            <w:shd w:val="clear" w:color="auto" w:fill="auto"/>
            <w:noWrap/>
            <w:vAlign w:val="center"/>
            <w:hideMark/>
          </w:tcPr>
          <w:p w14:paraId="0EE67ADA" w14:textId="77777777" w:rsidR="00D06859" w:rsidRPr="000F518B" w:rsidRDefault="00D06859" w:rsidP="00D06859">
            <w:pPr>
              <w:jc w:val="center"/>
              <w:rPr>
                <w:rFonts w:ascii="仿宋_GB2312" w:eastAsia="仿宋_GB2312" w:cs="Arial"/>
                <w:szCs w:val="21"/>
              </w:rPr>
            </w:pPr>
            <w:r w:rsidRPr="000F518B">
              <w:rPr>
                <w:rFonts w:ascii="仿宋_GB2312" w:eastAsia="仿宋_GB2312" w:hAnsi="Times New Roman" w:cs="宋体" w:hint="eastAsia"/>
                <w:color w:val="333333"/>
                <w:kern w:val="0"/>
                <w:szCs w:val="21"/>
              </w:rPr>
              <w:t>－</w:t>
            </w:r>
          </w:p>
        </w:tc>
        <w:tc>
          <w:tcPr>
            <w:tcW w:w="1475" w:type="dxa"/>
            <w:gridSpan w:val="2"/>
            <w:shd w:val="clear" w:color="auto" w:fill="auto"/>
            <w:noWrap/>
            <w:vAlign w:val="center"/>
            <w:hideMark/>
          </w:tcPr>
          <w:p w14:paraId="3B03A86E" w14:textId="77777777" w:rsidR="00D06859" w:rsidRPr="000F518B" w:rsidRDefault="00D06859" w:rsidP="00D06859">
            <w:pPr>
              <w:jc w:val="center"/>
              <w:rPr>
                <w:rFonts w:ascii="仿宋_GB2312" w:eastAsia="仿宋_GB2312" w:cs="Arial"/>
                <w:szCs w:val="21"/>
              </w:rPr>
            </w:pPr>
            <w:r w:rsidRPr="000F518B">
              <w:rPr>
                <w:rFonts w:ascii="仿宋_GB2312" w:eastAsia="仿宋_GB2312" w:hAnsi="Times New Roman" w:cs="宋体" w:hint="eastAsia"/>
                <w:color w:val="333333"/>
                <w:kern w:val="0"/>
                <w:szCs w:val="21"/>
              </w:rPr>
              <w:t>－</w:t>
            </w:r>
          </w:p>
        </w:tc>
      </w:tr>
      <w:tr w:rsidR="00D06859" w:rsidRPr="000F518B" w14:paraId="652C780D" w14:textId="77777777" w:rsidTr="00860007">
        <w:tblPrEx>
          <w:jc w:val="left"/>
          <w:tblCellMar>
            <w:top w:w="0" w:type="dxa"/>
            <w:left w:w="108" w:type="dxa"/>
            <w:bottom w:w="0" w:type="dxa"/>
            <w:right w:w="108" w:type="dxa"/>
          </w:tblCellMar>
        </w:tblPrEx>
        <w:trPr>
          <w:gridBefore w:val="1"/>
          <w:wBefore w:w="16" w:type="dxa"/>
          <w:trHeight w:val="429"/>
        </w:trPr>
        <w:tc>
          <w:tcPr>
            <w:tcW w:w="3093" w:type="dxa"/>
            <w:gridSpan w:val="4"/>
            <w:shd w:val="clear" w:color="auto" w:fill="auto"/>
            <w:noWrap/>
            <w:vAlign w:val="center"/>
            <w:hideMark/>
          </w:tcPr>
          <w:p w14:paraId="2F3BBFF3" w14:textId="77777777" w:rsidR="00D06859" w:rsidRPr="000F518B" w:rsidRDefault="00D06859" w:rsidP="00D06859">
            <w:pPr>
              <w:jc w:val="center"/>
              <w:rPr>
                <w:rFonts w:ascii="仿宋_GB2312" w:eastAsia="仿宋_GB2312" w:cs="Arial"/>
                <w:szCs w:val="21"/>
              </w:rPr>
            </w:pPr>
            <w:r w:rsidRPr="000F518B">
              <w:rPr>
                <w:rFonts w:ascii="仿宋_GB2312" w:eastAsia="仿宋_GB2312" w:cs="Arial" w:hint="eastAsia"/>
                <w:szCs w:val="21"/>
              </w:rPr>
              <w:t>合计</w:t>
            </w:r>
          </w:p>
        </w:tc>
        <w:tc>
          <w:tcPr>
            <w:tcW w:w="2316" w:type="dxa"/>
            <w:shd w:val="clear" w:color="auto" w:fill="auto"/>
            <w:noWrap/>
            <w:vAlign w:val="center"/>
            <w:hideMark/>
          </w:tcPr>
          <w:p w14:paraId="223F98A8" w14:textId="77777777" w:rsidR="00D06859" w:rsidRPr="000F518B" w:rsidRDefault="00D06859" w:rsidP="00D06859">
            <w:pPr>
              <w:jc w:val="center"/>
              <w:rPr>
                <w:rFonts w:ascii="仿宋_GB2312" w:eastAsia="仿宋_GB2312" w:cs="Arial"/>
                <w:b/>
                <w:bCs/>
                <w:szCs w:val="21"/>
              </w:rPr>
            </w:pPr>
            <w:r w:rsidRPr="000F518B">
              <w:rPr>
                <w:rFonts w:ascii="仿宋_GB2312" w:eastAsia="仿宋_GB2312" w:hAnsi="Times New Roman" w:cs="宋体" w:hint="eastAsia"/>
                <w:color w:val="333333"/>
                <w:kern w:val="0"/>
                <w:szCs w:val="21"/>
              </w:rPr>
              <w:t>－</w:t>
            </w:r>
          </w:p>
        </w:tc>
        <w:tc>
          <w:tcPr>
            <w:tcW w:w="2274" w:type="dxa"/>
            <w:shd w:val="clear" w:color="auto" w:fill="auto"/>
            <w:noWrap/>
            <w:vAlign w:val="center"/>
            <w:hideMark/>
          </w:tcPr>
          <w:p w14:paraId="7CD03487" w14:textId="77777777" w:rsidR="00D06859" w:rsidRPr="000F518B" w:rsidRDefault="00D06859" w:rsidP="00D06859">
            <w:pPr>
              <w:jc w:val="center"/>
              <w:rPr>
                <w:rFonts w:ascii="仿宋_GB2312" w:eastAsia="仿宋_GB2312" w:cs="Arial"/>
                <w:b/>
                <w:bCs/>
                <w:szCs w:val="21"/>
              </w:rPr>
            </w:pPr>
            <w:r w:rsidRPr="000F518B">
              <w:rPr>
                <w:rFonts w:ascii="仿宋_GB2312" w:eastAsia="仿宋_GB2312" w:hAnsi="Times New Roman" w:cs="宋体" w:hint="eastAsia"/>
                <w:color w:val="333333"/>
                <w:kern w:val="0"/>
                <w:szCs w:val="21"/>
              </w:rPr>
              <w:t>－</w:t>
            </w:r>
          </w:p>
        </w:tc>
        <w:tc>
          <w:tcPr>
            <w:tcW w:w="1475" w:type="dxa"/>
            <w:gridSpan w:val="2"/>
            <w:shd w:val="clear" w:color="auto" w:fill="auto"/>
            <w:noWrap/>
            <w:vAlign w:val="center"/>
            <w:hideMark/>
          </w:tcPr>
          <w:p w14:paraId="5A7C1487" w14:textId="77777777" w:rsidR="00D06859" w:rsidRPr="000F518B" w:rsidRDefault="00D06859" w:rsidP="00D06859">
            <w:pPr>
              <w:jc w:val="center"/>
              <w:rPr>
                <w:rFonts w:ascii="仿宋_GB2312" w:eastAsia="仿宋_GB2312" w:cs="Arial"/>
                <w:b/>
                <w:bCs/>
                <w:szCs w:val="21"/>
              </w:rPr>
            </w:pPr>
            <w:r w:rsidRPr="000F518B">
              <w:rPr>
                <w:rFonts w:ascii="仿宋_GB2312" w:eastAsia="仿宋_GB2312" w:hAnsi="Times New Roman" w:cs="宋体" w:hint="eastAsia"/>
                <w:color w:val="333333"/>
                <w:kern w:val="0"/>
                <w:szCs w:val="21"/>
              </w:rPr>
              <w:t>－</w:t>
            </w:r>
          </w:p>
        </w:tc>
      </w:tr>
    </w:tbl>
    <w:p w14:paraId="760671F9" w14:textId="77777777" w:rsidR="005D657E" w:rsidRDefault="00AA5425" w:rsidP="002C3A2F">
      <w:pPr>
        <w:spacing w:line="580" w:lineRule="exact"/>
        <w:ind w:firstLineChars="196" w:firstLine="627"/>
        <w:outlineLvl w:val="0"/>
        <w:rPr>
          <w:rFonts w:ascii="Times New Roman" w:eastAsia="黑体" w:hAnsi="Times New Roman" w:cs="宋体"/>
          <w:sz w:val="32"/>
          <w:szCs w:val="32"/>
        </w:rPr>
      </w:pPr>
      <w:r>
        <w:rPr>
          <w:rFonts w:ascii="Times New Roman" w:eastAsia="黑体" w:hAnsi="Times New Roman" w:cs="宋体" w:hint="eastAsia"/>
          <w:sz w:val="32"/>
          <w:szCs w:val="32"/>
        </w:rPr>
        <w:t>十</w:t>
      </w:r>
      <w:r w:rsidR="00DC777B">
        <w:rPr>
          <w:rFonts w:ascii="Times New Roman" w:eastAsia="黑体" w:hAnsi="Times New Roman" w:cs="宋体" w:hint="eastAsia"/>
          <w:sz w:val="32"/>
          <w:szCs w:val="32"/>
        </w:rPr>
        <w:t>一</w:t>
      </w:r>
      <w:r w:rsidR="00382728">
        <w:rPr>
          <w:rFonts w:ascii="Times New Roman" w:eastAsia="黑体" w:hAnsi="Times New Roman" w:cs="宋体" w:hint="eastAsia"/>
          <w:sz w:val="32"/>
          <w:szCs w:val="32"/>
        </w:rPr>
        <w:t>、名词解释</w:t>
      </w:r>
      <w:bookmarkEnd w:id="56"/>
    </w:p>
    <w:p w14:paraId="704F42D5"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（一）财政拨款：指省级财政当年拨付的资金。</w:t>
      </w:r>
    </w:p>
    <w:p w14:paraId="2BC3DC71"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（二）其他收入：指部门取得的除“财政拨款”、“事业收入”、“事业单位经营收入”等以外的收入，包括利息收入、捐赠收入等。</w:t>
      </w:r>
    </w:p>
    <w:p w14:paraId="13ECA6A8"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（三）上年结转：指以前年度尚未完成、结转到本年仍按原规定用途继续使用的资金。</w:t>
      </w:r>
    </w:p>
    <w:p w14:paraId="78C23912"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（四）基本支出：指为保证机构正常运转、完成日常工作任务所必需的人员经费和日常公用经费。</w:t>
      </w:r>
    </w:p>
    <w:p w14:paraId="4E1450AA"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（五）项目支出：指在基本支出之外，为完成特定的行政工作任务和事业发展目标发生的支出。</w:t>
      </w:r>
    </w:p>
    <w:p w14:paraId="7C675D99"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（六）行政运行：反映行政单位的基本支出。</w:t>
      </w:r>
    </w:p>
    <w:p w14:paraId="247EC09A"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（七）一般行政管理事务：反映行政单位的项目支出。</w:t>
      </w:r>
    </w:p>
    <w:p w14:paraId="2DAF9DE7"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（八）事业运行：指湖北省核工业地质局的人员经费和日常公用经费。</w:t>
      </w:r>
    </w:p>
    <w:p w14:paraId="4549651C"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（九）其他政府办公厅（室）及机构事务支出：指湖北省核工业地质局的项目经费支出。</w:t>
      </w:r>
    </w:p>
    <w:p w14:paraId="2BB8B3DF"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（十）社会保障和就业</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行政事业单位离退休</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：反映用于行政事业单位离退休方面的支出。</w:t>
      </w:r>
    </w:p>
    <w:p w14:paraId="67D93D8A"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（十一）机关事业单位职业年金缴费支出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反映机关事业单位实施养老保险制度由单位实际缴纳的职业年金支出。</w:t>
      </w:r>
    </w:p>
    <w:p w14:paraId="141AB492"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（十二）医疗卫生与计划生育支出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行政单位医疗（项）：主要反映行政单位在职人员、离退休人员医疗费支出。</w:t>
      </w:r>
    </w:p>
    <w:p w14:paraId="5F8E0BEB"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三）“三公”经费：纳入省级财政预算管理的“三公”经费，是指省级部门用财政拨款安排的因公出国（境）费、公务接待费和公务用车购置及运行费。其中，因公出国（境）费反映单位工作人员公务出国（境）的住宿费、旅费、伙食补助费、杂费、培训费等支出；公务接待费反映单位按规定开支的各类公务接待（含外宾接待）支出；公务用车购置及运行费反映单位公务用车购置及租用费、燃料费、维修费、过路过桥费、保险费、安全奖励费用等支出。</w:t>
      </w:r>
    </w:p>
    <w:p w14:paraId="676C3021" w14:textId="77777777" w:rsidR="005D657E" w:rsidRDefault="00D06859"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382728">
        <w:rPr>
          <w:rFonts w:ascii="Times New Roman" w:eastAsia="仿宋_GB2312" w:hAnsi="Times New Roman" w:cs="Times New Roman" w:hint="eastAsia"/>
          <w:sz w:val="32"/>
          <w:szCs w:val="32"/>
        </w:rPr>
        <w:t>十四</w:t>
      </w:r>
      <w:r>
        <w:rPr>
          <w:rFonts w:ascii="Times New Roman" w:eastAsia="仿宋_GB2312" w:hAnsi="Times New Roman" w:cs="Times New Roman" w:hint="eastAsia"/>
          <w:sz w:val="32"/>
          <w:szCs w:val="32"/>
        </w:rPr>
        <w:t>）</w:t>
      </w:r>
      <w:r w:rsidR="00382728">
        <w:rPr>
          <w:rFonts w:ascii="Times New Roman" w:eastAsia="仿宋_GB2312" w:hAnsi="Times New Roman" w:cs="Times New Roman" w:hint="eastAsia"/>
          <w:sz w:val="32"/>
          <w:szCs w:val="32"/>
        </w:rPr>
        <w:t>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7F4232" w14:textId="77777777" w:rsidR="005D657E" w:rsidRDefault="005D657E" w:rsidP="002C3A2F">
      <w:pPr>
        <w:spacing w:line="580" w:lineRule="exact"/>
        <w:rPr>
          <w:rFonts w:ascii="Times New Roman" w:eastAsia="仿宋_GB2312" w:hAnsi="Times New Roman" w:cs="Times New Roman"/>
          <w:sz w:val="32"/>
          <w:szCs w:val="32"/>
        </w:rPr>
      </w:pPr>
    </w:p>
    <w:p w14:paraId="791B5AB1" w14:textId="77777777" w:rsidR="00EC3C0E" w:rsidRDefault="00EC3C0E" w:rsidP="002C3A2F">
      <w:pPr>
        <w:spacing w:line="580" w:lineRule="exact"/>
        <w:rPr>
          <w:rFonts w:ascii="Times New Roman" w:eastAsia="仿宋_GB2312" w:hAnsi="Times New Roman" w:cs="Times New Roman"/>
          <w:sz w:val="32"/>
          <w:szCs w:val="32"/>
        </w:rPr>
      </w:pPr>
    </w:p>
    <w:p w14:paraId="29733309" w14:textId="77777777" w:rsidR="005D657E" w:rsidRDefault="005D657E">
      <w:pPr>
        <w:spacing w:line="560" w:lineRule="exact"/>
        <w:rPr>
          <w:rFonts w:ascii="Times New Roman" w:eastAsia="仿宋_GB2312" w:hAnsi="Times New Roman" w:cs="Times New Roman"/>
          <w:sz w:val="32"/>
          <w:szCs w:val="32"/>
        </w:rPr>
      </w:pPr>
    </w:p>
    <w:p w14:paraId="4379A820" w14:textId="77777777" w:rsidR="005D657E" w:rsidRDefault="005D657E">
      <w:pPr>
        <w:spacing w:line="560" w:lineRule="exact"/>
        <w:rPr>
          <w:rFonts w:ascii="Times New Roman" w:eastAsia="仿宋_GB2312" w:hAnsi="Times New Roman" w:cs="Times New Roman"/>
          <w:sz w:val="32"/>
          <w:szCs w:val="32"/>
        </w:rPr>
      </w:pPr>
    </w:p>
    <w:p w14:paraId="2D33B4E2" w14:textId="77777777" w:rsidR="00801647" w:rsidRDefault="00801647" w:rsidP="00801647">
      <w:pPr>
        <w:spacing w:line="560" w:lineRule="exact"/>
        <w:ind w:right="640"/>
        <w:jc w:val="right"/>
        <w:rPr>
          <w:rFonts w:ascii="Times New Roman" w:eastAsia="仿宋_GB2312" w:hAnsi="Times New Roman" w:cs="Times New Roman"/>
          <w:sz w:val="32"/>
          <w:szCs w:val="32"/>
        </w:rPr>
      </w:pPr>
      <w:r w:rsidRPr="00801647">
        <w:rPr>
          <w:rFonts w:ascii="Times New Roman" w:eastAsia="仿宋_GB2312" w:hAnsi="Times New Roman" w:cs="Times New Roman" w:hint="eastAsia"/>
          <w:sz w:val="32"/>
          <w:szCs w:val="32"/>
        </w:rPr>
        <w:t>中共湖北省委军民融合发展委员会办公室</w:t>
      </w:r>
    </w:p>
    <w:p w14:paraId="33AF131A" w14:textId="77777777" w:rsidR="005D657E" w:rsidRDefault="00CD27C6" w:rsidP="00801647">
      <w:pPr>
        <w:spacing w:line="560" w:lineRule="exact"/>
        <w:ind w:right="192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sidR="003317F8">
        <w:rPr>
          <w:rFonts w:ascii="Times New Roman" w:eastAsia="仿宋_GB2312" w:hAnsi="Times New Roman" w:cs="Times New Roman"/>
          <w:sz w:val="32"/>
          <w:szCs w:val="32"/>
        </w:rPr>
        <w:t>8</w:t>
      </w:r>
      <w:r w:rsidR="00382728">
        <w:rPr>
          <w:rFonts w:ascii="Times New Roman" w:eastAsia="仿宋_GB2312" w:hAnsi="Times New Roman" w:cs="Times New Roman" w:hint="eastAsia"/>
          <w:sz w:val="32"/>
          <w:szCs w:val="32"/>
        </w:rPr>
        <w:t>月</w:t>
      </w:r>
      <w:r w:rsidR="00054C5E">
        <w:rPr>
          <w:rFonts w:ascii="Times New Roman" w:eastAsia="仿宋_GB2312" w:hAnsi="Times New Roman" w:cs="Times New Roman" w:hint="eastAsia"/>
          <w:sz w:val="32"/>
          <w:szCs w:val="32"/>
        </w:rPr>
        <w:t>29</w:t>
      </w:r>
      <w:r w:rsidR="00382728">
        <w:rPr>
          <w:rFonts w:ascii="Times New Roman" w:eastAsia="仿宋_GB2312" w:hAnsi="Times New Roman" w:cs="Times New Roman" w:hint="eastAsia"/>
          <w:sz w:val="32"/>
          <w:szCs w:val="32"/>
        </w:rPr>
        <w:t>日</w:t>
      </w:r>
    </w:p>
    <w:p w14:paraId="5E7C8D7B" w14:textId="77777777" w:rsidR="005D657E" w:rsidRDefault="005D657E">
      <w:pPr>
        <w:rPr>
          <w:rFonts w:ascii="Times New Roman" w:hAnsi="Times New Roman"/>
          <w:b/>
          <w:bCs/>
        </w:rPr>
      </w:pPr>
    </w:p>
    <w:sectPr w:rsidR="005D657E" w:rsidSect="00801647">
      <w:footerReference w:type="default" r:id="rId14"/>
      <w:footerReference w:type="first" r:id="rId15"/>
      <w:pgSz w:w="11906" w:h="16838"/>
      <w:pgMar w:top="1474" w:right="1474" w:bottom="1474" w:left="1474" w:header="567" w:footer="567"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496D0" w14:textId="77777777" w:rsidR="00E92D06" w:rsidRDefault="00E92D06">
      <w:r>
        <w:separator/>
      </w:r>
    </w:p>
  </w:endnote>
  <w:endnote w:type="continuationSeparator" w:id="0">
    <w:p w14:paraId="19851734" w14:textId="77777777" w:rsidR="00E92D06" w:rsidRDefault="00E9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7AFE" w14:textId="77777777" w:rsidR="00701350" w:rsidRDefault="007013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6B3B" w14:textId="77777777" w:rsidR="00701350" w:rsidRDefault="00701350">
    <w:pPr>
      <w:pStyle w:val="a5"/>
      <w:jc w:val="center"/>
    </w:pPr>
    <w:r>
      <w:fldChar w:fldCharType="begin"/>
    </w:r>
    <w:r>
      <w:instrText xml:space="preserve"> PAGE   \* MERGEFORMAT </w:instrText>
    </w:r>
    <w:r>
      <w:fldChar w:fldCharType="separate"/>
    </w:r>
    <w:r>
      <w:rPr>
        <w:lang w:val="zh-CN"/>
      </w:rPr>
      <w:t>2</w:t>
    </w:r>
    <w:r>
      <w:rPr>
        <w:lang w:val="zh-CN"/>
      </w:rPr>
      <w:fldChar w:fldCharType="end"/>
    </w:r>
  </w:p>
  <w:p w14:paraId="4E3A9179" w14:textId="77777777" w:rsidR="00701350" w:rsidRDefault="0070135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B7C0" w14:textId="77777777" w:rsidR="00701350" w:rsidRDefault="0070135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018D" w14:textId="77777777" w:rsidR="00701350" w:rsidRDefault="00701350">
    <w:pPr>
      <w:pStyle w:val="a5"/>
      <w:jc w:val="center"/>
    </w:pPr>
    <w:r>
      <w:fldChar w:fldCharType="begin"/>
    </w:r>
    <w:r>
      <w:instrText xml:space="preserve"> PAGE   \* MERGEFORMAT </w:instrText>
    </w:r>
    <w:r>
      <w:fldChar w:fldCharType="separate"/>
    </w:r>
    <w:r w:rsidR="006A229D" w:rsidRPr="006A229D">
      <w:rPr>
        <w:noProof/>
        <w:lang w:val="zh-CN"/>
      </w:rPr>
      <w:t>26</w:t>
    </w:r>
    <w:r>
      <w:rPr>
        <w:noProof/>
        <w:lang w:val="zh-CN"/>
      </w:rPr>
      <w:fldChar w:fldCharType="end"/>
    </w:r>
  </w:p>
  <w:p w14:paraId="613E6BEA" w14:textId="77777777" w:rsidR="00701350" w:rsidRDefault="00701350">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1E76" w14:textId="77777777" w:rsidR="00701350" w:rsidRPr="00801647" w:rsidRDefault="00701350">
    <w:pPr>
      <w:pStyle w:val="a5"/>
      <w:jc w:val="center"/>
      <w:rPr>
        <w:caps/>
      </w:rPr>
    </w:pPr>
    <w:r w:rsidRPr="00801647">
      <w:rPr>
        <w:caps/>
      </w:rPr>
      <w:t>1</w:t>
    </w:r>
  </w:p>
  <w:p w14:paraId="306079A6" w14:textId="77777777" w:rsidR="00701350" w:rsidRDefault="007013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8401" w14:textId="77777777" w:rsidR="00E92D06" w:rsidRDefault="00E92D06">
      <w:r>
        <w:separator/>
      </w:r>
    </w:p>
  </w:footnote>
  <w:footnote w:type="continuationSeparator" w:id="0">
    <w:p w14:paraId="658EEFA3" w14:textId="77777777" w:rsidR="00E92D06" w:rsidRDefault="00E9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402D" w14:textId="77777777" w:rsidR="00701350" w:rsidRDefault="0070135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4B68" w14:textId="77777777" w:rsidR="00701350" w:rsidRDefault="00701350" w:rsidP="00701350">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2015" w14:textId="77777777" w:rsidR="00701350" w:rsidRDefault="0070135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B2004"/>
    <w:rsid w:val="9BBF4689"/>
    <w:rsid w:val="00000C56"/>
    <w:rsid w:val="00014E9C"/>
    <w:rsid w:val="00045F0D"/>
    <w:rsid w:val="00054681"/>
    <w:rsid w:val="00054C5E"/>
    <w:rsid w:val="00054E72"/>
    <w:rsid w:val="00061571"/>
    <w:rsid w:val="00084C67"/>
    <w:rsid w:val="0009131B"/>
    <w:rsid w:val="00097159"/>
    <w:rsid w:val="000A17EA"/>
    <w:rsid w:val="000C188B"/>
    <w:rsid w:val="000C2160"/>
    <w:rsid w:val="000E1C35"/>
    <w:rsid w:val="000E7F33"/>
    <w:rsid w:val="000F518B"/>
    <w:rsid w:val="00104F91"/>
    <w:rsid w:val="00126C2F"/>
    <w:rsid w:val="0014753E"/>
    <w:rsid w:val="00147CC7"/>
    <w:rsid w:val="00151CB5"/>
    <w:rsid w:val="00156FB1"/>
    <w:rsid w:val="0016103E"/>
    <w:rsid w:val="00173E63"/>
    <w:rsid w:val="0017664D"/>
    <w:rsid w:val="0018171E"/>
    <w:rsid w:val="001D027A"/>
    <w:rsid w:val="001D24D7"/>
    <w:rsid w:val="001D7D89"/>
    <w:rsid w:val="001E12EE"/>
    <w:rsid w:val="001E7F8D"/>
    <w:rsid w:val="001F7C78"/>
    <w:rsid w:val="00204CFA"/>
    <w:rsid w:val="00206897"/>
    <w:rsid w:val="00212244"/>
    <w:rsid w:val="00237135"/>
    <w:rsid w:val="00242D39"/>
    <w:rsid w:val="00247D6C"/>
    <w:rsid w:val="00255589"/>
    <w:rsid w:val="0026172A"/>
    <w:rsid w:val="0026781C"/>
    <w:rsid w:val="00267867"/>
    <w:rsid w:val="00280992"/>
    <w:rsid w:val="002A03EC"/>
    <w:rsid w:val="002A1658"/>
    <w:rsid w:val="002A7E26"/>
    <w:rsid w:val="002C03DF"/>
    <w:rsid w:val="002C0B5A"/>
    <w:rsid w:val="002C2178"/>
    <w:rsid w:val="002C3A2F"/>
    <w:rsid w:val="002D17EB"/>
    <w:rsid w:val="002D1E50"/>
    <w:rsid w:val="002E78DC"/>
    <w:rsid w:val="002F50C5"/>
    <w:rsid w:val="00304BA2"/>
    <w:rsid w:val="003120B3"/>
    <w:rsid w:val="003317F8"/>
    <w:rsid w:val="0033531F"/>
    <w:rsid w:val="00345823"/>
    <w:rsid w:val="00346DD9"/>
    <w:rsid w:val="00355DDD"/>
    <w:rsid w:val="00364F60"/>
    <w:rsid w:val="00382728"/>
    <w:rsid w:val="003A090D"/>
    <w:rsid w:val="003A622C"/>
    <w:rsid w:val="003D7A82"/>
    <w:rsid w:val="004302DF"/>
    <w:rsid w:val="004359B8"/>
    <w:rsid w:val="004545A1"/>
    <w:rsid w:val="00454849"/>
    <w:rsid w:val="00472AAF"/>
    <w:rsid w:val="00476847"/>
    <w:rsid w:val="004A394C"/>
    <w:rsid w:val="004A5158"/>
    <w:rsid w:val="004B5999"/>
    <w:rsid w:val="004C2463"/>
    <w:rsid w:val="004C327C"/>
    <w:rsid w:val="004D516F"/>
    <w:rsid w:val="004E005C"/>
    <w:rsid w:val="004E1FB1"/>
    <w:rsid w:val="004F1FA4"/>
    <w:rsid w:val="004F775A"/>
    <w:rsid w:val="00522ADD"/>
    <w:rsid w:val="00526CD9"/>
    <w:rsid w:val="005312E8"/>
    <w:rsid w:val="005324DA"/>
    <w:rsid w:val="0053357F"/>
    <w:rsid w:val="00543A93"/>
    <w:rsid w:val="0054622A"/>
    <w:rsid w:val="005462AD"/>
    <w:rsid w:val="0056201A"/>
    <w:rsid w:val="005944F9"/>
    <w:rsid w:val="00595989"/>
    <w:rsid w:val="005C012B"/>
    <w:rsid w:val="005D657E"/>
    <w:rsid w:val="005E5696"/>
    <w:rsid w:val="006021E2"/>
    <w:rsid w:val="006047C7"/>
    <w:rsid w:val="00615354"/>
    <w:rsid w:val="00615979"/>
    <w:rsid w:val="00620A32"/>
    <w:rsid w:val="00621E48"/>
    <w:rsid w:val="00626793"/>
    <w:rsid w:val="006361FE"/>
    <w:rsid w:val="00657368"/>
    <w:rsid w:val="00662B6B"/>
    <w:rsid w:val="0066517E"/>
    <w:rsid w:val="0066567D"/>
    <w:rsid w:val="006A229D"/>
    <w:rsid w:val="006A67F6"/>
    <w:rsid w:val="006B4C71"/>
    <w:rsid w:val="006B55B5"/>
    <w:rsid w:val="006C3706"/>
    <w:rsid w:val="006E3C3D"/>
    <w:rsid w:val="006F136B"/>
    <w:rsid w:val="006F356A"/>
    <w:rsid w:val="00701350"/>
    <w:rsid w:val="007065D6"/>
    <w:rsid w:val="00707288"/>
    <w:rsid w:val="007313E2"/>
    <w:rsid w:val="007340CB"/>
    <w:rsid w:val="0075049D"/>
    <w:rsid w:val="0076046A"/>
    <w:rsid w:val="0077193C"/>
    <w:rsid w:val="007724A6"/>
    <w:rsid w:val="00775EE7"/>
    <w:rsid w:val="007850F8"/>
    <w:rsid w:val="00792BC5"/>
    <w:rsid w:val="00792C79"/>
    <w:rsid w:val="007A0BF1"/>
    <w:rsid w:val="007A656F"/>
    <w:rsid w:val="007B3A96"/>
    <w:rsid w:val="007C6D44"/>
    <w:rsid w:val="00801647"/>
    <w:rsid w:val="00804C90"/>
    <w:rsid w:val="00812956"/>
    <w:rsid w:val="00821299"/>
    <w:rsid w:val="0083335D"/>
    <w:rsid w:val="00836500"/>
    <w:rsid w:val="00837252"/>
    <w:rsid w:val="00837D4D"/>
    <w:rsid w:val="00860007"/>
    <w:rsid w:val="0088202A"/>
    <w:rsid w:val="008834A5"/>
    <w:rsid w:val="008A4897"/>
    <w:rsid w:val="008A5EB4"/>
    <w:rsid w:val="008C1289"/>
    <w:rsid w:val="008D58AD"/>
    <w:rsid w:val="008E1FBB"/>
    <w:rsid w:val="008F6955"/>
    <w:rsid w:val="008F763C"/>
    <w:rsid w:val="00900693"/>
    <w:rsid w:val="009105CE"/>
    <w:rsid w:val="00915B6E"/>
    <w:rsid w:val="00920279"/>
    <w:rsid w:val="009340E0"/>
    <w:rsid w:val="009353A5"/>
    <w:rsid w:val="0093578E"/>
    <w:rsid w:val="009364D4"/>
    <w:rsid w:val="009424B2"/>
    <w:rsid w:val="00953389"/>
    <w:rsid w:val="00954D5F"/>
    <w:rsid w:val="00961DBF"/>
    <w:rsid w:val="009771F4"/>
    <w:rsid w:val="009A4C72"/>
    <w:rsid w:val="009C00C2"/>
    <w:rsid w:val="009C0A07"/>
    <w:rsid w:val="009C1894"/>
    <w:rsid w:val="009C1988"/>
    <w:rsid w:val="009D3AE3"/>
    <w:rsid w:val="00A00B7E"/>
    <w:rsid w:val="00A14A09"/>
    <w:rsid w:val="00A21C15"/>
    <w:rsid w:val="00A3003E"/>
    <w:rsid w:val="00A34D20"/>
    <w:rsid w:val="00A36798"/>
    <w:rsid w:val="00A400E5"/>
    <w:rsid w:val="00A4096C"/>
    <w:rsid w:val="00A53B2F"/>
    <w:rsid w:val="00A56982"/>
    <w:rsid w:val="00A605EC"/>
    <w:rsid w:val="00A62503"/>
    <w:rsid w:val="00A65C51"/>
    <w:rsid w:val="00A65D1F"/>
    <w:rsid w:val="00A77FC0"/>
    <w:rsid w:val="00A80C67"/>
    <w:rsid w:val="00A8142E"/>
    <w:rsid w:val="00A81DB7"/>
    <w:rsid w:val="00AA24E1"/>
    <w:rsid w:val="00AA3630"/>
    <w:rsid w:val="00AA5425"/>
    <w:rsid w:val="00AB2004"/>
    <w:rsid w:val="00AC7D48"/>
    <w:rsid w:val="00AD3ED4"/>
    <w:rsid w:val="00AD51EE"/>
    <w:rsid w:val="00AE1580"/>
    <w:rsid w:val="00AE190A"/>
    <w:rsid w:val="00AE7D42"/>
    <w:rsid w:val="00B00948"/>
    <w:rsid w:val="00B0571B"/>
    <w:rsid w:val="00B1388C"/>
    <w:rsid w:val="00B13E45"/>
    <w:rsid w:val="00B14C13"/>
    <w:rsid w:val="00B15D9B"/>
    <w:rsid w:val="00B21944"/>
    <w:rsid w:val="00B269BA"/>
    <w:rsid w:val="00B41AFC"/>
    <w:rsid w:val="00B75E5B"/>
    <w:rsid w:val="00B942D7"/>
    <w:rsid w:val="00BA738B"/>
    <w:rsid w:val="00BB055A"/>
    <w:rsid w:val="00BB7E73"/>
    <w:rsid w:val="00BD3CE7"/>
    <w:rsid w:val="00BE3B5C"/>
    <w:rsid w:val="00BE5058"/>
    <w:rsid w:val="00BF0739"/>
    <w:rsid w:val="00BF56B0"/>
    <w:rsid w:val="00C01BDB"/>
    <w:rsid w:val="00C23289"/>
    <w:rsid w:val="00C2771F"/>
    <w:rsid w:val="00C30891"/>
    <w:rsid w:val="00C40C19"/>
    <w:rsid w:val="00C44C93"/>
    <w:rsid w:val="00C47424"/>
    <w:rsid w:val="00C54BDA"/>
    <w:rsid w:val="00C71B21"/>
    <w:rsid w:val="00C74FB4"/>
    <w:rsid w:val="00C75F3D"/>
    <w:rsid w:val="00C8181E"/>
    <w:rsid w:val="00C921E2"/>
    <w:rsid w:val="00C945B5"/>
    <w:rsid w:val="00CA06D3"/>
    <w:rsid w:val="00CA3C97"/>
    <w:rsid w:val="00CA45BC"/>
    <w:rsid w:val="00CC1011"/>
    <w:rsid w:val="00CC512D"/>
    <w:rsid w:val="00CC6C04"/>
    <w:rsid w:val="00CD27C6"/>
    <w:rsid w:val="00CE1A2B"/>
    <w:rsid w:val="00CE2F9B"/>
    <w:rsid w:val="00CE4CAB"/>
    <w:rsid w:val="00CF4F33"/>
    <w:rsid w:val="00CF5656"/>
    <w:rsid w:val="00D04D60"/>
    <w:rsid w:val="00D06859"/>
    <w:rsid w:val="00D1539C"/>
    <w:rsid w:val="00D2430A"/>
    <w:rsid w:val="00D2751B"/>
    <w:rsid w:val="00D3782E"/>
    <w:rsid w:val="00D44659"/>
    <w:rsid w:val="00D44F60"/>
    <w:rsid w:val="00D50313"/>
    <w:rsid w:val="00D53C07"/>
    <w:rsid w:val="00D62124"/>
    <w:rsid w:val="00D827AF"/>
    <w:rsid w:val="00D951C3"/>
    <w:rsid w:val="00DA2DEB"/>
    <w:rsid w:val="00DB5829"/>
    <w:rsid w:val="00DC3B76"/>
    <w:rsid w:val="00DC63FC"/>
    <w:rsid w:val="00DC777B"/>
    <w:rsid w:val="00DD4FCC"/>
    <w:rsid w:val="00DD5869"/>
    <w:rsid w:val="00DF3B77"/>
    <w:rsid w:val="00E05837"/>
    <w:rsid w:val="00E05C07"/>
    <w:rsid w:val="00E06245"/>
    <w:rsid w:val="00E136E4"/>
    <w:rsid w:val="00E20414"/>
    <w:rsid w:val="00E22027"/>
    <w:rsid w:val="00E23256"/>
    <w:rsid w:val="00E3169F"/>
    <w:rsid w:val="00E31AB6"/>
    <w:rsid w:val="00E417C0"/>
    <w:rsid w:val="00E52BE6"/>
    <w:rsid w:val="00E842DE"/>
    <w:rsid w:val="00E92562"/>
    <w:rsid w:val="00E92D06"/>
    <w:rsid w:val="00EA29BD"/>
    <w:rsid w:val="00EB0A59"/>
    <w:rsid w:val="00EC124A"/>
    <w:rsid w:val="00EC3C0E"/>
    <w:rsid w:val="00EC5BBD"/>
    <w:rsid w:val="00EC5CF1"/>
    <w:rsid w:val="00EC728B"/>
    <w:rsid w:val="00EC7E90"/>
    <w:rsid w:val="00ED4E33"/>
    <w:rsid w:val="00EE019D"/>
    <w:rsid w:val="00EF0D03"/>
    <w:rsid w:val="00EF1336"/>
    <w:rsid w:val="00EF14AE"/>
    <w:rsid w:val="00F06947"/>
    <w:rsid w:val="00F07256"/>
    <w:rsid w:val="00F25F40"/>
    <w:rsid w:val="00F3108C"/>
    <w:rsid w:val="00F36030"/>
    <w:rsid w:val="00F40BAD"/>
    <w:rsid w:val="00F5244B"/>
    <w:rsid w:val="00F531E4"/>
    <w:rsid w:val="00F62A74"/>
    <w:rsid w:val="00F656DB"/>
    <w:rsid w:val="00F84A1F"/>
    <w:rsid w:val="00FA1FDA"/>
    <w:rsid w:val="00FA3E79"/>
    <w:rsid w:val="00FA5F30"/>
    <w:rsid w:val="00FB01A6"/>
    <w:rsid w:val="00FB12F1"/>
    <w:rsid w:val="00FC0296"/>
    <w:rsid w:val="00FC755E"/>
    <w:rsid w:val="00FD266D"/>
    <w:rsid w:val="00FD4A11"/>
    <w:rsid w:val="00FF40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465B7"/>
  <w15:docId w15:val="{550562A3-3F88-4B48-AEC3-372B0681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289"/>
    <w:pPr>
      <w:widowControl w:val="0"/>
      <w:jc w:val="both"/>
    </w:pPr>
    <w:rPr>
      <w:kern w:val="2"/>
      <w:sz w:val="21"/>
      <w:szCs w:val="22"/>
    </w:rPr>
  </w:style>
  <w:style w:type="paragraph" w:styleId="1">
    <w:name w:val="heading 1"/>
    <w:basedOn w:val="a"/>
    <w:next w:val="a"/>
    <w:link w:val="11"/>
    <w:uiPriority w:val="9"/>
    <w:qFormat/>
    <w:rsid w:val="008C1289"/>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10"/>
    <w:uiPriority w:val="99"/>
    <w:semiHidden/>
    <w:unhideWhenUsed/>
    <w:rsid w:val="008C1289"/>
    <w:pPr>
      <w:ind w:leftChars="2500" w:left="100"/>
    </w:pPr>
    <w:rPr>
      <w:rFonts w:ascii="Calibri" w:eastAsia="宋体" w:hAnsi="Calibri" w:cs="Times New Roman"/>
    </w:rPr>
  </w:style>
  <w:style w:type="paragraph" w:styleId="a4">
    <w:name w:val="Balloon Text"/>
    <w:basedOn w:val="a"/>
    <w:link w:val="12"/>
    <w:uiPriority w:val="99"/>
    <w:semiHidden/>
    <w:unhideWhenUsed/>
    <w:rsid w:val="008C1289"/>
    <w:rPr>
      <w:rFonts w:ascii="Calibri" w:eastAsia="宋体" w:hAnsi="Calibri" w:cs="Times New Roman"/>
      <w:sz w:val="18"/>
      <w:szCs w:val="18"/>
    </w:rPr>
  </w:style>
  <w:style w:type="paragraph" w:styleId="a5">
    <w:name w:val="footer"/>
    <w:basedOn w:val="a"/>
    <w:link w:val="a6"/>
    <w:uiPriority w:val="99"/>
    <w:unhideWhenUsed/>
    <w:rsid w:val="008C1289"/>
    <w:pPr>
      <w:tabs>
        <w:tab w:val="center" w:pos="4153"/>
        <w:tab w:val="right" w:pos="8306"/>
      </w:tabs>
      <w:snapToGrid w:val="0"/>
      <w:jc w:val="left"/>
    </w:pPr>
    <w:rPr>
      <w:sz w:val="18"/>
      <w:szCs w:val="18"/>
    </w:rPr>
  </w:style>
  <w:style w:type="paragraph" w:styleId="a7">
    <w:name w:val="header"/>
    <w:basedOn w:val="a"/>
    <w:link w:val="a8"/>
    <w:uiPriority w:val="99"/>
    <w:unhideWhenUsed/>
    <w:rsid w:val="008C1289"/>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C1289"/>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rsid w:val="008C1289"/>
    <w:rPr>
      <w:color w:val="0000FF"/>
      <w:u w:val="single"/>
    </w:rPr>
  </w:style>
  <w:style w:type="character" w:customStyle="1" w:styleId="a8">
    <w:name w:val="页眉 字符"/>
    <w:basedOn w:val="a0"/>
    <w:link w:val="a7"/>
    <w:uiPriority w:val="99"/>
    <w:rsid w:val="008C1289"/>
    <w:rPr>
      <w:sz w:val="18"/>
      <w:szCs w:val="18"/>
    </w:rPr>
  </w:style>
  <w:style w:type="character" w:customStyle="1" w:styleId="a6">
    <w:name w:val="页脚 字符"/>
    <w:basedOn w:val="a0"/>
    <w:link w:val="a5"/>
    <w:uiPriority w:val="99"/>
    <w:rsid w:val="008C1289"/>
    <w:rPr>
      <w:sz w:val="18"/>
      <w:szCs w:val="18"/>
    </w:rPr>
  </w:style>
  <w:style w:type="character" w:customStyle="1" w:styleId="13">
    <w:name w:val="标题 1 字符"/>
    <w:basedOn w:val="a0"/>
    <w:uiPriority w:val="9"/>
    <w:rsid w:val="008C1289"/>
    <w:rPr>
      <w:b/>
      <w:bCs/>
      <w:kern w:val="44"/>
      <w:sz w:val="44"/>
      <w:szCs w:val="44"/>
    </w:rPr>
  </w:style>
  <w:style w:type="paragraph" w:customStyle="1" w:styleId="2">
    <w:name w:val="正文缩进 + 首行缩进:  2 字符"/>
    <w:basedOn w:val="a"/>
    <w:rsid w:val="008C1289"/>
    <w:pPr>
      <w:spacing w:line="560" w:lineRule="exact"/>
      <w:ind w:firstLine="640"/>
    </w:pPr>
    <w:rPr>
      <w:rFonts w:ascii="仿宋" w:eastAsia="仿宋" w:hAnsi="仿宋" w:cs="宋体"/>
      <w:sz w:val="32"/>
      <w:szCs w:val="20"/>
    </w:rPr>
  </w:style>
  <w:style w:type="character" w:customStyle="1" w:styleId="Char">
    <w:name w:val="页眉 Char"/>
    <w:basedOn w:val="a0"/>
    <w:uiPriority w:val="99"/>
    <w:semiHidden/>
    <w:rsid w:val="008C1289"/>
    <w:rPr>
      <w:kern w:val="2"/>
      <w:sz w:val="18"/>
      <w:szCs w:val="18"/>
    </w:rPr>
  </w:style>
  <w:style w:type="character" w:customStyle="1" w:styleId="Char0">
    <w:name w:val="页脚 Char"/>
    <w:basedOn w:val="a0"/>
    <w:uiPriority w:val="99"/>
    <w:rsid w:val="008C1289"/>
    <w:rPr>
      <w:kern w:val="2"/>
      <w:sz w:val="18"/>
      <w:szCs w:val="18"/>
    </w:rPr>
  </w:style>
  <w:style w:type="paragraph" w:customStyle="1" w:styleId="Default">
    <w:name w:val="Default"/>
    <w:rsid w:val="008C1289"/>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b">
    <w:name w:val="日期 字符"/>
    <w:basedOn w:val="a0"/>
    <w:uiPriority w:val="99"/>
    <w:semiHidden/>
    <w:rsid w:val="008C1289"/>
  </w:style>
  <w:style w:type="character" w:customStyle="1" w:styleId="10">
    <w:name w:val="日期 字符1"/>
    <w:basedOn w:val="a0"/>
    <w:link w:val="a3"/>
    <w:uiPriority w:val="99"/>
    <w:semiHidden/>
    <w:rsid w:val="008C1289"/>
    <w:rPr>
      <w:rFonts w:ascii="Calibri" w:eastAsia="宋体" w:hAnsi="Calibri" w:cs="Times New Roman"/>
    </w:rPr>
  </w:style>
  <w:style w:type="character" w:customStyle="1" w:styleId="11">
    <w:name w:val="标题 1 字符1"/>
    <w:basedOn w:val="a0"/>
    <w:link w:val="1"/>
    <w:uiPriority w:val="9"/>
    <w:rsid w:val="008C1289"/>
    <w:rPr>
      <w:rFonts w:ascii="Calibri" w:eastAsia="宋体" w:hAnsi="Calibri" w:cs="Times New Roman"/>
      <w:b/>
      <w:bCs/>
      <w:kern w:val="44"/>
      <w:sz w:val="44"/>
      <w:szCs w:val="44"/>
    </w:rPr>
  </w:style>
  <w:style w:type="paragraph" w:customStyle="1" w:styleId="TOC1">
    <w:name w:val="TOC 标题1"/>
    <w:basedOn w:val="1"/>
    <w:next w:val="a"/>
    <w:uiPriority w:val="39"/>
    <w:semiHidden/>
    <w:unhideWhenUsed/>
    <w:qFormat/>
    <w:rsid w:val="008C1289"/>
    <w:pPr>
      <w:widowControl/>
      <w:spacing w:before="480" w:after="0" w:line="276" w:lineRule="auto"/>
      <w:jc w:val="left"/>
      <w:outlineLvl w:val="9"/>
    </w:pPr>
    <w:rPr>
      <w:rFonts w:ascii="Cambria" w:hAnsi="Cambria"/>
      <w:color w:val="365F91"/>
      <w:kern w:val="0"/>
      <w:sz w:val="28"/>
      <w:szCs w:val="28"/>
    </w:rPr>
  </w:style>
  <w:style w:type="paragraph" w:customStyle="1" w:styleId="Style19">
    <w:name w:val="_Style 19"/>
    <w:basedOn w:val="a"/>
    <w:next w:val="a"/>
    <w:uiPriority w:val="39"/>
    <w:unhideWhenUsed/>
    <w:qFormat/>
    <w:rsid w:val="008C1289"/>
    <w:pPr>
      <w:widowControl/>
      <w:spacing w:after="100" w:line="276" w:lineRule="auto"/>
      <w:ind w:left="440"/>
      <w:jc w:val="left"/>
    </w:pPr>
    <w:rPr>
      <w:rFonts w:ascii="Calibri" w:eastAsia="宋体" w:hAnsi="Calibri" w:cs="Times New Roman"/>
      <w:kern w:val="0"/>
      <w:sz w:val="22"/>
    </w:rPr>
  </w:style>
  <w:style w:type="character" w:customStyle="1" w:styleId="ac">
    <w:name w:val="批注框文本 字符"/>
    <w:basedOn w:val="a0"/>
    <w:uiPriority w:val="99"/>
    <w:semiHidden/>
    <w:rsid w:val="008C1289"/>
    <w:rPr>
      <w:sz w:val="18"/>
      <w:szCs w:val="18"/>
    </w:rPr>
  </w:style>
  <w:style w:type="character" w:customStyle="1" w:styleId="12">
    <w:name w:val="批注框文本 字符1"/>
    <w:basedOn w:val="a0"/>
    <w:link w:val="a4"/>
    <w:uiPriority w:val="99"/>
    <w:semiHidden/>
    <w:rsid w:val="008C1289"/>
    <w:rPr>
      <w:rFonts w:ascii="Calibri" w:eastAsia="宋体" w:hAnsi="Calibri" w:cs="Times New Roman"/>
      <w:sz w:val="18"/>
      <w:szCs w:val="18"/>
    </w:rPr>
  </w:style>
  <w:style w:type="paragraph" w:styleId="TOC10">
    <w:name w:val="toc 1"/>
    <w:basedOn w:val="a"/>
    <w:next w:val="a"/>
    <w:autoRedefine/>
    <w:uiPriority w:val="39"/>
    <w:unhideWhenUsed/>
    <w:rsid w:val="00F84A1F"/>
    <w:pPr>
      <w:tabs>
        <w:tab w:val="right" w:leader="dot" w:pos="8948"/>
      </w:tabs>
    </w:pPr>
    <w:rPr>
      <w:rFonts w:ascii="仿宋_GB2312" w:eastAsia="仿宋_GB2312" w:hAnsi="黑体" w:cs="宋体"/>
      <w:sz w:val="32"/>
      <w:szCs w:val="32"/>
    </w:rPr>
  </w:style>
  <w:style w:type="paragraph" w:styleId="TOC2">
    <w:name w:val="toc 2"/>
    <w:basedOn w:val="a"/>
    <w:next w:val="a"/>
    <w:autoRedefine/>
    <w:uiPriority w:val="39"/>
    <w:unhideWhenUsed/>
    <w:rsid w:val="00801647"/>
    <w:pPr>
      <w:ind w:leftChars="200" w:left="420"/>
    </w:pPr>
  </w:style>
  <w:style w:type="paragraph" w:styleId="ad">
    <w:name w:val="List Paragraph"/>
    <w:basedOn w:val="a"/>
    <w:uiPriority w:val="99"/>
    <w:rsid w:val="00EE01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8975">
      <w:bodyDiv w:val="1"/>
      <w:marLeft w:val="0"/>
      <w:marRight w:val="0"/>
      <w:marTop w:val="0"/>
      <w:marBottom w:val="0"/>
      <w:divBdr>
        <w:top w:val="none" w:sz="0" w:space="0" w:color="auto"/>
        <w:left w:val="none" w:sz="0" w:space="0" w:color="auto"/>
        <w:bottom w:val="none" w:sz="0" w:space="0" w:color="auto"/>
        <w:right w:val="none" w:sz="0" w:space="0" w:color="auto"/>
      </w:divBdr>
    </w:div>
    <w:div w:id="142426613">
      <w:bodyDiv w:val="1"/>
      <w:marLeft w:val="0"/>
      <w:marRight w:val="0"/>
      <w:marTop w:val="0"/>
      <w:marBottom w:val="0"/>
      <w:divBdr>
        <w:top w:val="none" w:sz="0" w:space="0" w:color="auto"/>
        <w:left w:val="none" w:sz="0" w:space="0" w:color="auto"/>
        <w:bottom w:val="none" w:sz="0" w:space="0" w:color="auto"/>
        <w:right w:val="none" w:sz="0" w:space="0" w:color="auto"/>
      </w:divBdr>
    </w:div>
    <w:div w:id="257838856">
      <w:bodyDiv w:val="1"/>
      <w:marLeft w:val="0"/>
      <w:marRight w:val="0"/>
      <w:marTop w:val="0"/>
      <w:marBottom w:val="0"/>
      <w:divBdr>
        <w:top w:val="none" w:sz="0" w:space="0" w:color="auto"/>
        <w:left w:val="none" w:sz="0" w:space="0" w:color="auto"/>
        <w:bottom w:val="none" w:sz="0" w:space="0" w:color="auto"/>
        <w:right w:val="none" w:sz="0" w:space="0" w:color="auto"/>
      </w:divBdr>
    </w:div>
    <w:div w:id="461462446">
      <w:bodyDiv w:val="1"/>
      <w:marLeft w:val="0"/>
      <w:marRight w:val="0"/>
      <w:marTop w:val="0"/>
      <w:marBottom w:val="0"/>
      <w:divBdr>
        <w:top w:val="none" w:sz="0" w:space="0" w:color="auto"/>
        <w:left w:val="none" w:sz="0" w:space="0" w:color="auto"/>
        <w:bottom w:val="none" w:sz="0" w:space="0" w:color="auto"/>
        <w:right w:val="none" w:sz="0" w:space="0" w:color="auto"/>
      </w:divBdr>
    </w:div>
    <w:div w:id="462381835">
      <w:bodyDiv w:val="1"/>
      <w:marLeft w:val="0"/>
      <w:marRight w:val="0"/>
      <w:marTop w:val="0"/>
      <w:marBottom w:val="0"/>
      <w:divBdr>
        <w:top w:val="none" w:sz="0" w:space="0" w:color="auto"/>
        <w:left w:val="none" w:sz="0" w:space="0" w:color="auto"/>
        <w:bottom w:val="none" w:sz="0" w:space="0" w:color="auto"/>
        <w:right w:val="none" w:sz="0" w:space="0" w:color="auto"/>
      </w:divBdr>
    </w:div>
    <w:div w:id="599068109">
      <w:bodyDiv w:val="1"/>
      <w:marLeft w:val="0"/>
      <w:marRight w:val="0"/>
      <w:marTop w:val="0"/>
      <w:marBottom w:val="0"/>
      <w:divBdr>
        <w:top w:val="none" w:sz="0" w:space="0" w:color="auto"/>
        <w:left w:val="none" w:sz="0" w:space="0" w:color="auto"/>
        <w:bottom w:val="none" w:sz="0" w:space="0" w:color="auto"/>
        <w:right w:val="none" w:sz="0" w:space="0" w:color="auto"/>
      </w:divBdr>
    </w:div>
    <w:div w:id="745033746">
      <w:bodyDiv w:val="1"/>
      <w:marLeft w:val="0"/>
      <w:marRight w:val="0"/>
      <w:marTop w:val="0"/>
      <w:marBottom w:val="0"/>
      <w:divBdr>
        <w:top w:val="none" w:sz="0" w:space="0" w:color="auto"/>
        <w:left w:val="none" w:sz="0" w:space="0" w:color="auto"/>
        <w:bottom w:val="none" w:sz="0" w:space="0" w:color="auto"/>
        <w:right w:val="none" w:sz="0" w:space="0" w:color="auto"/>
      </w:divBdr>
    </w:div>
    <w:div w:id="848716671">
      <w:bodyDiv w:val="1"/>
      <w:marLeft w:val="0"/>
      <w:marRight w:val="0"/>
      <w:marTop w:val="0"/>
      <w:marBottom w:val="0"/>
      <w:divBdr>
        <w:top w:val="none" w:sz="0" w:space="0" w:color="auto"/>
        <w:left w:val="none" w:sz="0" w:space="0" w:color="auto"/>
        <w:bottom w:val="none" w:sz="0" w:space="0" w:color="auto"/>
        <w:right w:val="none" w:sz="0" w:space="0" w:color="auto"/>
      </w:divBdr>
    </w:div>
    <w:div w:id="1062867560">
      <w:bodyDiv w:val="1"/>
      <w:marLeft w:val="0"/>
      <w:marRight w:val="0"/>
      <w:marTop w:val="0"/>
      <w:marBottom w:val="0"/>
      <w:divBdr>
        <w:top w:val="none" w:sz="0" w:space="0" w:color="auto"/>
        <w:left w:val="none" w:sz="0" w:space="0" w:color="auto"/>
        <w:bottom w:val="none" w:sz="0" w:space="0" w:color="auto"/>
        <w:right w:val="none" w:sz="0" w:space="0" w:color="auto"/>
      </w:divBdr>
    </w:div>
    <w:div w:id="1098058515">
      <w:bodyDiv w:val="1"/>
      <w:marLeft w:val="0"/>
      <w:marRight w:val="0"/>
      <w:marTop w:val="0"/>
      <w:marBottom w:val="0"/>
      <w:divBdr>
        <w:top w:val="none" w:sz="0" w:space="0" w:color="auto"/>
        <w:left w:val="none" w:sz="0" w:space="0" w:color="auto"/>
        <w:bottom w:val="none" w:sz="0" w:space="0" w:color="auto"/>
        <w:right w:val="none" w:sz="0" w:space="0" w:color="auto"/>
      </w:divBdr>
    </w:div>
    <w:div w:id="1157306714">
      <w:bodyDiv w:val="1"/>
      <w:marLeft w:val="0"/>
      <w:marRight w:val="0"/>
      <w:marTop w:val="0"/>
      <w:marBottom w:val="0"/>
      <w:divBdr>
        <w:top w:val="none" w:sz="0" w:space="0" w:color="auto"/>
        <w:left w:val="none" w:sz="0" w:space="0" w:color="auto"/>
        <w:bottom w:val="none" w:sz="0" w:space="0" w:color="auto"/>
        <w:right w:val="none" w:sz="0" w:space="0" w:color="auto"/>
      </w:divBdr>
    </w:div>
    <w:div w:id="1332835290">
      <w:bodyDiv w:val="1"/>
      <w:marLeft w:val="0"/>
      <w:marRight w:val="0"/>
      <w:marTop w:val="0"/>
      <w:marBottom w:val="0"/>
      <w:divBdr>
        <w:top w:val="none" w:sz="0" w:space="0" w:color="auto"/>
        <w:left w:val="none" w:sz="0" w:space="0" w:color="auto"/>
        <w:bottom w:val="none" w:sz="0" w:space="0" w:color="auto"/>
        <w:right w:val="none" w:sz="0" w:space="0" w:color="auto"/>
      </w:divBdr>
    </w:div>
    <w:div w:id="1475296873">
      <w:bodyDiv w:val="1"/>
      <w:marLeft w:val="0"/>
      <w:marRight w:val="0"/>
      <w:marTop w:val="0"/>
      <w:marBottom w:val="0"/>
      <w:divBdr>
        <w:top w:val="none" w:sz="0" w:space="0" w:color="auto"/>
        <w:left w:val="none" w:sz="0" w:space="0" w:color="auto"/>
        <w:bottom w:val="none" w:sz="0" w:space="0" w:color="auto"/>
        <w:right w:val="none" w:sz="0" w:space="0" w:color="auto"/>
      </w:divBdr>
    </w:div>
    <w:div w:id="1499274095">
      <w:bodyDiv w:val="1"/>
      <w:marLeft w:val="0"/>
      <w:marRight w:val="0"/>
      <w:marTop w:val="0"/>
      <w:marBottom w:val="0"/>
      <w:divBdr>
        <w:top w:val="none" w:sz="0" w:space="0" w:color="auto"/>
        <w:left w:val="none" w:sz="0" w:space="0" w:color="auto"/>
        <w:bottom w:val="none" w:sz="0" w:space="0" w:color="auto"/>
        <w:right w:val="none" w:sz="0" w:space="0" w:color="auto"/>
      </w:divBdr>
    </w:div>
    <w:div w:id="1520462664">
      <w:bodyDiv w:val="1"/>
      <w:marLeft w:val="0"/>
      <w:marRight w:val="0"/>
      <w:marTop w:val="0"/>
      <w:marBottom w:val="0"/>
      <w:divBdr>
        <w:top w:val="none" w:sz="0" w:space="0" w:color="auto"/>
        <w:left w:val="none" w:sz="0" w:space="0" w:color="auto"/>
        <w:bottom w:val="none" w:sz="0" w:space="0" w:color="auto"/>
        <w:right w:val="none" w:sz="0" w:space="0" w:color="auto"/>
      </w:divBdr>
    </w:div>
    <w:div w:id="1618834752">
      <w:bodyDiv w:val="1"/>
      <w:marLeft w:val="0"/>
      <w:marRight w:val="0"/>
      <w:marTop w:val="0"/>
      <w:marBottom w:val="0"/>
      <w:divBdr>
        <w:top w:val="none" w:sz="0" w:space="0" w:color="auto"/>
        <w:left w:val="none" w:sz="0" w:space="0" w:color="auto"/>
        <w:bottom w:val="none" w:sz="0" w:space="0" w:color="auto"/>
        <w:right w:val="none" w:sz="0" w:space="0" w:color="auto"/>
      </w:divBdr>
    </w:div>
    <w:div w:id="1875344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2904475-FB32-4D35-A927-B658B0164F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3581</Words>
  <Characters>20418</Characters>
  <Application>Microsoft Office Word</Application>
  <DocSecurity>0</DocSecurity>
  <Lines>170</Lines>
  <Paragraphs>47</Paragraphs>
  <ScaleCrop>false</ScaleCrop>
  <Company>Lenovo</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伍 箴琼</cp:lastModifiedBy>
  <cp:revision>7</cp:revision>
  <cp:lastPrinted>2022-08-31T02:51:00Z</cp:lastPrinted>
  <dcterms:created xsi:type="dcterms:W3CDTF">2022-08-31T02:02:00Z</dcterms:created>
  <dcterms:modified xsi:type="dcterms:W3CDTF">2022-08-31T03:15:00Z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2052-10.8.0.7227</vt:lpwstr>
  </property>
</Properties>
</file>